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5DA" w:rsidRDefault="008216D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5952" behindDoc="1" locked="0" layoutInCell="0" allowOverlap="1">
                <wp:simplePos x="0" y="0"/>
                <wp:positionH relativeFrom="page">
                  <wp:posOffset>845185</wp:posOffset>
                </wp:positionH>
                <wp:positionV relativeFrom="page">
                  <wp:posOffset>1245870</wp:posOffset>
                </wp:positionV>
                <wp:extent cx="5888990" cy="0"/>
                <wp:effectExtent l="0" t="0" r="0" b="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EC5C" id="Line 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5pt,98.1pt" to="530.2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Av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" o:allowincell="f" strokeweight="3pt">
                <w10:wrap anchorx="page" anchory="page"/>
              </v:lin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845185</wp:posOffset>
                </wp:positionH>
                <wp:positionV relativeFrom="page">
                  <wp:posOffset>1245870</wp:posOffset>
                </wp:positionV>
                <wp:extent cx="0" cy="810387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38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623D4" id="Line 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5pt,98.1pt" to="66.55pt,7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qEwIAACoEAAAOAAAAZHJzL2Uyb0RvYy54bWysU8GO2jAQvVfqP1i+QxJIWT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" o:allowincell="f" strokeweight="3pt">
                <w10:wrap anchorx="page" anchory="page"/>
              </v:lin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845185</wp:posOffset>
                </wp:positionH>
                <wp:positionV relativeFrom="page">
                  <wp:posOffset>9349740</wp:posOffset>
                </wp:positionV>
                <wp:extent cx="5869940"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F4F6" id="Line 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5pt,736.2pt" to="528.75pt,7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H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" o:allowincell="f" strokeweight="3pt">
                <w10:wrap anchorx="page" anchory="page"/>
              </v:line>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6715125</wp:posOffset>
                </wp:positionH>
                <wp:positionV relativeFrom="page">
                  <wp:posOffset>1245870</wp:posOffset>
                </wp:positionV>
                <wp:extent cx="0" cy="810387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38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C8F6" id="Line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75pt,98.1pt" to="528.75pt,7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9qEw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" o:allowincell="f" strokeweight="3pt">
                <w10:wrap anchorx="page" anchory="page"/>
              </v:line>
            </w:pict>
          </mc:Fallback>
        </mc:AlternateContent>
      </w:r>
      <w:r>
        <w:rPr>
          <w:noProof/>
        </w:rPr>
        <w:drawing>
          <wp:anchor distT="0" distB="0" distL="114300" distR="114300" simplePos="0" relativeHeight="251650048" behindDoc="1" locked="0" layoutInCell="0" allowOverlap="1">
            <wp:simplePos x="0" y="0"/>
            <wp:positionH relativeFrom="page">
              <wp:posOffset>3189605</wp:posOffset>
            </wp:positionH>
            <wp:positionV relativeFrom="page">
              <wp:posOffset>1424940</wp:posOffset>
            </wp:positionV>
            <wp:extent cx="1181100" cy="1079500"/>
            <wp:effectExtent l="0" t="0" r="0" b="635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79500"/>
                    </a:xfrm>
                    <a:prstGeom prst="rect">
                      <a:avLst/>
                    </a:prstGeom>
                    <a:noFill/>
                  </pic:spPr>
                </pic:pic>
              </a:graphicData>
            </a:graphic>
            <wp14:sizeRelH relativeFrom="page">
              <wp14:pctWidth>0</wp14:pctWidth>
            </wp14:sizeRelH>
            <wp14:sizeRelV relativeFrom="page">
              <wp14:pctHeight>0</wp14:pctHeight>
            </wp14:sizeRelV>
          </wp:anchor>
        </w:drawing>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12"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48"/>
          <w:szCs w:val="48"/>
        </w:rPr>
        <w:t>LICENSING (SCOTLAND) ACT 2005</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05" w:lineRule="exact"/>
        <w:rPr>
          <w:rFonts w:ascii="Times New Roman" w:hAnsi="Times New Roman"/>
          <w:sz w:val="24"/>
          <w:szCs w:val="24"/>
        </w:rPr>
      </w:pPr>
    </w:p>
    <w:p w:rsidR="00CA45DA" w:rsidRDefault="00CA45DA">
      <w:pPr>
        <w:widowControl w:val="0"/>
        <w:autoSpaceDE w:val="0"/>
        <w:autoSpaceDN w:val="0"/>
        <w:adjustRightInd w:val="0"/>
        <w:spacing w:after="0" w:line="240" w:lineRule="auto"/>
        <w:ind w:left="2640"/>
        <w:rPr>
          <w:rFonts w:ascii="Times New Roman" w:hAnsi="Times New Roman"/>
          <w:sz w:val="24"/>
          <w:szCs w:val="24"/>
        </w:rPr>
      </w:pPr>
      <w:r>
        <w:rPr>
          <w:rFonts w:ascii="Arial" w:hAnsi="Arial" w:cs="Arial"/>
          <w:b/>
          <w:bCs/>
          <w:sz w:val="48"/>
          <w:szCs w:val="48"/>
        </w:rPr>
        <w:t>SECTION 36</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56" w:lineRule="exact"/>
        <w:rPr>
          <w:rFonts w:ascii="Times New Roman" w:hAnsi="Times New Roman"/>
          <w:sz w:val="24"/>
          <w:szCs w:val="24"/>
        </w:rPr>
      </w:pPr>
    </w:p>
    <w:p w:rsidR="00CA45DA" w:rsidRDefault="00CA45DA">
      <w:pPr>
        <w:widowControl w:val="0"/>
        <w:autoSpaceDE w:val="0"/>
        <w:autoSpaceDN w:val="0"/>
        <w:adjustRightInd w:val="0"/>
        <w:spacing w:after="0" w:line="240" w:lineRule="auto"/>
        <w:ind w:left="660"/>
        <w:rPr>
          <w:rFonts w:ascii="Times New Roman" w:hAnsi="Times New Roman"/>
          <w:sz w:val="24"/>
          <w:szCs w:val="24"/>
        </w:rPr>
      </w:pPr>
      <w:r>
        <w:rPr>
          <w:rFonts w:ascii="Arial" w:hAnsi="Arial" w:cs="Arial"/>
          <w:b/>
          <w:bCs/>
          <w:sz w:val="48"/>
          <w:szCs w:val="48"/>
        </w:rPr>
        <w:t>PREMISES LICENCE REVIEW</w:t>
      </w:r>
    </w:p>
    <w:p w:rsidR="00CA45DA" w:rsidRDefault="00CA45DA">
      <w:pPr>
        <w:widowControl w:val="0"/>
        <w:autoSpaceDE w:val="0"/>
        <w:autoSpaceDN w:val="0"/>
        <w:adjustRightInd w:val="0"/>
        <w:spacing w:after="0" w:line="240" w:lineRule="auto"/>
        <w:ind w:left="2400"/>
        <w:rPr>
          <w:rFonts w:ascii="Times New Roman" w:hAnsi="Times New Roman"/>
          <w:sz w:val="24"/>
          <w:szCs w:val="24"/>
        </w:rPr>
      </w:pPr>
      <w:r>
        <w:rPr>
          <w:rFonts w:ascii="Arial" w:hAnsi="Arial" w:cs="Arial"/>
          <w:b/>
          <w:bCs/>
          <w:sz w:val="48"/>
          <w:szCs w:val="48"/>
        </w:rPr>
        <w:t>APPLICATION</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56" w:lineRule="exact"/>
        <w:rPr>
          <w:rFonts w:ascii="Times New Roman" w:hAnsi="Times New Roman"/>
          <w:sz w:val="24"/>
          <w:szCs w:val="24"/>
        </w:rPr>
      </w:pPr>
    </w:p>
    <w:p w:rsidR="00CA45DA" w:rsidRDefault="00CA45DA">
      <w:pPr>
        <w:widowControl w:val="0"/>
        <w:autoSpaceDE w:val="0"/>
        <w:autoSpaceDN w:val="0"/>
        <w:adjustRightInd w:val="0"/>
        <w:spacing w:after="0" w:line="239" w:lineRule="auto"/>
        <w:ind w:left="1160"/>
        <w:rPr>
          <w:rFonts w:ascii="Times New Roman" w:hAnsi="Times New Roman"/>
          <w:sz w:val="24"/>
          <w:szCs w:val="24"/>
        </w:rPr>
      </w:pPr>
      <w:r>
        <w:rPr>
          <w:rFonts w:ascii="Arial" w:hAnsi="Arial" w:cs="Arial"/>
          <w:b/>
          <w:bCs/>
          <w:sz w:val="48"/>
          <w:szCs w:val="48"/>
        </w:rPr>
        <w:t>LICENSING STANDARDS</w:t>
      </w:r>
    </w:p>
    <w:p w:rsidR="00CA45DA" w:rsidRDefault="00CA45DA">
      <w:pPr>
        <w:widowControl w:val="0"/>
        <w:autoSpaceDE w:val="0"/>
        <w:autoSpaceDN w:val="0"/>
        <w:adjustRightInd w:val="0"/>
        <w:spacing w:after="0" w:line="2" w:lineRule="exact"/>
        <w:rPr>
          <w:rFonts w:ascii="Times New Roman" w:hAnsi="Times New Roman"/>
          <w:sz w:val="24"/>
          <w:szCs w:val="24"/>
        </w:rPr>
      </w:pPr>
    </w:p>
    <w:p w:rsidR="00CA45DA" w:rsidRDefault="00CA45DA">
      <w:pPr>
        <w:widowControl w:val="0"/>
        <w:autoSpaceDE w:val="0"/>
        <w:autoSpaceDN w:val="0"/>
        <w:adjustRightInd w:val="0"/>
        <w:spacing w:after="0" w:line="240" w:lineRule="auto"/>
        <w:ind w:left="1600"/>
        <w:rPr>
          <w:rFonts w:ascii="Times New Roman" w:hAnsi="Times New Roman"/>
          <w:sz w:val="24"/>
          <w:szCs w:val="24"/>
        </w:rPr>
      </w:pPr>
      <w:r>
        <w:rPr>
          <w:rFonts w:ascii="Arial" w:hAnsi="Arial" w:cs="Arial"/>
          <w:b/>
          <w:bCs/>
          <w:sz w:val="48"/>
          <w:szCs w:val="48"/>
        </w:rPr>
        <w:t>INFORMATION PACK</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07" w:lineRule="exact"/>
        <w:rPr>
          <w:rFonts w:ascii="Times New Roman" w:hAnsi="Times New Roman"/>
          <w:sz w:val="24"/>
          <w:szCs w:val="24"/>
        </w:rPr>
      </w:pPr>
    </w:p>
    <w:p w:rsidR="00CA45DA" w:rsidRDefault="00D253BC" w:rsidP="00D253BC">
      <w:pPr>
        <w:widowControl w:val="0"/>
        <w:autoSpaceDE w:val="0"/>
        <w:autoSpaceDN w:val="0"/>
        <w:adjustRightInd w:val="0"/>
        <w:spacing w:after="0" w:line="240" w:lineRule="auto"/>
        <w:jc w:val="center"/>
        <w:rPr>
          <w:rFonts w:ascii="Times New Roman" w:hAnsi="Times New Roman"/>
          <w:sz w:val="24"/>
          <w:szCs w:val="24"/>
        </w:rPr>
        <w:sectPr w:rsidR="00CA45DA">
          <w:pgSz w:w="11906" w:h="16838"/>
          <w:pgMar w:top="1440" w:right="1926" w:bottom="1440" w:left="1920" w:header="720" w:footer="720" w:gutter="0"/>
          <w:cols w:space="720" w:equalWidth="0">
            <w:col w:w="8060"/>
          </w:cols>
          <w:noEndnote/>
        </w:sectPr>
      </w:pPr>
      <w:r>
        <w:rPr>
          <w:rFonts w:ascii="Arial" w:hAnsi="Arial" w:cs="Arial"/>
          <w:b/>
          <w:bCs/>
          <w:i/>
          <w:iCs/>
        </w:rPr>
        <w:t>September 2022</w:t>
      </w:r>
    </w:p>
    <w:p w:rsidR="00CA45DA" w:rsidRDefault="00CA45DA">
      <w:pPr>
        <w:widowControl w:val="0"/>
        <w:autoSpaceDE w:val="0"/>
        <w:autoSpaceDN w:val="0"/>
        <w:adjustRightInd w:val="0"/>
        <w:spacing w:after="0" w:line="239" w:lineRule="auto"/>
        <w:ind w:left="3880"/>
        <w:rPr>
          <w:rFonts w:ascii="Times New Roman" w:hAnsi="Times New Roman"/>
          <w:sz w:val="24"/>
          <w:szCs w:val="24"/>
        </w:rPr>
      </w:pPr>
      <w:r>
        <w:rPr>
          <w:rFonts w:ascii="Arial" w:hAnsi="Arial" w:cs="Arial"/>
          <w:b/>
          <w:bCs/>
          <w:sz w:val="23"/>
          <w:szCs w:val="23"/>
        </w:rPr>
        <w:lastRenderedPageBreak/>
        <w:t>CONTENTS</w:t>
      </w:r>
    </w:p>
    <w:p w:rsidR="00CA45DA" w:rsidRDefault="00CA45DA">
      <w:pPr>
        <w:widowControl w:val="0"/>
        <w:autoSpaceDE w:val="0"/>
        <w:autoSpaceDN w:val="0"/>
        <w:adjustRightInd w:val="0"/>
        <w:spacing w:after="0" w:line="239" w:lineRule="exact"/>
        <w:rPr>
          <w:rFonts w:ascii="Times New Roman" w:hAnsi="Times New Roman"/>
          <w:sz w:val="24"/>
          <w:szCs w:val="24"/>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sidRPr="00CA45DA">
        <w:rPr>
          <w:rFonts w:ascii="Arial" w:hAnsi="Arial" w:cs="Arial"/>
          <w:b/>
          <w:bCs/>
        </w:rPr>
        <w:t xml:space="preserve">Introduction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sidRPr="00CA45DA">
        <w:rPr>
          <w:rFonts w:ascii="Arial" w:hAnsi="Arial" w:cs="Arial"/>
          <w:b/>
          <w:bCs/>
        </w:rPr>
        <w:t xml:space="preserve">Licensed Premises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sidRPr="00CA45DA">
        <w:rPr>
          <w:rFonts w:ascii="Arial" w:hAnsi="Arial" w:cs="Arial"/>
          <w:b/>
          <w:bCs/>
        </w:rPr>
        <w:t xml:space="preserve">Premises Licence </w:t>
      </w:r>
    </w:p>
    <w:p w:rsidR="00CA45DA" w:rsidRPr="00CA45DA" w:rsidRDefault="00CA45DA" w:rsidP="00CA45DA">
      <w:pPr>
        <w:widowControl w:val="0"/>
        <w:overflowPunct w:val="0"/>
        <w:autoSpaceDE w:val="0"/>
        <w:autoSpaceDN w:val="0"/>
        <w:adjustRightInd w:val="0"/>
        <w:spacing w:after="0" w:line="239" w:lineRule="auto"/>
        <w:ind w:left="360"/>
        <w:jc w:val="both"/>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9" w:lineRule="auto"/>
        <w:ind w:left="360"/>
        <w:jc w:val="both"/>
        <w:rPr>
          <w:rStyle w:val="Strong"/>
          <w:rFonts w:ascii="Arial" w:hAnsi="Arial" w:cs="Arial"/>
          <w:bCs/>
        </w:rPr>
      </w:pPr>
      <w:r w:rsidRPr="00CA45DA">
        <w:rPr>
          <w:rStyle w:val="Strong"/>
          <w:rFonts w:ascii="Arial" w:hAnsi="Arial" w:cs="Arial"/>
          <w:bCs/>
          <w:lang w:val="en"/>
        </w:rPr>
        <w:t>Relationship with Other Regulatory Regimes</w:t>
      </w:r>
    </w:p>
    <w:p w:rsidR="00CA45DA" w:rsidRPr="00CA45DA" w:rsidRDefault="00CA45DA" w:rsidP="002F19E6">
      <w:pPr>
        <w:widowControl w:val="0"/>
        <w:overflowPunct w:val="0"/>
        <w:autoSpaceDE w:val="0"/>
        <w:autoSpaceDN w:val="0"/>
        <w:adjustRightInd w:val="0"/>
        <w:spacing w:after="0" w:line="360" w:lineRule="auto"/>
        <w:ind w:left="360"/>
        <w:jc w:val="both"/>
        <w:rPr>
          <w:rStyle w:val="Strong"/>
          <w:rFonts w:ascii="Arial" w:hAnsi="Arial" w:cs="Arial"/>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sidRPr="00CA45DA">
        <w:rPr>
          <w:rFonts w:ascii="Arial" w:hAnsi="Arial" w:cs="Arial"/>
          <w:b/>
          <w:bCs/>
        </w:rPr>
        <w:t>Lice</w:t>
      </w:r>
      <w:r w:rsidRPr="00CA45DA">
        <w:rPr>
          <w:rFonts w:ascii="Arial" w:hAnsi="Arial" w:cs="Arial"/>
          <w:b/>
          <w:bCs/>
          <w:spacing w:val="-1"/>
        </w:rPr>
        <w:t>n</w:t>
      </w:r>
      <w:r w:rsidRPr="00CA45DA">
        <w:rPr>
          <w:rFonts w:ascii="Arial" w:hAnsi="Arial" w:cs="Arial"/>
          <w:b/>
          <w:bCs/>
        </w:rPr>
        <w:t>sing</w:t>
      </w:r>
      <w:r w:rsidRPr="00CA45DA">
        <w:rPr>
          <w:rFonts w:ascii="Arial" w:hAnsi="Arial" w:cs="Arial"/>
          <w:b/>
          <w:bCs/>
          <w:spacing w:val="-2"/>
        </w:rPr>
        <w:t xml:space="preserve"> </w:t>
      </w:r>
      <w:r w:rsidRPr="00CA45DA">
        <w:rPr>
          <w:rFonts w:ascii="Arial" w:hAnsi="Arial" w:cs="Arial"/>
          <w:b/>
          <w:bCs/>
          <w:spacing w:val="-1"/>
        </w:rPr>
        <w:t>S</w:t>
      </w:r>
      <w:r w:rsidRPr="00CA45DA">
        <w:rPr>
          <w:rFonts w:ascii="Arial" w:hAnsi="Arial" w:cs="Arial"/>
          <w:b/>
          <w:bCs/>
          <w:spacing w:val="1"/>
        </w:rPr>
        <w:t>t</w:t>
      </w:r>
      <w:r w:rsidRPr="00CA45DA">
        <w:rPr>
          <w:rFonts w:ascii="Arial" w:hAnsi="Arial" w:cs="Arial"/>
          <w:b/>
          <w:bCs/>
        </w:rPr>
        <w:t>a</w:t>
      </w:r>
      <w:r w:rsidRPr="00CA45DA">
        <w:rPr>
          <w:rFonts w:ascii="Arial" w:hAnsi="Arial" w:cs="Arial"/>
          <w:b/>
          <w:bCs/>
          <w:spacing w:val="-1"/>
        </w:rPr>
        <w:t>n</w:t>
      </w:r>
      <w:r w:rsidRPr="00CA45DA">
        <w:rPr>
          <w:rFonts w:ascii="Arial" w:hAnsi="Arial" w:cs="Arial"/>
          <w:b/>
          <w:bCs/>
        </w:rPr>
        <w:t>d</w:t>
      </w:r>
      <w:r w:rsidRPr="00CA45DA">
        <w:rPr>
          <w:rFonts w:ascii="Arial" w:hAnsi="Arial" w:cs="Arial"/>
          <w:b/>
          <w:bCs/>
          <w:spacing w:val="-1"/>
        </w:rPr>
        <w:t>a</w:t>
      </w:r>
      <w:r w:rsidRPr="00CA45DA">
        <w:rPr>
          <w:rFonts w:ascii="Arial" w:hAnsi="Arial" w:cs="Arial"/>
          <w:b/>
          <w:bCs/>
        </w:rPr>
        <w:t>rds</w:t>
      </w:r>
      <w:r w:rsidRPr="00CA45DA">
        <w:rPr>
          <w:rFonts w:ascii="Arial" w:hAnsi="Arial" w:cs="Arial"/>
          <w:b/>
          <w:bCs/>
          <w:spacing w:val="-4"/>
        </w:rPr>
        <w:t xml:space="preserve"> </w:t>
      </w:r>
      <w:r w:rsidRPr="00CA45DA">
        <w:rPr>
          <w:rFonts w:ascii="Arial" w:hAnsi="Arial" w:cs="Arial"/>
          <w:b/>
          <w:bCs/>
          <w:spacing w:val="-1"/>
        </w:rPr>
        <w:t>O</w:t>
      </w:r>
      <w:r w:rsidRPr="00CA45DA">
        <w:rPr>
          <w:rFonts w:ascii="Arial" w:hAnsi="Arial" w:cs="Arial"/>
          <w:b/>
          <w:bCs/>
          <w:spacing w:val="1"/>
        </w:rPr>
        <w:t>ffi</w:t>
      </w:r>
      <w:r w:rsidRPr="00CA45DA">
        <w:rPr>
          <w:rFonts w:ascii="Arial" w:hAnsi="Arial" w:cs="Arial"/>
          <w:b/>
          <w:bCs/>
          <w:spacing w:val="-3"/>
        </w:rPr>
        <w:t>c</w:t>
      </w:r>
      <w:r w:rsidRPr="00CA45DA">
        <w:rPr>
          <w:rFonts w:ascii="Arial" w:hAnsi="Arial" w:cs="Arial"/>
          <w:b/>
          <w:bCs/>
        </w:rPr>
        <w:t>ers</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51"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sidRPr="00CA45DA">
        <w:rPr>
          <w:rFonts w:ascii="Arial" w:hAnsi="Arial" w:cs="Arial"/>
          <w:b/>
          <w:bCs/>
        </w:rPr>
        <w:t xml:space="preserve">Licensing Complaints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96"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6" w:lineRule="auto"/>
        <w:ind w:left="360"/>
        <w:jc w:val="both"/>
        <w:rPr>
          <w:rFonts w:ascii="Arial" w:hAnsi="Arial" w:cs="Arial"/>
          <w:b/>
          <w:bCs/>
        </w:rPr>
      </w:pPr>
      <w:r w:rsidRPr="00CA45DA">
        <w:rPr>
          <w:rFonts w:ascii="Arial" w:hAnsi="Arial" w:cs="Arial"/>
          <w:b/>
          <w:bCs/>
        </w:rPr>
        <w:t xml:space="preserve">Premises Licence Review Application to the Licensing Board – Initial Recording of Complaint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96"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5" w:lineRule="auto"/>
        <w:ind w:left="360"/>
        <w:jc w:val="both"/>
        <w:rPr>
          <w:rFonts w:ascii="Arial" w:hAnsi="Arial" w:cs="Arial"/>
          <w:b/>
          <w:bCs/>
        </w:rPr>
      </w:pPr>
      <w:r w:rsidRPr="00CA45DA">
        <w:rPr>
          <w:rFonts w:ascii="Arial" w:hAnsi="Arial" w:cs="Arial"/>
          <w:b/>
          <w:bCs/>
        </w:rPr>
        <w:t xml:space="preserve">Premises Licence Review Application to the Licensing Board – Submission of Application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51"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rPr>
      </w:pPr>
      <w:r w:rsidRPr="00CA45DA">
        <w:rPr>
          <w:rFonts w:ascii="Arial" w:hAnsi="Arial" w:cs="Arial"/>
          <w:b/>
          <w:bCs/>
        </w:rPr>
        <w:t xml:space="preserve">Incident Log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47"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rPr>
      </w:pPr>
      <w:r w:rsidRPr="00CA45DA">
        <w:rPr>
          <w:rFonts w:ascii="Arial" w:hAnsi="Arial" w:cs="Arial"/>
          <w:b/>
          <w:bCs/>
        </w:rPr>
        <w:t xml:space="preserve">Environmental Health Noise Log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47"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rPr>
      </w:pPr>
      <w:r w:rsidRPr="00CA45DA">
        <w:rPr>
          <w:rFonts w:ascii="Arial" w:hAnsi="Arial" w:cs="Arial"/>
          <w:b/>
          <w:bCs/>
        </w:rPr>
        <w:t xml:space="preserve">Licensing Board Involvement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49"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rPr>
      </w:pPr>
      <w:r w:rsidRPr="00CA45DA">
        <w:rPr>
          <w:rFonts w:ascii="Arial" w:hAnsi="Arial" w:cs="Arial"/>
          <w:b/>
          <w:bCs/>
        </w:rPr>
        <w:t xml:space="preserve">Licensing Board’s Powers on Review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341"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sidRPr="00CA45DA">
        <w:rPr>
          <w:rFonts w:ascii="Arial" w:hAnsi="Arial" w:cs="Arial"/>
          <w:b/>
          <w:bCs/>
        </w:rPr>
        <w:t xml:space="preserve">Implications of Licensing Board Decision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51"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sidRPr="00CA45DA">
        <w:rPr>
          <w:rFonts w:ascii="Arial" w:hAnsi="Arial" w:cs="Arial"/>
          <w:b/>
          <w:bCs/>
        </w:rPr>
        <w:t xml:space="preserve">Review of Licensing Board’s Decision to Vary or Suspend Premises Licence </w:t>
      </w: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autoSpaceDE w:val="0"/>
        <w:autoSpaceDN w:val="0"/>
        <w:adjustRightInd w:val="0"/>
        <w:spacing w:after="0" w:line="200" w:lineRule="exact"/>
        <w:rPr>
          <w:rFonts w:ascii="Arial" w:hAnsi="Arial" w:cs="Arial"/>
          <w:b/>
          <w:bCs/>
        </w:rPr>
      </w:pPr>
    </w:p>
    <w:p w:rsidR="00CA45DA" w:rsidRPr="00CA45DA" w:rsidRDefault="00CA45DA">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sidRPr="00CA45DA">
        <w:rPr>
          <w:rFonts w:ascii="Arial" w:hAnsi="Arial" w:cs="Arial"/>
          <w:b/>
          <w:bCs/>
        </w:rPr>
        <w:t xml:space="preserve">Conclusion </w:t>
      </w:r>
    </w:p>
    <w:p w:rsidR="00CA45DA" w:rsidRPr="00CA45DA" w:rsidRDefault="00CA45DA">
      <w:pPr>
        <w:widowControl w:val="0"/>
        <w:autoSpaceDE w:val="0"/>
        <w:autoSpaceDN w:val="0"/>
        <w:adjustRightInd w:val="0"/>
        <w:spacing w:after="0" w:line="200" w:lineRule="exact"/>
        <w:rPr>
          <w:rFonts w:ascii="Times New Roman" w:hAnsi="Times New Roman"/>
        </w:rPr>
      </w:pPr>
    </w:p>
    <w:p w:rsidR="00CA45DA" w:rsidRDefault="00CA45DA">
      <w:pPr>
        <w:widowControl w:val="0"/>
        <w:autoSpaceDE w:val="0"/>
        <w:autoSpaceDN w:val="0"/>
        <w:adjustRightInd w:val="0"/>
        <w:spacing w:after="0" w:line="200" w:lineRule="exact"/>
        <w:rPr>
          <w:rFonts w:ascii="Times New Roman" w:hAnsi="Times New Roman"/>
        </w:rPr>
      </w:pPr>
    </w:p>
    <w:p w:rsidR="002F19E6" w:rsidRDefault="002F19E6">
      <w:pPr>
        <w:widowControl w:val="0"/>
        <w:autoSpaceDE w:val="0"/>
        <w:autoSpaceDN w:val="0"/>
        <w:adjustRightInd w:val="0"/>
        <w:spacing w:after="0" w:line="200" w:lineRule="exact"/>
        <w:rPr>
          <w:rFonts w:ascii="Times New Roman" w:hAnsi="Times New Roman"/>
        </w:rPr>
      </w:pPr>
    </w:p>
    <w:p w:rsidR="002F19E6" w:rsidRDefault="002F19E6">
      <w:pPr>
        <w:widowControl w:val="0"/>
        <w:autoSpaceDE w:val="0"/>
        <w:autoSpaceDN w:val="0"/>
        <w:adjustRightInd w:val="0"/>
        <w:spacing w:after="0" w:line="200" w:lineRule="exact"/>
        <w:rPr>
          <w:rFonts w:ascii="Times New Roman" w:hAnsi="Times New Roman"/>
        </w:rPr>
      </w:pPr>
    </w:p>
    <w:p w:rsidR="002F19E6" w:rsidRPr="00CA45DA" w:rsidRDefault="002F19E6">
      <w:pPr>
        <w:widowControl w:val="0"/>
        <w:autoSpaceDE w:val="0"/>
        <w:autoSpaceDN w:val="0"/>
        <w:adjustRightInd w:val="0"/>
        <w:spacing w:after="0" w:line="200" w:lineRule="exact"/>
        <w:rPr>
          <w:rFonts w:ascii="Times New Roman" w:hAnsi="Times New Roman"/>
        </w:rPr>
      </w:pPr>
    </w:p>
    <w:p w:rsidR="00CA45DA" w:rsidRPr="00CA45DA" w:rsidRDefault="00CA45DA">
      <w:pPr>
        <w:widowControl w:val="0"/>
        <w:autoSpaceDE w:val="0"/>
        <w:autoSpaceDN w:val="0"/>
        <w:adjustRightInd w:val="0"/>
        <w:spacing w:after="0" w:line="345" w:lineRule="exact"/>
        <w:rPr>
          <w:rFonts w:ascii="Times New Roman" w:hAnsi="Times New Roman"/>
        </w:rPr>
      </w:pPr>
    </w:p>
    <w:p w:rsidR="00CA45DA" w:rsidRPr="00CA45DA" w:rsidRDefault="00CA45DA">
      <w:pPr>
        <w:widowControl w:val="0"/>
        <w:autoSpaceDE w:val="0"/>
        <w:autoSpaceDN w:val="0"/>
        <w:adjustRightInd w:val="0"/>
        <w:spacing w:after="0" w:line="240" w:lineRule="auto"/>
        <w:rPr>
          <w:rFonts w:ascii="Times New Roman" w:hAnsi="Times New Roman"/>
        </w:rPr>
      </w:pPr>
      <w:r w:rsidRPr="00CA45DA">
        <w:rPr>
          <w:rFonts w:ascii="Arial" w:hAnsi="Arial" w:cs="Arial"/>
          <w:b/>
          <w:bCs/>
        </w:rPr>
        <w:t>Appendix 1 – Specimen letter to licensing board</w:t>
      </w:r>
    </w:p>
    <w:p w:rsidR="00CA45DA" w:rsidRPr="00CA45DA" w:rsidRDefault="00CA45DA">
      <w:pPr>
        <w:widowControl w:val="0"/>
        <w:autoSpaceDE w:val="0"/>
        <w:autoSpaceDN w:val="0"/>
        <w:adjustRightInd w:val="0"/>
        <w:spacing w:after="0" w:line="239" w:lineRule="exact"/>
        <w:rPr>
          <w:rFonts w:ascii="Times New Roman" w:hAnsi="Times New Roman"/>
        </w:rPr>
      </w:pPr>
    </w:p>
    <w:p w:rsidR="00CA45DA" w:rsidRPr="00CA45DA" w:rsidRDefault="00CA45DA">
      <w:pPr>
        <w:widowControl w:val="0"/>
        <w:autoSpaceDE w:val="0"/>
        <w:autoSpaceDN w:val="0"/>
        <w:adjustRightInd w:val="0"/>
        <w:spacing w:after="0" w:line="240" w:lineRule="auto"/>
        <w:rPr>
          <w:rFonts w:ascii="Times New Roman" w:hAnsi="Times New Roman"/>
        </w:rPr>
      </w:pPr>
      <w:r w:rsidRPr="00CA45DA">
        <w:rPr>
          <w:rFonts w:ascii="Arial" w:hAnsi="Arial" w:cs="Arial"/>
          <w:b/>
          <w:bCs/>
        </w:rPr>
        <w:t>Appendix 2 – Specimen incident log</w:t>
      </w:r>
    </w:p>
    <w:p w:rsidR="00CA45DA" w:rsidRDefault="00CA45DA">
      <w:pPr>
        <w:widowControl w:val="0"/>
        <w:autoSpaceDE w:val="0"/>
        <w:autoSpaceDN w:val="0"/>
        <w:adjustRightInd w:val="0"/>
        <w:spacing w:after="0" w:line="240" w:lineRule="auto"/>
        <w:rPr>
          <w:rFonts w:ascii="Times New Roman" w:hAnsi="Times New Roman"/>
          <w:sz w:val="24"/>
          <w:szCs w:val="24"/>
        </w:rPr>
        <w:sectPr w:rsidR="00CA45DA">
          <w:pgSz w:w="11906" w:h="16838"/>
          <w:pgMar w:top="1434" w:right="1446" w:bottom="1440" w:left="1440" w:header="720" w:footer="720" w:gutter="0"/>
          <w:cols w:space="720" w:equalWidth="0">
            <w:col w:w="9020"/>
          </w:cols>
          <w:noEndnote/>
        </w:sectPr>
      </w:pPr>
    </w:p>
    <w:p w:rsidR="00CA45DA" w:rsidRDefault="00CA45DA">
      <w:pPr>
        <w:widowControl w:val="0"/>
        <w:autoSpaceDE w:val="0"/>
        <w:autoSpaceDN w:val="0"/>
        <w:adjustRightInd w:val="0"/>
        <w:spacing w:after="0" w:line="239" w:lineRule="auto"/>
        <w:ind w:left="2660"/>
        <w:rPr>
          <w:rFonts w:ascii="Times New Roman" w:hAnsi="Times New Roman"/>
          <w:sz w:val="24"/>
          <w:szCs w:val="24"/>
        </w:rPr>
      </w:pPr>
      <w:r>
        <w:rPr>
          <w:rFonts w:ascii="Arial" w:hAnsi="Arial" w:cs="Arial"/>
          <w:b/>
          <w:bCs/>
        </w:rPr>
        <w:lastRenderedPageBreak/>
        <w:t>LICENSING (SCOTLAND) ACT 2005</w:t>
      </w:r>
    </w:p>
    <w:p w:rsidR="00CA45DA" w:rsidRDefault="00CA45DA">
      <w:pPr>
        <w:widowControl w:val="0"/>
        <w:autoSpaceDE w:val="0"/>
        <w:autoSpaceDN w:val="0"/>
        <w:adjustRightInd w:val="0"/>
        <w:spacing w:after="0" w:line="240" w:lineRule="exact"/>
        <w:rPr>
          <w:rFonts w:ascii="Times New Roman" w:hAnsi="Times New Roman"/>
          <w:sz w:val="24"/>
          <w:szCs w:val="24"/>
        </w:rPr>
      </w:pPr>
    </w:p>
    <w:p w:rsidR="00CA45DA" w:rsidRDefault="00CA45DA">
      <w:pPr>
        <w:widowControl w:val="0"/>
        <w:autoSpaceDE w:val="0"/>
        <w:autoSpaceDN w:val="0"/>
        <w:adjustRightInd w:val="0"/>
        <w:spacing w:after="0" w:line="239" w:lineRule="auto"/>
        <w:ind w:left="1040"/>
        <w:rPr>
          <w:rFonts w:ascii="Times New Roman" w:hAnsi="Times New Roman"/>
          <w:sz w:val="24"/>
          <w:szCs w:val="24"/>
        </w:rPr>
      </w:pPr>
      <w:r>
        <w:rPr>
          <w:rFonts w:ascii="Arial" w:hAnsi="Arial" w:cs="Arial"/>
          <w:b/>
          <w:bCs/>
        </w:rPr>
        <w:t>PREMISES LICENCE REVIEW APPLICATION INFORMATION PACK</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30" w:lineRule="exact"/>
        <w:rPr>
          <w:rFonts w:ascii="Times New Roman" w:hAnsi="Times New Roman"/>
          <w:sz w:val="24"/>
          <w:szCs w:val="24"/>
        </w:rPr>
      </w:pP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b/>
          <w:bCs/>
        </w:rPr>
        <w:t>1.   Introduction</w:t>
      </w:r>
    </w:p>
    <w:p w:rsidR="00CA45DA" w:rsidRDefault="00CA45DA">
      <w:pPr>
        <w:widowControl w:val="0"/>
        <w:autoSpaceDE w:val="0"/>
        <w:autoSpaceDN w:val="0"/>
        <w:adjustRightInd w:val="0"/>
        <w:spacing w:after="0" w:line="240" w:lineRule="exact"/>
        <w:rPr>
          <w:rFonts w:ascii="Times New Roman" w:hAnsi="Times New Roman"/>
          <w:sz w:val="24"/>
          <w:szCs w:val="24"/>
        </w:rPr>
      </w:pP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rPr>
        <w:t>The Licensing (Scotland) Act 2005 (‘the 2005 Act’) regulates the sale of alcohol in Scotland.</w:t>
      </w:r>
    </w:p>
    <w:p w:rsidR="00CA45DA" w:rsidRDefault="00CA45DA">
      <w:pPr>
        <w:widowControl w:val="0"/>
        <w:autoSpaceDE w:val="0"/>
        <w:autoSpaceDN w:val="0"/>
        <w:adjustRightInd w:val="0"/>
        <w:spacing w:after="0" w:line="254" w:lineRule="exact"/>
        <w:rPr>
          <w:rFonts w:ascii="Times New Roman" w:hAnsi="Times New Roman"/>
          <w:sz w:val="24"/>
          <w:szCs w:val="24"/>
        </w:rPr>
      </w:pP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rPr>
        <w:t>The Act is built around the 5 Licensing Objectives:</w:t>
      </w:r>
    </w:p>
    <w:p w:rsidR="00CA45DA" w:rsidRDefault="00CA45DA">
      <w:pPr>
        <w:widowControl w:val="0"/>
        <w:autoSpaceDE w:val="0"/>
        <w:autoSpaceDN w:val="0"/>
        <w:adjustRightInd w:val="0"/>
        <w:spacing w:after="0" w:line="254" w:lineRule="exact"/>
        <w:rPr>
          <w:rFonts w:ascii="Times New Roman" w:hAnsi="Times New Roman"/>
          <w:sz w:val="24"/>
          <w:szCs w:val="24"/>
        </w:rPr>
      </w:pPr>
    </w:p>
    <w:p w:rsidR="00CA45DA" w:rsidRDefault="00CA45DA">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Arial" w:hAnsi="Arial" w:cs="Arial"/>
        </w:rPr>
      </w:pPr>
      <w:r>
        <w:rPr>
          <w:rFonts w:ascii="Arial" w:hAnsi="Arial" w:cs="Arial"/>
        </w:rPr>
        <w:t xml:space="preserve">Preventing Crime and Disorder </w:t>
      </w:r>
    </w:p>
    <w:p w:rsidR="00CA45DA" w:rsidRDefault="00CA45DA">
      <w:pPr>
        <w:widowControl w:val="0"/>
        <w:autoSpaceDE w:val="0"/>
        <w:autoSpaceDN w:val="0"/>
        <w:adjustRightInd w:val="0"/>
        <w:spacing w:after="0" w:line="1" w:lineRule="exact"/>
        <w:rPr>
          <w:rFonts w:ascii="Arial" w:hAnsi="Arial" w:cs="Arial"/>
        </w:rPr>
      </w:pPr>
    </w:p>
    <w:p w:rsidR="00CA45DA" w:rsidRDefault="00CA45DA">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Arial" w:hAnsi="Arial" w:cs="Arial"/>
        </w:rPr>
      </w:pPr>
      <w:r>
        <w:rPr>
          <w:rFonts w:ascii="Arial" w:hAnsi="Arial" w:cs="Arial"/>
        </w:rPr>
        <w:t xml:space="preserve">Securing Public Safety </w:t>
      </w:r>
    </w:p>
    <w:p w:rsidR="00CA45DA" w:rsidRDefault="00CA45DA">
      <w:pPr>
        <w:widowControl w:val="0"/>
        <w:autoSpaceDE w:val="0"/>
        <w:autoSpaceDN w:val="0"/>
        <w:adjustRightInd w:val="0"/>
        <w:spacing w:after="0" w:line="1" w:lineRule="exact"/>
        <w:rPr>
          <w:rFonts w:ascii="Arial" w:hAnsi="Arial" w:cs="Arial"/>
        </w:rPr>
      </w:pPr>
    </w:p>
    <w:p w:rsidR="00CA45DA" w:rsidRDefault="00CA45DA">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Arial" w:hAnsi="Arial" w:cs="Arial"/>
        </w:rPr>
      </w:pPr>
      <w:r>
        <w:rPr>
          <w:rFonts w:ascii="Arial" w:hAnsi="Arial" w:cs="Arial"/>
        </w:rPr>
        <w:t xml:space="preserve">Preventing Public Nuisance </w:t>
      </w:r>
    </w:p>
    <w:p w:rsidR="00CA45DA" w:rsidRDefault="00CA45DA">
      <w:pPr>
        <w:widowControl w:val="0"/>
        <w:autoSpaceDE w:val="0"/>
        <w:autoSpaceDN w:val="0"/>
        <w:adjustRightInd w:val="0"/>
        <w:spacing w:after="0" w:line="1" w:lineRule="exact"/>
        <w:rPr>
          <w:rFonts w:ascii="Arial" w:hAnsi="Arial" w:cs="Arial"/>
        </w:rPr>
      </w:pPr>
    </w:p>
    <w:p w:rsidR="00CA45DA" w:rsidRDefault="00CA45DA">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Arial" w:hAnsi="Arial" w:cs="Arial"/>
        </w:rPr>
      </w:pPr>
      <w:r>
        <w:rPr>
          <w:rFonts w:ascii="Arial" w:hAnsi="Arial" w:cs="Arial"/>
        </w:rPr>
        <w:t xml:space="preserve">Protecting and Improving Public Health </w:t>
      </w:r>
    </w:p>
    <w:p w:rsidR="00CA45DA" w:rsidRDefault="00CA45DA">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Arial" w:hAnsi="Arial" w:cs="Arial"/>
        </w:rPr>
      </w:pPr>
      <w:r>
        <w:rPr>
          <w:rFonts w:ascii="Arial" w:hAnsi="Arial" w:cs="Arial"/>
        </w:rPr>
        <w:t xml:space="preserve">Protecting Children </w:t>
      </w:r>
      <w:r w:rsidR="008216D6">
        <w:rPr>
          <w:rFonts w:ascii="Arial" w:hAnsi="Arial" w:cs="Arial"/>
        </w:rPr>
        <w:t xml:space="preserve">and Young Persons </w:t>
      </w:r>
      <w:r>
        <w:rPr>
          <w:rFonts w:ascii="Arial" w:hAnsi="Arial" w:cs="Arial"/>
        </w:rPr>
        <w:t xml:space="preserve">from Harm </w:t>
      </w:r>
    </w:p>
    <w:p w:rsidR="00CA45DA" w:rsidRDefault="00CA45DA">
      <w:pPr>
        <w:widowControl w:val="0"/>
        <w:autoSpaceDE w:val="0"/>
        <w:autoSpaceDN w:val="0"/>
        <w:adjustRightInd w:val="0"/>
        <w:spacing w:after="0" w:line="284" w:lineRule="exact"/>
        <w:rPr>
          <w:rFonts w:ascii="Times New Roman" w:hAnsi="Times New Roman"/>
          <w:sz w:val="24"/>
          <w:szCs w:val="24"/>
        </w:rPr>
      </w:pPr>
    </w:p>
    <w:p w:rsidR="00CA45DA" w:rsidRDefault="00CA45DA">
      <w:pPr>
        <w:widowControl w:val="0"/>
        <w:overflowPunct w:val="0"/>
        <w:autoSpaceDE w:val="0"/>
        <w:autoSpaceDN w:val="0"/>
        <w:adjustRightInd w:val="0"/>
        <w:spacing w:after="0" w:line="236" w:lineRule="auto"/>
        <w:ind w:right="20"/>
        <w:rPr>
          <w:rFonts w:ascii="Times New Roman" w:hAnsi="Times New Roman"/>
          <w:sz w:val="24"/>
          <w:szCs w:val="24"/>
        </w:rPr>
      </w:pPr>
      <w:r>
        <w:rPr>
          <w:rFonts w:ascii="Arial" w:hAnsi="Arial" w:cs="Arial"/>
        </w:rPr>
        <w:t>This information pack has been produced to assist any person wishing to make application to the licensing board for a premises licence review.</w:t>
      </w:r>
    </w:p>
    <w:p w:rsidR="00CA45DA" w:rsidRDefault="00CA45DA">
      <w:pPr>
        <w:widowControl w:val="0"/>
        <w:autoSpaceDE w:val="0"/>
        <w:autoSpaceDN w:val="0"/>
        <w:adjustRightInd w:val="0"/>
        <w:spacing w:after="0" w:line="285" w:lineRule="exact"/>
        <w:rPr>
          <w:rFonts w:ascii="Times New Roman" w:hAnsi="Times New Roman"/>
          <w:sz w:val="24"/>
          <w:szCs w:val="24"/>
        </w:rPr>
      </w:pPr>
    </w:p>
    <w:p w:rsidR="00CA45DA" w:rsidRDefault="00CA45DA">
      <w:pPr>
        <w:widowControl w:val="0"/>
        <w:overflowPunct w:val="0"/>
        <w:autoSpaceDE w:val="0"/>
        <w:autoSpaceDN w:val="0"/>
        <w:adjustRightInd w:val="0"/>
        <w:spacing w:after="0" w:line="261" w:lineRule="auto"/>
        <w:ind w:right="20"/>
        <w:jc w:val="both"/>
        <w:rPr>
          <w:rFonts w:ascii="Times New Roman" w:hAnsi="Times New Roman"/>
          <w:sz w:val="24"/>
          <w:szCs w:val="24"/>
        </w:rPr>
      </w:pPr>
      <w:r>
        <w:rPr>
          <w:rFonts w:ascii="Arial" w:hAnsi="Arial" w:cs="Arial"/>
        </w:rPr>
        <w:t>The pack defines licensed premises and a premises licence and details the procedures to be followed from initial complaint through to a premises licence review hearing in front of the licensing board. It also includes a specimen letter to the Clerk to the Licensing Board and a specimen Incident Log for recording incidents.</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06"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2.   Licensed Premises</w:t>
      </w:r>
    </w:p>
    <w:p w:rsidR="00CA45DA" w:rsidRDefault="00CA45DA">
      <w:pPr>
        <w:widowControl w:val="0"/>
        <w:autoSpaceDE w:val="0"/>
        <w:autoSpaceDN w:val="0"/>
        <w:adjustRightInd w:val="0"/>
        <w:spacing w:after="0" w:line="286"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4" w:lineRule="auto"/>
        <w:jc w:val="both"/>
        <w:rPr>
          <w:rFonts w:ascii="Times New Roman" w:hAnsi="Times New Roman"/>
          <w:sz w:val="24"/>
          <w:szCs w:val="24"/>
        </w:rPr>
      </w:pPr>
      <w:r>
        <w:rPr>
          <w:rFonts w:ascii="Arial" w:hAnsi="Arial" w:cs="Arial"/>
        </w:rPr>
        <w:t>Alcohol can only be sold in licensed premises. Premises are granted a premises licence or occasional licence (for the licensing on an occasional basis of premises which are not ordinarily licensed) by a licensing board.</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14"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3.   Premises Licence</w:t>
      </w:r>
    </w:p>
    <w:p w:rsidR="00CA45DA" w:rsidRDefault="00CA45DA">
      <w:pPr>
        <w:widowControl w:val="0"/>
        <w:autoSpaceDE w:val="0"/>
        <w:autoSpaceDN w:val="0"/>
        <w:adjustRightInd w:val="0"/>
        <w:spacing w:after="0" w:line="286"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4" w:lineRule="auto"/>
        <w:ind w:right="20"/>
        <w:jc w:val="both"/>
        <w:rPr>
          <w:rFonts w:ascii="Times New Roman" w:hAnsi="Times New Roman"/>
          <w:sz w:val="24"/>
          <w:szCs w:val="24"/>
        </w:rPr>
      </w:pPr>
      <w:r>
        <w:rPr>
          <w:rFonts w:ascii="Arial" w:hAnsi="Arial" w:cs="Arial"/>
        </w:rPr>
        <w:t>A premises licence regulates the sale of alcohol in premises under the 2005 Act. The premises licence comprises a set of mandatory conditions; an operating plan and a layout plan:</w:t>
      </w:r>
    </w:p>
    <w:p w:rsidR="00CA45DA" w:rsidRDefault="00CA45DA">
      <w:pPr>
        <w:widowControl w:val="0"/>
        <w:autoSpaceDE w:val="0"/>
        <w:autoSpaceDN w:val="0"/>
        <w:adjustRightInd w:val="0"/>
        <w:spacing w:after="0" w:line="270" w:lineRule="exact"/>
        <w:rPr>
          <w:rFonts w:ascii="Times New Roman" w:hAnsi="Times New Roman"/>
          <w:sz w:val="24"/>
          <w:szCs w:val="24"/>
        </w:rPr>
      </w:pPr>
    </w:p>
    <w:p w:rsidR="00CA45DA" w:rsidRDefault="00CA45DA">
      <w:pPr>
        <w:widowControl w:val="0"/>
        <w:overflowPunct w:val="0"/>
        <w:autoSpaceDE w:val="0"/>
        <w:autoSpaceDN w:val="0"/>
        <w:adjustRightInd w:val="0"/>
        <w:spacing w:after="0" w:line="261" w:lineRule="auto"/>
        <w:ind w:right="20"/>
        <w:jc w:val="both"/>
        <w:rPr>
          <w:rFonts w:ascii="Times New Roman" w:hAnsi="Times New Roman"/>
          <w:sz w:val="24"/>
          <w:szCs w:val="24"/>
        </w:rPr>
      </w:pPr>
      <w:r>
        <w:rPr>
          <w:rFonts w:ascii="Arial" w:hAnsi="Arial" w:cs="Arial"/>
          <w:u w:val="single"/>
        </w:rPr>
        <w:t xml:space="preserve">Mandatory Conditions </w:t>
      </w:r>
      <w:r>
        <w:rPr>
          <w:rFonts w:ascii="Arial" w:hAnsi="Arial" w:cs="Arial"/>
        </w:rPr>
        <w:t>–</w:t>
      </w:r>
      <w:r w:rsidR="00215C35">
        <w:rPr>
          <w:rFonts w:ascii="Arial" w:hAnsi="Arial" w:cs="Arial"/>
        </w:rPr>
        <w:t xml:space="preserve"> </w:t>
      </w:r>
      <w:r>
        <w:rPr>
          <w:rFonts w:ascii="Arial" w:hAnsi="Arial" w:cs="Arial"/>
        </w:rPr>
        <w:t>all licensed premises must operate to a set of national mandatory</w:t>
      </w:r>
      <w:r>
        <w:rPr>
          <w:rFonts w:ascii="Arial" w:hAnsi="Arial" w:cs="Arial"/>
          <w:u w:val="single"/>
        </w:rPr>
        <w:t xml:space="preserve"> </w:t>
      </w:r>
      <w:r>
        <w:rPr>
          <w:rFonts w:ascii="Arial" w:hAnsi="Arial" w:cs="Arial"/>
        </w:rPr>
        <w:t>conditions. In addition, a licensing board can impose local conditions in relation to the running of the premises (e.g. stewarding). A breach of any of these conditions can result in action being taken by the licensing board.</w:t>
      </w:r>
    </w:p>
    <w:p w:rsidR="00CA45DA" w:rsidRDefault="00CA45DA">
      <w:pPr>
        <w:widowControl w:val="0"/>
        <w:autoSpaceDE w:val="0"/>
        <w:autoSpaceDN w:val="0"/>
        <w:adjustRightInd w:val="0"/>
        <w:spacing w:after="0" w:line="263" w:lineRule="exact"/>
        <w:rPr>
          <w:rFonts w:ascii="Times New Roman" w:hAnsi="Times New Roman"/>
          <w:sz w:val="24"/>
          <w:szCs w:val="24"/>
        </w:rPr>
      </w:pPr>
    </w:p>
    <w:p w:rsidR="00CA45DA" w:rsidRDefault="00CA45DA">
      <w:pPr>
        <w:widowControl w:val="0"/>
        <w:overflowPunct w:val="0"/>
        <w:autoSpaceDE w:val="0"/>
        <w:autoSpaceDN w:val="0"/>
        <w:adjustRightInd w:val="0"/>
        <w:spacing w:after="0" w:line="265" w:lineRule="auto"/>
        <w:jc w:val="both"/>
        <w:rPr>
          <w:rFonts w:ascii="Times New Roman" w:hAnsi="Times New Roman"/>
          <w:sz w:val="24"/>
          <w:szCs w:val="24"/>
        </w:rPr>
      </w:pPr>
      <w:r>
        <w:rPr>
          <w:rFonts w:ascii="Arial" w:hAnsi="Arial" w:cs="Arial"/>
          <w:u w:val="single"/>
        </w:rPr>
        <w:t xml:space="preserve">Operating Plan </w:t>
      </w:r>
      <w:r>
        <w:rPr>
          <w:rFonts w:ascii="Arial" w:hAnsi="Arial" w:cs="Arial"/>
        </w:rPr>
        <w:t>–</w:t>
      </w:r>
      <w:r w:rsidR="00215C35">
        <w:rPr>
          <w:rFonts w:ascii="Arial" w:hAnsi="Arial" w:cs="Arial"/>
        </w:rPr>
        <w:t xml:space="preserve"> </w:t>
      </w:r>
      <w:r>
        <w:rPr>
          <w:rFonts w:ascii="Arial" w:hAnsi="Arial" w:cs="Arial"/>
        </w:rPr>
        <w:t>the operating plan details how the premises will go about its business. The</w:t>
      </w:r>
      <w:r>
        <w:rPr>
          <w:rFonts w:ascii="Arial" w:hAnsi="Arial" w:cs="Arial"/>
          <w:u w:val="single"/>
        </w:rPr>
        <w:t xml:space="preserve"> </w:t>
      </w:r>
      <w:r>
        <w:rPr>
          <w:rFonts w:ascii="Arial" w:hAnsi="Arial" w:cs="Arial"/>
        </w:rPr>
        <w:t>plan includes the core hours for the sale of alcohol; whether alcohol will be sold for consumption on or off the premises or both; any other activities allowed on the premises; the terms in which children and young persons are allowed access to the premises; and details of the Designated Premises Manager (DPM) who has daily responsibility for the premises.</w:t>
      </w:r>
    </w:p>
    <w:p w:rsidR="00CA45DA" w:rsidRDefault="00CA45DA">
      <w:pPr>
        <w:widowControl w:val="0"/>
        <w:autoSpaceDE w:val="0"/>
        <w:autoSpaceDN w:val="0"/>
        <w:adjustRightInd w:val="0"/>
        <w:spacing w:after="0" w:line="240" w:lineRule="auto"/>
        <w:rPr>
          <w:rFonts w:ascii="Times New Roman" w:hAnsi="Times New Roman"/>
          <w:sz w:val="24"/>
          <w:szCs w:val="24"/>
        </w:rPr>
        <w:sectPr w:rsidR="00CA45DA">
          <w:pgSz w:w="11906" w:h="16838"/>
          <w:pgMar w:top="1434" w:right="1426" w:bottom="1440" w:left="1440" w:header="720" w:footer="720" w:gutter="0"/>
          <w:cols w:space="720" w:equalWidth="0">
            <w:col w:w="9040"/>
          </w:cols>
          <w:noEndnote/>
        </w:sectPr>
      </w:pPr>
    </w:p>
    <w:p w:rsidR="00CA45DA" w:rsidRDefault="00CA45DA">
      <w:pPr>
        <w:widowControl w:val="0"/>
        <w:autoSpaceDE w:val="0"/>
        <w:autoSpaceDN w:val="0"/>
        <w:adjustRightInd w:val="0"/>
        <w:spacing w:after="0" w:line="41"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4" w:lineRule="auto"/>
        <w:jc w:val="both"/>
        <w:rPr>
          <w:rFonts w:ascii="Times New Roman" w:hAnsi="Times New Roman"/>
          <w:sz w:val="24"/>
          <w:szCs w:val="24"/>
        </w:rPr>
      </w:pPr>
      <w:r>
        <w:rPr>
          <w:rFonts w:ascii="Arial" w:hAnsi="Arial" w:cs="Arial"/>
          <w:u w:val="single"/>
        </w:rPr>
        <w:t xml:space="preserve">Layout Plan </w:t>
      </w:r>
      <w:r>
        <w:rPr>
          <w:rFonts w:ascii="Arial" w:hAnsi="Arial" w:cs="Arial"/>
        </w:rPr>
        <w:t>– a layout plan is an architect’s drawing detailing the</w:t>
      </w:r>
      <w:r w:rsidR="00215C35">
        <w:rPr>
          <w:rFonts w:ascii="Arial" w:hAnsi="Arial" w:cs="Arial"/>
        </w:rPr>
        <w:t xml:space="preserve"> </w:t>
      </w:r>
      <w:r>
        <w:rPr>
          <w:rFonts w:ascii="Arial" w:hAnsi="Arial" w:cs="Arial"/>
        </w:rPr>
        <w:t>premises designated</w:t>
      </w:r>
      <w:r>
        <w:rPr>
          <w:rFonts w:ascii="Arial" w:hAnsi="Arial" w:cs="Arial"/>
          <w:u w:val="single"/>
        </w:rPr>
        <w:t xml:space="preserve"> </w:t>
      </w:r>
      <w:r>
        <w:rPr>
          <w:rFonts w:ascii="Arial" w:hAnsi="Arial" w:cs="Arial"/>
        </w:rPr>
        <w:t>alcohol area and includes whether the premises are licensed for outdoor drinking and access terms in relation to children and young person access.</w:t>
      </w:r>
    </w:p>
    <w:p w:rsidR="00CA45DA" w:rsidRDefault="00CA45DA">
      <w:pPr>
        <w:widowControl w:val="0"/>
        <w:autoSpaceDE w:val="0"/>
        <w:autoSpaceDN w:val="0"/>
        <w:adjustRightInd w:val="0"/>
        <w:spacing w:after="0" w:line="270" w:lineRule="exact"/>
        <w:rPr>
          <w:rFonts w:ascii="Times New Roman" w:hAnsi="Times New Roman"/>
          <w:sz w:val="24"/>
          <w:szCs w:val="24"/>
        </w:rPr>
      </w:pPr>
    </w:p>
    <w:p w:rsidR="00CA45DA" w:rsidRDefault="00CA45DA">
      <w:pPr>
        <w:widowControl w:val="0"/>
        <w:overflowPunct w:val="0"/>
        <w:autoSpaceDE w:val="0"/>
        <w:autoSpaceDN w:val="0"/>
        <w:adjustRightInd w:val="0"/>
        <w:spacing w:after="0" w:line="236" w:lineRule="auto"/>
        <w:ind w:right="20"/>
        <w:rPr>
          <w:rFonts w:ascii="Times New Roman" w:hAnsi="Times New Roman"/>
          <w:sz w:val="24"/>
          <w:szCs w:val="24"/>
        </w:rPr>
      </w:pPr>
      <w:r>
        <w:rPr>
          <w:rFonts w:ascii="Arial" w:hAnsi="Arial" w:cs="Arial"/>
        </w:rPr>
        <w:t>A premises licence is a public document and details of premises licences are held on the licensing register which can be accessed on the Argyll and Bute website, here –</w:t>
      </w:r>
    </w:p>
    <w:p w:rsidR="00CA45DA" w:rsidRDefault="00CA45DA">
      <w:pPr>
        <w:widowControl w:val="0"/>
        <w:autoSpaceDE w:val="0"/>
        <w:autoSpaceDN w:val="0"/>
        <w:adjustRightInd w:val="0"/>
        <w:spacing w:after="0" w:line="240" w:lineRule="exact"/>
        <w:rPr>
          <w:rFonts w:ascii="Times New Roman" w:hAnsi="Times New Roman"/>
          <w:sz w:val="24"/>
          <w:szCs w:val="24"/>
        </w:rPr>
      </w:pPr>
    </w:p>
    <w:p w:rsidR="00CA45DA" w:rsidRDefault="00B42A89">
      <w:pPr>
        <w:widowControl w:val="0"/>
        <w:autoSpaceDE w:val="0"/>
        <w:autoSpaceDN w:val="0"/>
        <w:adjustRightInd w:val="0"/>
        <w:spacing w:after="0" w:line="239" w:lineRule="auto"/>
        <w:rPr>
          <w:rFonts w:ascii="Times New Roman" w:hAnsi="Times New Roman"/>
          <w:sz w:val="24"/>
          <w:szCs w:val="24"/>
        </w:rPr>
      </w:pPr>
      <w:hyperlink r:id="rId6" w:history="1">
        <w:r w:rsidR="00CA45DA">
          <w:rPr>
            <w:rFonts w:ascii="Arial" w:hAnsi="Arial" w:cs="Arial"/>
            <w:color w:val="0000FF"/>
            <w:u w:val="single"/>
          </w:rPr>
          <w:t xml:space="preserve"> http://www.argyll-bute.gov.uk/law-and-licensing/licensing-registe</w:t>
        </w:r>
      </w:hyperlink>
      <w:r w:rsidR="00CA45DA">
        <w:rPr>
          <w:rFonts w:ascii="Arial" w:hAnsi="Arial" w:cs="Arial"/>
          <w:color w:val="0000FF"/>
          <w:u w:val="single"/>
        </w:rPr>
        <w:t>r</w:t>
      </w:r>
    </w:p>
    <w:p w:rsidR="00CA45DA" w:rsidRDefault="00CA45DA">
      <w:pPr>
        <w:widowControl w:val="0"/>
        <w:autoSpaceDE w:val="0"/>
        <w:autoSpaceDN w:val="0"/>
        <w:adjustRightInd w:val="0"/>
        <w:spacing w:after="0" w:line="282"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5" w:lineRule="auto"/>
        <w:jc w:val="both"/>
        <w:rPr>
          <w:rFonts w:ascii="Times New Roman" w:hAnsi="Times New Roman"/>
          <w:sz w:val="24"/>
          <w:szCs w:val="24"/>
        </w:rPr>
      </w:pPr>
      <w:r>
        <w:rPr>
          <w:rFonts w:ascii="Arial" w:hAnsi="Arial" w:cs="Arial"/>
        </w:rPr>
        <w:t>It is expected that the premise</w:t>
      </w:r>
      <w:r w:rsidR="00215C35">
        <w:rPr>
          <w:rFonts w:ascii="Arial" w:hAnsi="Arial" w:cs="Arial"/>
        </w:rPr>
        <w:t>s licence holder (the licensee</w:t>
      </w:r>
      <w:r>
        <w:rPr>
          <w:rFonts w:ascii="Arial" w:hAnsi="Arial" w:cs="Arial"/>
        </w:rPr>
        <w:t>) and the Designated Premises Manager (</w:t>
      </w:r>
      <w:r w:rsidR="00215C35">
        <w:rPr>
          <w:rFonts w:ascii="Arial" w:hAnsi="Arial" w:cs="Arial"/>
        </w:rPr>
        <w:t xml:space="preserve">the </w:t>
      </w:r>
      <w:r>
        <w:rPr>
          <w:rFonts w:ascii="Arial" w:hAnsi="Arial" w:cs="Arial"/>
        </w:rPr>
        <w:t>DPM) will run the premises in accordance with the 5 Licensing Objectives and the mandatory conditions and any local conditions.</w:t>
      </w:r>
    </w:p>
    <w:p w:rsidR="00CA45DA" w:rsidRDefault="00CA45DA">
      <w:pPr>
        <w:widowControl w:val="0"/>
        <w:autoSpaceDE w:val="0"/>
        <w:autoSpaceDN w:val="0"/>
        <w:adjustRightInd w:val="0"/>
        <w:spacing w:after="0" w:line="266"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5" w:lineRule="auto"/>
        <w:ind w:right="20"/>
        <w:jc w:val="both"/>
        <w:rPr>
          <w:rFonts w:ascii="Times New Roman" w:hAnsi="Times New Roman"/>
          <w:sz w:val="24"/>
          <w:szCs w:val="24"/>
        </w:rPr>
      </w:pPr>
      <w:r>
        <w:rPr>
          <w:rFonts w:ascii="Arial" w:hAnsi="Arial" w:cs="Arial"/>
        </w:rPr>
        <w:t>Unfortunately there may be times when the operation of a licensed premises causes concern or is a nuisance and the 2005 Act allows for action to be taken in relation to any licensing complaints.</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rsidP="00CA45DA">
      <w:pPr>
        <w:pStyle w:val="NormalWeb"/>
        <w:shd w:val="clear" w:color="auto" w:fill="FFFFFF"/>
        <w:rPr>
          <w:rFonts w:ascii="Arial" w:hAnsi="Arial" w:cs="Arial"/>
          <w:sz w:val="22"/>
          <w:szCs w:val="22"/>
          <w:lang w:val="en"/>
        </w:rPr>
      </w:pPr>
      <w:r>
        <w:rPr>
          <w:rStyle w:val="Strong"/>
          <w:rFonts w:ascii="Arial" w:hAnsi="Arial" w:cs="Arial"/>
          <w:bCs/>
          <w:sz w:val="22"/>
          <w:szCs w:val="22"/>
          <w:lang w:val="en"/>
        </w:rPr>
        <w:t>4.  Relationship with Other Regulatory Regimes</w:t>
      </w:r>
    </w:p>
    <w:p w:rsidR="00CA45DA" w:rsidRDefault="00CA45DA" w:rsidP="00D13F0E">
      <w:pPr>
        <w:pStyle w:val="NormalWeb"/>
        <w:shd w:val="clear" w:color="auto" w:fill="FFFFFF"/>
        <w:jc w:val="both"/>
        <w:rPr>
          <w:rFonts w:ascii="Arial" w:hAnsi="Arial" w:cs="Arial"/>
          <w:sz w:val="22"/>
          <w:szCs w:val="22"/>
          <w:lang w:val="en"/>
        </w:rPr>
      </w:pPr>
      <w:r>
        <w:rPr>
          <w:rFonts w:ascii="Arial" w:hAnsi="Arial" w:cs="Arial"/>
          <w:sz w:val="22"/>
          <w:szCs w:val="22"/>
          <w:lang w:val="en"/>
        </w:rPr>
        <w:t xml:space="preserve">It should be noted by any person considering </w:t>
      </w:r>
      <w:r w:rsidR="00322BBD">
        <w:rPr>
          <w:rFonts w:ascii="Arial" w:hAnsi="Arial" w:cs="Arial"/>
          <w:sz w:val="22"/>
          <w:szCs w:val="22"/>
          <w:lang w:val="en"/>
        </w:rPr>
        <w:t xml:space="preserve">applying for a </w:t>
      </w:r>
      <w:r>
        <w:rPr>
          <w:rFonts w:ascii="Arial" w:hAnsi="Arial" w:cs="Arial"/>
          <w:sz w:val="22"/>
          <w:szCs w:val="22"/>
          <w:lang w:val="en"/>
        </w:rPr>
        <w:t xml:space="preserve">premises licence </w:t>
      </w:r>
      <w:r w:rsidR="00322BBD">
        <w:rPr>
          <w:rFonts w:ascii="Arial" w:hAnsi="Arial" w:cs="Arial"/>
          <w:sz w:val="22"/>
          <w:szCs w:val="22"/>
          <w:lang w:val="en"/>
        </w:rPr>
        <w:t xml:space="preserve">review </w:t>
      </w:r>
      <w:r>
        <w:rPr>
          <w:rFonts w:ascii="Arial" w:hAnsi="Arial" w:cs="Arial"/>
          <w:sz w:val="22"/>
          <w:szCs w:val="22"/>
          <w:lang w:val="en"/>
        </w:rPr>
        <w:t>that the Scottish Government has made it clear that the 2005 Act must not duplicate other regulatory regimes. This means that the Argyll and Bute Licensing Board will not allow licensing legislation to be used where matters complained of should be dealt with by another regulator.  An example of this is noise nuisance.  The regulator responsible for investigating complaints of noise nuisance is the Council’s Environmental Health department with any evidence of noise nuisance being reported under the appropriate noise nuisance legislation.  Further information on this can be obtained from the Licensing Standards Officer.</w:t>
      </w:r>
    </w:p>
    <w:p w:rsidR="00CA45DA" w:rsidRDefault="00CA45DA" w:rsidP="00CA45DA">
      <w:pPr>
        <w:pStyle w:val="NoSpacing"/>
        <w:rPr>
          <w:b/>
          <w:bCs/>
        </w:rPr>
      </w:pPr>
      <w:r w:rsidRPr="00CA45DA">
        <w:rPr>
          <w:b/>
          <w:bCs/>
        </w:rPr>
        <w:t>5.</w:t>
      </w:r>
      <w:r>
        <w:rPr>
          <w:b/>
          <w:bCs/>
        </w:rPr>
        <w:t xml:space="preserve"> Lice</w:t>
      </w:r>
      <w:r>
        <w:rPr>
          <w:b/>
          <w:bCs/>
          <w:spacing w:val="-1"/>
        </w:rPr>
        <w:t>n</w:t>
      </w:r>
      <w:r>
        <w:rPr>
          <w:b/>
          <w:bCs/>
        </w:rPr>
        <w:t>sing</w:t>
      </w:r>
      <w:r>
        <w:rPr>
          <w:b/>
          <w:bCs/>
          <w:spacing w:val="-2"/>
        </w:rPr>
        <w:t xml:space="preserve"> </w:t>
      </w:r>
      <w:r>
        <w:rPr>
          <w:b/>
          <w:bCs/>
          <w:spacing w:val="-1"/>
        </w:rPr>
        <w:t>S</w:t>
      </w:r>
      <w:r>
        <w:rPr>
          <w:b/>
          <w:bCs/>
          <w:spacing w:val="1"/>
        </w:rPr>
        <w:t>t</w:t>
      </w:r>
      <w:r>
        <w:rPr>
          <w:b/>
          <w:bCs/>
        </w:rPr>
        <w:t>a</w:t>
      </w:r>
      <w:r>
        <w:rPr>
          <w:b/>
          <w:bCs/>
          <w:spacing w:val="-1"/>
        </w:rPr>
        <w:t>n</w:t>
      </w:r>
      <w:r>
        <w:rPr>
          <w:b/>
          <w:bCs/>
        </w:rPr>
        <w:t>d</w:t>
      </w:r>
      <w:r>
        <w:rPr>
          <w:b/>
          <w:bCs/>
          <w:spacing w:val="-1"/>
        </w:rPr>
        <w:t>a</w:t>
      </w:r>
      <w:r>
        <w:rPr>
          <w:b/>
          <w:bCs/>
        </w:rPr>
        <w:t>rds</w:t>
      </w:r>
      <w:r>
        <w:rPr>
          <w:b/>
          <w:bCs/>
          <w:spacing w:val="-4"/>
        </w:rPr>
        <w:t xml:space="preserve"> </w:t>
      </w:r>
      <w:r>
        <w:rPr>
          <w:b/>
          <w:bCs/>
          <w:spacing w:val="-1"/>
        </w:rPr>
        <w:t>O</w:t>
      </w:r>
      <w:r>
        <w:rPr>
          <w:b/>
          <w:bCs/>
          <w:spacing w:val="1"/>
        </w:rPr>
        <w:t>ffi</w:t>
      </w:r>
      <w:r>
        <w:rPr>
          <w:b/>
          <w:bCs/>
          <w:spacing w:val="-3"/>
        </w:rPr>
        <w:t>c</w:t>
      </w:r>
      <w:r>
        <w:rPr>
          <w:b/>
          <w:bCs/>
        </w:rPr>
        <w:t>ers</w:t>
      </w:r>
    </w:p>
    <w:p w:rsidR="00CA45DA" w:rsidRDefault="00CA45DA" w:rsidP="00CA45DA">
      <w:pPr>
        <w:pStyle w:val="NoSpacing"/>
        <w:jc w:val="both"/>
        <w:rPr>
          <w:sz w:val="24"/>
          <w:szCs w:val="24"/>
        </w:rPr>
      </w:pPr>
    </w:p>
    <w:p w:rsidR="00CA45DA" w:rsidRDefault="00CA45DA" w:rsidP="00CA45DA">
      <w:pPr>
        <w:pStyle w:val="NoSpacing"/>
        <w:jc w:val="both"/>
        <w:rPr>
          <w:spacing w:val="1"/>
        </w:rPr>
      </w:pPr>
      <w:r>
        <w:rPr>
          <w:spacing w:val="2"/>
        </w:rPr>
        <w:t>T</w:t>
      </w:r>
      <w:r>
        <w:t>he</w:t>
      </w:r>
      <w:r>
        <w:rPr>
          <w:spacing w:val="26"/>
        </w:rPr>
        <w:t xml:space="preserve"> </w:t>
      </w:r>
      <w:r>
        <w:t>L</w:t>
      </w:r>
      <w:r>
        <w:rPr>
          <w:spacing w:val="-1"/>
        </w:rPr>
        <w:t>i</w:t>
      </w:r>
      <w:r>
        <w:t>ce</w:t>
      </w:r>
      <w:r>
        <w:rPr>
          <w:spacing w:val="-1"/>
        </w:rPr>
        <w:t>n</w:t>
      </w:r>
      <w:r>
        <w:t>s</w:t>
      </w:r>
      <w:r>
        <w:rPr>
          <w:spacing w:val="-1"/>
        </w:rPr>
        <w:t>i</w:t>
      </w:r>
      <w:r>
        <w:t>ng</w:t>
      </w:r>
      <w:r>
        <w:rPr>
          <w:spacing w:val="28"/>
        </w:rPr>
        <w:t xml:space="preserve"> </w:t>
      </w:r>
      <w:r>
        <w:rPr>
          <w:spacing w:val="1"/>
        </w:rPr>
        <w:t>(</w:t>
      </w:r>
      <w:r>
        <w:rPr>
          <w:spacing w:val="-1"/>
        </w:rPr>
        <w:t>S</w:t>
      </w:r>
      <w:r>
        <w:t>c</w:t>
      </w:r>
      <w:r>
        <w:rPr>
          <w:spacing w:val="-3"/>
        </w:rPr>
        <w:t>o</w:t>
      </w:r>
      <w:r>
        <w:rPr>
          <w:spacing w:val="1"/>
        </w:rPr>
        <w:t>t</w:t>
      </w:r>
      <w:r>
        <w:rPr>
          <w:spacing w:val="-1"/>
        </w:rPr>
        <w:t>l</w:t>
      </w:r>
      <w:r>
        <w:t>a</w:t>
      </w:r>
      <w:r>
        <w:rPr>
          <w:spacing w:val="-1"/>
        </w:rPr>
        <w:t>n</w:t>
      </w:r>
      <w:r>
        <w:t>d)</w:t>
      </w:r>
      <w:r>
        <w:rPr>
          <w:spacing w:val="29"/>
        </w:rPr>
        <w:t xml:space="preserve"> </w:t>
      </w:r>
      <w:r>
        <w:rPr>
          <w:spacing w:val="-1"/>
        </w:rPr>
        <w:t>A</w:t>
      </w:r>
      <w:r>
        <w:rPr>
          <w:spacing w:val="-2"/>
        </w:rPr>
        <w:t>c</w:t>
      </w:r>
      <w:r>
        <w:t>t</w:t>
      </w:r>
      <w:r>
        <w:rPr>
          <w:spacing w:val="30"/>
        </w:rPr>
        <w:t xml:space="preserve"> </w:t>
      </w:r>
      <w:r>
        <w:t>2</w:t>
      </w:r>
      <w:r>
        <w:rPr>
          <w:spacing w:val="-1"/>
        </w:rPr>
        <w:t>0</w:t>
      </w:r>
      <w:r>
        <w:t>05</w:t>
      </w:r>
      <w:r>
        <w:rPr>
          <w:spacing w:val="26"/>
        </w:rPr>
        <w:t xml:space="preserve"> </w:t>
      </w:r>
      <w:r>
        <w:rPr>
          <w:spacing w:val="-1"/>
        </w:rPr>
        <w:t>i</w:t>
      </w:r>
      <w:r>
        <w:t>nt</w:t>
      </w:r>
      <w:r>
        <w:rPr>
          <w:spacing w:val="1"/>
        </w:rPr>
        <w:t>r</w:t>
      </w:r>
      <w:r>
        <w:t>o</w:t>
      </w:r>
      <w:r>
        <w:rPr>
          <w:spacing w:val="-1"/>
        </w:rPr>
        <w:t>d</w:t>
      </w:r>
      <w:r>
        <w:t>uc</w:t>
      </w:r>
      <w:r>
        <w:rPr>
          <w:spacing w:val="-1"/>
        </w:rPr>
        <w:t>e</w:t>
      </w:r>
      <w:r>
        <w:t>d</w:t>
      </w:r>
      <w:r>
        <w:rPr>
          <w:spacing w:val="26"/>
        </w:rPr>
        <w:t xml:space="preserve"> </w:t>
      </w:r>
      <w:r>
        <w:rPr>
          <w:spacing w:val="-1"/>
        </w:rPr>
        <w:t>t</w:t>
      </w:r>
      <w:r>
        <w:t>he</w:t>
      </w:r>
      <w:r>
        <w:rPr>
          <w:spacing w:val="28"/>
        </w:rPr>
        <w:t xml:space="preserve"> </w:t>
      </w:r>
      <w:r>
        <w:rPr>
          <w:spacing w:val="1"/>
        </w:rPr>
        <w:t>r</w:t>
      </w:r>
      <w:r>
        <w:t>o</w:t>
      </w:r>
      <w:r>
        <w:rPr>
          <w:spacing w:val="-1"/>
        </w:rPr>
        <w:t>l</w:t>
      </w:r>
      <w:r>
        <w:t>e</w:t>
      </w:r>
      <w:r>
        <w:rPr>
          <w:spacing w:val="29"/>
        </w:rPr>
        <w:t xml:space="preserve"> </w:t>
      </w:r>
      <w:r>
        <w:rPr>
          <w:spacing w:val="-3"/>
        </w:rPr>
        <w:t>o</w:t>
      </w:r>
      <w:r>
        <w:t>f</w:t>
      </w:r>
      <w:r>
        <w:rPr>
          <w:spacing w:val="27"/>
        </w:rPr>
        <w:t xml:space="preserve"> </w:t>
      </w:r>
      <w:r>
        <w:rPr>
          <w:spacing w:val="1"/>
        </w:rPr>
        <w:t>t</w:t>
      </w:r>
      <w:r>
        <w:t>he</w:t>
      </w:r>
      <w:r>
        <w:rPr>
          <w:spacing w:val="28"/>
        </w:rPr>
        <w:t xml:space="preserve"> </w:t>
      </w:r>
      <w:r>
        <w:t>L</w:t>
      </w:r>
      <w:r>
        <w:rPr>
          <w:spacing w:val="-1"/>
        </w:rPr>
        <w:t>i</w:t>
      </w:r>
      <w:r>
        <w:t>ce</w:t>
      </w:r>
      <w:r>
        <w:rPr>
          <w:spacing w:val="-1"/>
        </w:rPr>
        <w:t>n</w:t>
      </w:r>
      <w:r>
        <w:t>s</w:t>
      </w:r>
      <w:r>
        <w:rPr>
          <w:spacing w:val="-1"/>
        </w:rPr>
        <w:t>i</w:t>
      </w:r>
      <w:r>
        <w:rPr>
          <w:spacing w:val="-3"/>
        </w:rPr>
        <w:t>n</w:t>
      </w:r>
      <w:r>
        <w:t>g</w:t>
      </w:r>
      <w:r>
        <w:rPr>
          <w:spacing w:val="29"/>
        </w:rPr>
        <w:t xml:space="preserve"> </w:t>
      </w:r>
      <w:r>
        <w:rPr>
          <w:spacing w:val="-1"/>
        </w:rPr>
        <w:t>S</w:t>
      </w:r>
      <w:r>
        <w:rPr>
          <w:spacing w:val="1"/>
        </w:rPr>
        <w:t>t</w:t>
      </w:r>
      <w:r>
        <w:t>a</w:t>
      </w:r>
      <w:r>
        <w:rPr>
          <w:spacing w:val="-1"/>
        </w:rPr>
        <w:t>n</w:t>
      </w:r>
      <w:r>
        <w:t>d</w:t>
      </w:r>
      <w:r>
        <w:rPr>
          <w:spacing w:val="-1"/>
        </w:rPr>
        <w:t>a</w:t>
      </w:r>
      <w:r>
        <w:rPr>
          <w:spacing w:val="1"/>
        </w:rPr>
        <w:t>r</w:t>
      </w:r>
      <w:r>
        <w:rPr>
          <w:spacing w:val="-3"/>
        </w:rPr>
        <w:t>d</w:t>
      </w:r>
      <w:r>
        <w:t>s</w:t>
      </w:r>
      <w:r>
        <w:rPr>
          <w:spacing w:val="27"/>
        </w:rPr>
        <w:t xml:space="preserve"> </w:t>
      </w:r>
      <w:r>
        <w:rPr>
          <w:spacing w:val="-1"/>
        </w:rPr>
        <w:t>O</w:t>
      </w:r>
      <w:r>
        <w:rPr>
          <w:spacing w:val="1"/>
        </w:rPr>
        <w:t>f</w:t>
      </w:r>
      <w:r>
        <w:rPr>
          <w:spacing w:val="3"/>
        </w:rPr>
        <w:t>f</w:t>
      </w:r>
      <w:r>
        <w:rPr>
          <w:spacing w:val="-3"/>
        </w:rPr>
        <w:t>i</w:t>
      </w:r>
      <w:r>
        <w:t>c</w:t>
      </w:r>
      <w:r>
        <w:rPr>
          <w:spacing w:val="-3"/>
        </w:rPr>
        <w:t>e</w:t>
      </w:r>
      <w:r>
        <w:t xml:space="preserve">r </w:t>
      </w:r>
      <w:r>
        <w:rPr>
          <w:spacing w:val="1"/>
        </w:rPr>
        <w:t>(</w:t>
      </w:r>
      <w:r>
        <w:t>L</w:t>
      </w:r>
      <w:r>
        <w:rPr>
          <w:spacing w:val="-1"/>
        </w:rPr>
        <w:t>SO</w:t>
      </w:r>
      <w:r>
        <w:rPr>
          <w:spacing w:val="1"/>
        </w:rPr>
        <w:t>), wh</w:t>
      </w:r>
      <w:r w:rsidR="00215C35">
        <w:rPr>
          <w:spacing w:val="1"/>
        </w:rPr>
        <w:t>o is responsible under the Act </w:t>
      </w:r>
      <w:r>
        <w:rPr>
          <w:spacing w:val="1"/>
        </w:rPr>
        <w:t xml:space="preserve">for providing guidance and information to interested parties; ensuring compliance by licence holders; and providing a mediation service for the purpose of avoiding or resolving disputes.  </w:t>
      </w:r>
    </w:p>
    <w:p w:rsidR="00CA45DA" w:rsidRDefault="00CA45DA" w:rsidP="00CA45DA">
      <w:pPr>
        <w:pStyle w:val="NoSpacing"/>
        <w:jc w:val="both"/>
        <w:rPr>
          <w:spacing w:val="1"/>
        </w:rPr>
      </w:pPr>
    </w:p>
    <w:p w:rsidR="00CA45DA" w:rsidRDefault="00CA45DA" w:rsidP="00D13F0E">
      <w:pPr>
        <w:pStyle w:val="NoSpacing"/>
        <w:jc w:val="both"/>
        <w:rPr>
          <w:spacing w:val="16"/>
        </w:rPr>
      </w:pPr>
      <w:r>
        <w:rPr>
          <w:spacing w:val="1"/>
        </w:rPr>
        <w:t>The LSOs can be contacted at:</w:t>
      </w:r>
      <w:r>
        <w:rPr>
          <w:spacing w:val="16"/>
        </w:rPr>
        <w:t xml:space="preserve"> </w:t>
      </w:r>
    </w:p>
    <w:p w:rsidR="008434C5" w:rsidRDefault="008434C5" w:rsidP="00D13F0E">
      <w:pPr>
        <w:pStyle w:val="NoSpacing"/>
        <w:jc w:val="both"/>
        <w:rPr>
          <w:spacing w:val="16"/>
        </w:rPr>
      </w:pPr>
    </w:p>
    <w:p w:rsidR="008434C5" w:rsidRPr="008434C5" w:rsidRDefault="008434C5" w:rsidP="00D13F0E">
      <w:pPr>
        <w:pStyle w:val="NoSpacing"/>
        <w:jc w:val="both"/>
        <w:rPr>
          <w:rFonts w:ascii="Times New Roman" w:hAnsi="Times New Roman" w:cs="Times New Roman"/>
          <w:lang w:eastAsia="en-US"/>
        </w:rPr>
      </w:pPr>
      <w:r w:rsidRPr="008434C5">
        <w:rPr>
          <w:b/>
          <w:bCs/>
          <w:u w:val="single"/>
          <w:lang w:eastAsia="en-US"/>
        </w:rPr>
        <w:t>E</w:t>
      </w:r>
      <w:r w:rsidRPr="008434C5">
        <w:rPr>
          <w:b/>
          <w:bCs/>
          <w:spacing w:val="1"/>
          <w:u w:val="single"/>
          <w:lang w:eastAsia="en-US"/>
        </w:rPr>
        <w:t>as</w:t>
      </w:r>
      <w:r w:rsidRPr="008434C5">
        <w:rPr>
          <w:b/>
          <w:bCs/>
          <w:u w:val="single"/>
          <w:lang w:eastAsia="en-US"/>
        </w:rPr>
        <w:t xml:space="preserve">t </w:t>
      </w:r>
      <w:r w:rsidRPr="008434C5">
        <w:rPr>
          <w:b/>
          <w:bCs/>
          <w:spacing w:val="-2"/>
          <w:u w:val="single"/>
          <w:lang w:eastAsia="en-US"/>
        </w:rPr>
        <w:t>A</w:t>
      </w:r>
      <w:r w:rsidRPr="008434C5">
        <w:rPr>
          <w:b/>
          <w:bCs/>
          <w:u w:val="single"/>
          <w:lang w:eastAsia="en-US"/>
        </w:rPr>
        <w:t>rea</w:t>
      </w:r>
      <w:r w:rsidRPr="008434C5">
        <w:rPr>
          <w:spacing w:val="2"/>
          <w:lang w:eastAsia="en-US"/>
        </w:rPr>
        <w:t xml:space="preserve"> </w:t>
      </w:r>
      <w:r w:rsidRPr="008434C5">
        <w:rPr>
          <w:lang w:eastAsia="en-US"/>
        </w:rPr>
        <w:t>–</w:t>
      </w:r>
      <w:r w:rsidRPr="008434C5">
        <w:rPr>
          <w:spacing w:val="1"/>
          <w:lang w:eastAsia="en-US"/>
        </w:rPr>
        <w:t xml:space="preserve"> </w:t>
      </w:r>
      <w:r w:rsidRPr="008434C5">
        <w:rPr>
          <w:lang w:eastAsia="en-US"/>
        </w:rPr>
        <w:t>Bute</w:t>
      </w:r>
      <w:r w:rsidRPr="008434C5">
        <w:rPr>
          <w:spacing w:val="1"/>
          <w:lang w:eastAsia="en-US"/>
        </w:rPr>
        <w:t xml:space="preserve"> </w:t>
      </w:r>
      <w:r w:rsidRPr="008434C5">
        <w:rPr>
          <w:lang w:eastAsia="en-US"/>
        </w:rPr>
        <w:t>&amp; C</w:t>
      </w:r>
      <w:r w:rsidRPr="008434C5">
        <w:rPr>
          <w:spacing w:val="-2"/>
          <w:lang w:eastAsia="en-US"/>
        </w:rPr>
        <w:t>o</w:t>
      </w:r>
      <w:r w:rsidRPr="008434C5">
        <w:rPr>
          <w:spacing w:val="1"/>
          <w:lang w:eastAsia="en-US"/>
        </w:rPr>
        <w:t>wa</w:t>
      </w:r>
      <w:r w:rsidRPr="008434C5">
        <w:rPr>
          <w:lang w:eastAsia="en-US"/>
        </w:rPr>
        <w:t>l</w:t>
      </w:r>
      <w:r w:rsidRPr="008434C5">
        <w:rPr>
          <w:spacing w:val="-1"/>
          <w:lang w:eastAsia="en-US"/>
        </w:rPr>
        <w:t xml:space="preserve"> </w:t>
      </w:r>
      <w:r w:rsidRPr="008434C5">
        <w:rPr>
          <w:spacing w:val="1"/>
          <w:lang w:eastAsia="en-US"/>
        </w:rPr>
        <w:t>a</w:t>
      </w:r>
      <w:r w:rsidRPr="008434C5">
        <w:rPr>
          <w:spacing w:val="-2"/>
          <w:lang w:eastAsia="en-US"/>
        </w:rPr>
        <w:t>n</w:t>
      </w:r>
      <w:r w:rsidRPr="008434C5">
        <w:rPr>
          <w:lang w:eastAsia="en-US"/>
        </w:rPr>
        <w:t>d</w:t>
      </w:r>
      <w:r w:rsidRPr="008434C5">
        <w:rPr>
          <w:spacing w:val="1"/>
          <w:lang w:eastAsia="en-US"/>
        </w:rPr>
        <w:t xml:space="preserve"> </w:t>
      </w:r>
      <w:r w:rsidRPr="008434C5">
        <w:rPr>
          <w:lang w:eastAsia="en-US"/>
        </w:rPr>
        <w:t>He</w:t>
      </w:r>
      <w:r w:rsidRPr="008434C5">
        <w:rPr>
          <w:spacing w:val="1"/>
          <w:lang w:eastAsia="en-US"/>
        </w:rPr>
        <w:t>le</w:t>
      </w:r>
      <w:r w:rsidRPr="008434C5">
        <w:rPr>
          <w:lang w:eastAsia="en-US"/>
        </w:rPr>
        <w:t>n</w:t>
      </w:r>
      <w:r w:rsidRPr="008434C5">
        <w:rPr>
          <w:spacing w:val="-1"/>
          <w:lang w:eastAsia="en-US"/>
        </w:rPr>
        <w:t>s</w:t>
      </w:r>
      <w:r w:rsidRPr="008434C5">
        <w:rPr>
          <w:lang w:eastAsia="en-US"/>
        </w:rPr>
        <w:t>b</w:t>
      </w:r>
      <w:r w:rsidRPr="008434C5">
        <w:rPr>
          <w:spacing w:val="1"/>
          <w:lang w:eastAsia="en-US"/>
        </w:rPr>
        <w:t>u</w:t>
      </w:r>
      <w:r w:rsidRPr="008434C5">
        <w:rPr>
          <w:lang w:eastAsia="en-US"/>
        </w:rPr>
        <w:t>rgh</w:t>
      </w:r>
      <w:r w:rsidRPr="008434C5">
        <w:rPr>
          <w:spacing w:val="1"/>
          <w:lang w:eastAsia="en-US"/>
        </w:rPr>
        <w:t xml:space="preserve"> </w:t>
      </w:r>
      <w:r w:rsidRPr="008434C5">
        <w:rPr>
          <w:lang w:eastAsia="en-US"/>
        </w:rPr>
        <w:t>&amp; L</w:t>
      </w:r>
      <w:r w:rsidRPr="008434C5">
        <w:rPr>
          <w:spacing w:val="1"/>
          <w:lang w:eastAsia="en-US"/>
        </w:rPr>
        <w:t>om</w:t>
      </w:r>
      <w:r w:rsidRPr="008434C5">
        <w:rPr>
          <w:lang w:eastAsia="en-US"/>
        </w:rPr>
        <w:t>o</w:t>
      </w:r>
      <w:r w:rsidRPr="008434C5">
        <w:rPr>
          <w:spacing w:val="1"/>
          <w:lang w:eastAsia="en-US"/>
        </w:rPr>
        <w:t>n</w:t>
      </w:r>
      <w:r w:rsidRPr="008434C5">
        <w:rPr>
          <w:lang w:eastAsia="en-US"/>
        </w:rPr>
        <w:t>d</w:t>
      </w:r>
    </w:p>
    <w:p w:rsidR="00D13F0E" w:rsidRDefault="008434C5" w:rsidP="00D13F0E">
      <w:pPr>
        <w:pStyle w:val="NoSpacing"/>
        <w:jc w:val="both"/>
        <w:rPr>
          <w:lang w:eastAsia="en-US"/>
        </w:rPr>
      </w:pPr>
      <w:r w:rsidRPr="008434C5">
        <w:rPr>
          <w:lang w:eastAsia="en-US"/>
        </w:rPr>
        <w:t>Ra</w:t>
      </w:r>
      <w:r w:rsidRPr="008434C5">
        <w:rPr>
          <w:spacing w:val="-1"/>
          <w:lang w:eastAsia="en-US"/>
        </w:rPr>
        <w:t>y</w:t>
      </w:r>
      <w:r w:rsidRPr="008434C5">
        <w:rPr>
          <w:spacing w:val="1"/>
          <w:lang w:eastAsia="en-US"/>
        </w:rPr>
        <w:t>mon</w:t>
      </w:r>
      <w:r w:rsidRPr="008434C5">
        <w:rPr>
          <w:lang w:eastAsia="en-US"/>
        </w:rPr>
        <w:t>d</w:t>
      </w:r>
      <w:r w:rsidRPr="008434C5">
        <w:rPr>
          <w:spacing w:val="1"/>
          <w:lang w:eastAsia="en-US"/>
        </w:rPr>
        <w:t xml:space="preserve"> </w:t>
      </w:r>
      <w:r w:rsidRPr="008434C5">
        <w:rPr>
          <w:lang w:eastAsia="en-US"/>
        </w:rPr>
        <w:t>P</w:t>
      </w:r>
      <w:r w:rsidRPr="008434C5">
        <w:rPr>
          <w:spacing w:val="1"/>
          <w:lang w:eastAsia="en-US"/>
        </w:rPr>
        <w:t>a</w:t>
      </w:r>
      <w:r w:rsidRPr="008434C5">
        <w:rPr>
          <w:spacing w:val="-2"/>
          <w:lang w:eastAsia="en-US"/>
        </w:rPr>
        <w:t>r</w:t>
      </w:r>
      <w:r w:rsidRPr="008434C5">
        <w:rPr>
          <w:lang w:eastAsia="en-US"/>
        </w:rPr>
        <w:t>k</w:t>
      </w:r>
      <w:r>
        <w:rPr>
          <w:lang w:eastAsia="en-US"/>
        </w:rPr>
        <w:t xml:space="preserve">, </w:t>
      </w:r>
      <w:r w:rsidRPr="008434C5">
        <w:rPr>
          <w:lang w:eastAsia="en-US"/>
        </w:rPr>
        <w:t>Ar</w:t>
      </w:r>
      <w:r w:rsidRPr="008434C5">
        <w:rPr>
          <w:spacing w:val="1"/>
          <w:lang w:eastAsia="en-US"/>
        </w:rPr>
        <w:t>g</w:t>
      </w:r>
      <w:r w:rsidRPr="008434C5">
        <w:rPr>
          <w:spacing w:val="-1"/>
          <w:lang w:eastAsia="en-US"/>
        </w:rPr>
        <w:t>y</w:t>
      </w:r>
      <w:r w:rsidRPr="008434C5">
        <w:rPr>
          <w:spacing w:val="1"/>
          <w:lang w:eastAsia="en-US"/>
        </w:rPr>
        <w:t>l</w:t>
      </w:r>
      <w:r w:rsidRPr="008434C5">
        <w:rPr>
          <w:lang w:eastAsia="en-US"/>
        </w:rPr>
        <w:t>l</w:t>
      </w:r>
      <w:r w:rsidRPr="008434C5">
        <w:rPr>
          <w:spacing w:val="1"/>
          <w:lang w:eastAsia="en-US"/>
        </w:rPr>
        <w:t xml:space="preserve"> an</w:t>
      </w:r>
      <w:r w:rsidRPr="008434C5">
        <w:rPr>
          <w:lang w:eastAsia="en-US"/>
        </w:rPr>
        <w:t>d</w:t>
      </w:r>
      <w:r w:rsidRPr="008434C5">
        <w:rPr>
          <w:spacing w:val="-1"/>
          <w:lang w:eastAsia="en-US"/>
        </w:rPr>
        <w:t xml:space="preserve"> </w:t>
      </w:r>
      <w:r w:rsidRPr="008434C5">
        <w:rPr>
          <w:lang w:eastAsia="en-US"/>
        </w:rPr>
        <w:t>B</w:t>
      </w:r>
      <w:r w:rsidRPr="008434C5">
        <w:rPr>
          <w:spacing w:val="1"/>
          <w:lang w:eastAsia="en-US"/>
        </w:rPr>
        <w:t>u</w:t>
      </w:r>
      <w:r w:rsidRPr="008434C5">
        <w:rPr>
          <w:lang w:eastAsia="en-US"/>
        </w:rPr>
        <w:t>te</w:t>
      </w:r>
      <w:r w:rsidRPr="008434C5">
        <w:rPr>
          <w:spacing w:val="1"/>
          <w:lang w:eastAsia="en-US"/>
        </w:rPr>
        <w:t xml:space="preserve"> </w:t>
      </w:r>
      <w:r w:rsidRPr="008434C5">
        <w:rPr>
          <w:spacing w:val="-2"/>
          <w:lang w:eastAsia="en-US"/>
        </w:rPr>
        <w:t>C</w:t>
      </w:r>
      <w:r w:rsidRPr="008434C5">
        <w:rPr>
          <w:spacing w:val="1"/>
          <w:lang w:eastAsia="en-US"/>
        </w:rPr>
        <w:t>ou</w:t>
      </w:r>
      <w:r w:rsidRPr="008434C5">
        <w:rPr>
          <w:spacing w:val="-2"/>
          <w:lang w:eastAsia="en-US"/>
        </w:rPr>
        <w:t>n</w:t>
      </w:r>
      <w:r w:rsidRPr="008434C5">
        <w:rPr>
          <w:spacing w:val="1"/>
          <w:lang w:eastAsia="en-US"/>
        </w:rPr>
        <w:t>ci</w:t>
      </w:r>
      <w:r w:rsidRPr="008434C5">
        <w:rPr>
          <w:lang w:eastAsia="en-US"/>
        </w:rPr>
        <w:t>l</w:t>
      </w:r>
      <w:r w:rsidR="00B42A89">
        <w:rPr>
          <w:lang w:eastAsia="en-US"/>
        </w:rPr>
        <w:t xml:space="preserve">, </w:t>
      </w:r>
      <w:r w:rsidR="00D13F0E">
        <w:rPr>
          <w:lang w:eastAsia="en-US"/>
        </w:rPr>
        <w:t xml:space="preserve">Helensburgh and Lomond Civic Centre, 38 East Clyde Street, Helensburgh, G84 7PG, </w:t>
      </w:r>
      <w:bookmarkStart w:id="0" w:name="_GoBack"/>
      <w:bookmarkEnd w:id="0"/>
    </w:p>
    <w:p w:rsidR="008434C5" w:rsidRPr="008434C5" w:rsidRDefault="00D13F0E" w:rsidP="00D13F0E">
      <w:pPr>
        <w:pStyle w:val="NoSpacing"/>
        <w:jc w:val="both"/>
        <w:rPr>
          <w:lang w:eastAsia="en-US"/>
        </w:rPr>
      </w:pPr>
      <w:r>
        <w:rPr>
          <w:spacing w:val="1"/>
          <w:lang w:eastAsia="en-US"/>
        </w:rPr>
        <w:t>T</w:t>
      </w:r>
      <w:r w:rsidR="008434C5" w:rsidRPr="008434C5">
        <w:rPr>
          <w:spacing w:val="1"/>
          <w:lang w:eastAsia="en-US"/>
        </w:rPr>
        <w:t>e</w:t>
      </w:r>
      <w:r w:rsidR="008434C5" w:rsidRPr="008434C5">
        <w:rPr>
          <w:lang w:eastAsia="en-US"/>
        </w:rPr>
        <w:t>l:</w:t>
      </w:r>
      <w:r w:rsidR="008434C5" w:rsidRPr="008434C5">
        <w:rPr>
          <w:spacing w:val="-1"/>
          <w:lang w:eastAsia="en-US"/>
        </w:rPr>
        <w:t xml:space="preserve"> </w:t>
      </w:r>
      <w:r w:rsidR="008434C5" w:rsidRPr="008434C5">
        <w:rPr>
          <w:spacing w:val="1"/>
          <w:lang w:eastAsia="en-US"/>
        </w:rPr>
        <w:t>0154</w:t>
      </w:r>
      <w:r w:rsidR="008434C5" w:rsidRPr="008434C5">
        <w:rPr>
          <w:lang w:eastAsia="en-US"/>
        </w:rPr>
        <w:t>6</w:t>
      </w:r>
      <w:r w:rsidR="008434C5" w:rsidRPr="008434C5">
        <w:rPr>
          <w:spacing w:val="-1"/>
          <w:lang w:eastAsia="en-US"/>
        </w:rPr>
        <w:t xml:space="preserve"> </w:t>
      </w:r>
      <w:r w:rsidR="008434C5" w:rsidRPr="008434C5">
        <w:rPr>
          <w:spacing w:val="1"/>
          <w:lang w:eastAsia="en-US"/>
        </w:rPr>
        <w:t>60</w:t>
      </w:r>
      <w:r w:rsidR="008434C5" w:rsidRPr="008434C5">
        <w:rPr>
          <w:spacing w:val="-2"/>
          <w:lang w:eastAsia="en-US"/>
        </w:rPr>
        <w:t>5</w:t>
      </w:r>
      <w:r w:rsidR="008434C5" w:rsidRPr="008434C5">
        <w:rPr>
          <w:spacing w:val="1"/>
          <w:lang w:eastAsia="en-US"/>
        </w:rPr>
        <w:t>51</w:t>
      </w:r>
      <w:r w:rsidR="008434C5" w:rsidRPr="008434C5">
        <w:rPr>
          <w:lang w:eastAsia="en-US"/>
        </w:rPr>
        <w:t>9</w:t>
      </w:r>
    </w:p>
    <w:p w:rsidR="008434C5" w:rsidRPr="008434C5" w:rsidRDefault="008434C5" w:rsidP="00D13F0E">
      <w:pPr>
        <w:pStyle w:val="NoSpacing"/>
        <w:jc w:val="both"/>
        <w:rPr>
          <w:lang w:eastAsia="en-US"/>
        </w:rPr>
      </w:pPr>
    </w:p>
    <w:p w:rsidR="008434C5" w:rsidRPr="008434C5" w:rsidRDefault="008434C5" w:rsidP="00D13F0E">
      <w:pPr>
        <w:pStyle w:val="NoSpacing"/>
        <w:jc w:val="both"/>
        <w:rPr>
          <w:rFonts w:ascii="Times New Roman" w:hAnsi="Times New Roman" w:cs="Times New Roman"/>
          <w:lang w:eastAsia="en-US"/>
        </w:rPr>
      </w:pPr>
      <w:r w:rsidRPr="008434C5">
        <w:rPr>
          <w:b/>
          <w:bCs/>
          <w:u w:val="single"/>
          <w:lang w:eastAsia="en-US"/>
        </w:rPr>
        <w:t>W</w:t>
      </w:r>
      <w:r w:rsidRPr="008434C5">
        <w:rPr>
          <w:b/>
          <w:bCs/>
          <w:spacing w:val="1"/>
          <w:u w:val="single"/>
          <w:lang w:eastAsia="en-US"/>
        </w:rPr>
        <w:t>es</w:t>
      </w:r>
      <w:r w:rsidRPr="008434C5">
        <w:rPr>
          <w:b/>
          <w:bCs/>
          <w:u w:val="single"/>
          <w:lang w:eastAsia="en-US"/>
        </w:rPr>
        <w:t xml:space="preserve">t </w:t>
      </w:r>
      <w:r w:rsidRPr="008434C5">
        <w:rPr>
          <w:b/>
          <w:bCs/>
          <w:spacing w:val="-2"/>
          <w:u w:val="single"/>
          <w:lang w:eastAsia="en-US"/>
        </w:rPr>
        <w:t>A</w:t>
      </w:r>
      <w:r w:rsidRPr="008434C5">
        <w:rPr>
          <w:b/>
          <w:bCs/>
          <w:u w:val="single"/>
          <w:lang w:eastAsia="en-US"/>
        </w:rPr>
        <w:t>re</w:t>
      </w:r>
      <w:r w:rsidRPr="008434C5">
        <w:rPr>
          <w:b/>
          <w:bCs/>
          <w:spacing w:val="1"/>
          <w:u w:val="single"/>
          <w:lang w:eastAsia="en-US"/>
        </w:rPr>
        <w:t>a</w:t>
      </w:r>
      <w:r w:rsidRPr="008434C5">
        <w:rPr>
          <w:lang w:eastAsia="en-US"/>
        </w:rPr>
        <w:t>–</w:t>
      </w:r>
      <w:r w:rsidRPr="008434C5">
        <w:rPr>
          <w:spacing w:val="1"/>
          <w:lang w:eastAsia="en-US"/>
        </w:rPr>
        <w:t xml:space="preserve"> M</w:t>
      </w:r>
      <w:r w:rsidRPr="008434C5">
        <w:rPr>
          <w:lang w:eastAsia="en-US"/>
        </w:rPr>
        <w:t>id</w:t>
      </w:r>
      <w:r w:rsidRPr="008434C5">
        <w:rPr>
          <w:spacing w:val="-1"/>
          <w:lang w:eastAsia="en-US"/>
        </w:rPr>
        <w:t xml:space="preserve"> </w:t>
      </w:r>
      <w:r w:rsidRPr="008434C5">
        <w:rPr>
          <w:spacing w:val="-2"/>
          <w:lang w:eastAsia="en-US"/>
        </w:rPr>
        <w:t>A</w:t>
      </w:r>
      <w:r w:rsidRPr="008434C5">
        <w:rPr>
          <w:lang w:eastAsia="en-US"/>
        </w:rPr>
        <w:t>r</w:t>
      </w:r>
      <w:r w:rsidRPr="008434C5">
        <w:rPr>
          <w:spacing w:val="5"/>
          <w:lang w:eastAsia="en-US"/>
        </w:rPr>
        <w:t>g</w:t>
      </w:r>
      <w:r w:rsidRPr="008434C5">
        <w:rPr>
          <w:spacing w:val="-6"/>
          <w:lang w:eastAsia="en-US"/>
        </w:rPr>
        <w:t>y</w:t>
      </w:r>
      <w:r w:rsidRPr="008434C5">
        <w:rPr>
          <w:lang w:eastAsia="en-US"/>
        </w:rPr>
        <w:t>l</w:t>
      </w:r>
      <w:r w:rsidRPr="008434C5">
        <w:rPr>
          <w:spacing w:val="1"/>
          <w:lang w:eastAsia="en-US"/>
        </w:rPr>
        <w:t>l</w:t>
      </w:r>
      <w:r w:rsidRPr="008434C5">
        <w:rPr>
          <w:lang w:eastAsia="en-US"/>
        </w:rPr>
        <w:t>,</w:t>
      </w:r>
      <w:r w:rsidRPr="008434C5">
        <w:rPr>
          <w:spacing w:val="1"/>
          <w:lang w:eastAsia="en-US"/>
        </w:rPr>
        <w:t xml:space="preserve"> </w:t>
      </w:r>
      <w:r w:rsidRPr="008434C5">
        <w:rPr>
          <w:lang w:eastAsia="en-US"/>
        </w:rPr>
        <w:t>Kin</w:t>
      </w:r>
      <w:r w:rsidRPr="008434C5">
        <w:rPr>
          <w:spacing w:val="5"/>
          <w:lang w:eastAsia="en-US"/>
        </w:rPr>
        <w:t>t</w:t>
      </w:r>
      <w:r w:rsidRPr="008434C5">
        <w:rPr>
          <w:spacing w:val="-4"/>
          <w:lang w:eastAsia="en-US"/>
        </w:rPr>
        <w:t>y</w:t>
      </w:r>
      <w:r w:rsidRPr="008434C5">
        <w:rPr>
          <w:lang w:eastAsia="en-US"/>
        </w:rPr>
        <w:t>re</w:t>
      </w:r>
      <w:r w:rsidRPr="008434C5">
        <w:rPr>
          <w:spacing w:val="1"/>
          <w:lang w:eastAsia="en-US"/>
        </w:rPr>
        <w:t xml:space="preserve"> </w:t>
      </w:r>
      <w:r w:rsidRPr="008434C5">
        <w:rPr>
          <w:lang w:eastAsia="en-US"/>
        </w:rPr>
        <w:t>&amp; I</w:t>
      </w:r>
      <w:r w:rsidRPr="008434C5">
        <w:rPr>
          <w:spacing w:val="1"/>
          <w:lang w:eastAsia="en-US"/>
        </w:rPr>
        <w:t>s</w:t>
      </w:r>
      <w:r w:rsidRPr="008434C5">
        <w:rPr>
          <w:lang w:eastAsia="en-US"/>
        </w:rPr>
        <w:t>l</w:t>
      </w:r>
      <w:r w:rsidRPr="008434C5">
        <w:rPr>
          <w:spacing w:val="3"/>
          <w:lang w:eastAsia="en-US"/>
        </w:rPr>
        <w:t>a</w:t>
      </w:r>
      <w:r w:rsidRPr="008434C5">
        <w:rPr>
          <w:lang w:eastAsia="en-US"/>
        </w:rPr>
        <w:t>y</w:t>
      </w:r>
      <w:r w:rsidRPr="008434C5">
        <w:rPr>
          <w:spacing w:val="-9"/>
          <w:lang w:eastAsia="en-US"/>
        </w:rPr>
        <w:t xml:space="preserve"> </w:t>
      </w:r>
      <w:r w:rsidRPr="008434C5">
        <w:rPr>
          <w:spacing w:val="1"/>
          <w:lang w:eastAsia="en-US"/>
        </w:rPr>
        <w:t>a</w:t>
      </w:r>
      <w:r w:rsidRPr="008434C5">
        <w:rPr>
          <w:lang w:eastAsia="en-US"/>
        </w:rPr>
        <w:t>nd</w:t>
      </w:r>
      <w:r w:rsidRPr="008434C5">
        <w:rPr>
          <w:spacing w:val="1"/>
          <w:lang w:eastAsia="en-US"/>
        </w:rPr>
        <w:t xml:space="preserve"> </w:t>
      </w:r>
      <w:r w:rsidRPr="008434C5">
        <w:rPr>
          <w:lang w:eastAsia="en-US"/>
        </w:rPr>
        <w:t>Ob</w:t>
      </w:r>
      <w:r w:rsidRPr="008434C5">
        <w:rPr>
          <w:spacing w:val="1"/>
          <w:lang w:eastAsia="en-US"/>
        </w:rPr>
        <w:t>a</w:t>
      </w:r>
      <w:r w:rsidRPr="008434C5">
        <w:rPr>
          <w:lang w:eastAsia="en-US"/>
        </w:rPr>
        <w:t>n,</w:t>
      </w:r>
      <w:r w:rsidRPr="008434C5">
        <w:rPr>
          <w:spacing w:val="1"/>
          <w:lang w:eastAsia="en-US"/>
        </w:rPr>
        <w:t xml:space="preserve"> L</w:t>
      </w:r>
      <w:r w:rsidRPr="008434C5">
        <w:rPr>
          <w:lang w:eastAsia="en-US"/>
        </w:rPr>
        <w:t>orn &amp;</w:t>
      </w:r>
      <w:r w:rsidRPr="008434C5">
        <w:rPr>
          <w:spacing w:val="6"/>
          <w:lang w:eastAsia="en-US"/>
        </w:rPr>
        <w:t xml:space="preserve"> </w:t>
      </w:r>
      <w:r w:rsidRPr="008434C5">
        <w:rPr>
          <w:lang w:eastAsia="en-US"/>
        </w:rPr>
        <w:t>the</w:t>
      </w:r>
      <w:r w:rsidRPr="008434C5">
        <w:rPr>
          <w:spacing w:val="1"/>
          <w:lang w:eastAsia="en-US"/>
        </w:rPr>
        <w:t xml:space="preserve"> Is</w:t>
      </w:r>
      <w:r w:rsidRPr="008434C5">
        <w:rPr>
          <w:spacing w:val="-2"/>
          <w:lang w:eastAsia="en-US"/>
        </w:rPr>
        <w:t>l</w:t>
      </w:r>
      <w:r w:rsidRPr="008434C5">
        <w:rPr>
          <w:spacing w:val="1"/>
          <w:lang w:eastAsia="en-US"/>
        </w:rPr>
        <w:t>e</w:t>
      </w:r>
      <w:r w:rsidRPr="008434C5">
        <w:rPr>
          <w:lang w:eastAsia="en-US"/>
        </w:rPr>
        <w:t>s</w:t>
      </w:r>
    </w:p>
    <w:p w:rsidR="008434C5" w:rsidRDefault="008434C5" w:rsidP="00D13F0E">
      <w:pPr>
        <w:pStyle w:val="NoSpacing"/>
        <w:jc w:val="both"/>
        <w:rPr>
          <w:lang w:eastAsia="en-US"/>
        </w:rPr>
      </w:pPr>
      <w:r w:rsidRPr="008434C5">
        <w:rPr>
          <w:lang w:eastAsia="en-US"/>
        </w:rPr>
        <w:t>Er</w:t>
      </w:r>
      <w:r w:rsidRPr="008434C5">
        <w:rPr>
          <w:spacing w:val="1"/>
          <w:lang w:eastAsia="en-US"/>
        </w:rPr>
        <w:t>i</w:t>
      </w:r>
      <w:r w:rsidRPr="008434C5">
        <w:rPr>
          <w:lang w:eastAsia="en-US"/>
        </w:rPr>
        <w:t>c</w:t>
      </w:r>
      <w:r w:rsidRPr="008434C5">
        <w:rPr>
          <w:spacing w:val="1"/>
          <w:lang w:eastAsia="en-US"/>
        </w:rPr>
        <w:t xml:space="preserve"> </w:t>
      </w:r>
      <w:r w:rsidRPr="008434C5">
        <w:rPr>
          <w:lang w:eastAsia="en-US"/>
        </w:rPr>
        <w:t>D</w:t>
      </w:r>
      <w:r w:rsidRPr="008434C5">
        <w:rPr>
          <w:spacing w:val="1"/>
          <w:lang w:eastAsia="en-US"/>
        </w:rPr>
        <w:t>ea</w:t>
      </w:r>
      <w:r w:rsidRPr="008434C5">
        <w:rPr>
          <w:spacing w:val="-2"/>
          <w:lang w:eastAsia="en-US"/>
        </w:rPr>
        <w:t>r</w:t>
      </w:r>
      <w:r w:rsidRPr="008434C5">
        <w:rPr>
          <w:spacing w:val="1"/>
          <w:lang w:eastAsia="en-US"/>
        </w:rPr>
        <w:t>i</w:t>
      </w:r>
      <w:r w:rsidRPr="008434C5">
        <w:rPr>
          <w:lang w:eastAsia="en-US"/>
        </w:rPr>
        <w:t>e</w:t>
      </w:r>
      <w:r>
        <w:rPr>
          <w:lang w:eastAsia="en-US"/>
        </w:rPr>
        <w:t>,</w:t>
      </w:r>
      <w:r w:rsidRPr="008434C5">
        <w:rPr>
          <w:lang w:eastAsia="en-US"/>
        </w:rPr>
        <w:t xml:space="preserve"> Ar</w:t>
      </w:r>
      <w:r w:rsidRPr="008434C5">
        <w:rPr>
          <w:spacing w:val="1"/>
          <w:lang w:eastAsia="en-US"/>
        </w:rPr>
        <w:t>g</w:t>
      </w:r>
      <w:r w:rsidRPr="008434C5">
        <w:rPr>
          <w:spacing w:val="-1"/>
          <w:lang w:eastAsia="en-US"/>
        </w:rPr>
        <w:t>y</w:t>
      </w:r>
      <w:r w:rsidRPr="008434C5">
        <w:rPr>
          <w:spacing w:val="1"/>
          <w:lang w:eastAsia="en-US"/>
        </w:rPr>
        <w:t>l</w:t>
      </w:r>
      <w:r w:rsidRPr="008434C5">
        <w:rPr>
          <w:lang w:eastAsia="en-US"/>
        </w:rPr>
        <w:t>l</w:t>
      </w:r>
      <w:r w:rsidRPr="008434C5">
        <w:rPr>
          <w:spacing w:val="1"/>
          <w:lang w:eastAsia="en-US"/>
        </w:rPr>
        <w:t xml:space="preserve"> an</w:t>
      </w:r>
      <w:r w:rsidRPr="008434C5">
        <w:rPr>
          <w:lang w:eastAsia="en-US"/>
        </w:rPr>
        <w:t>d</w:t>
      </w:r>
      <w:r w:rsidRPr="008434C5">
        <w:rPr>
          <w:spacing w:val="-1"/>
          <w:lang w:eastAsia="en-US"/>
        </w:rPr>
        <w:t xml:space="preserve"> </w:t>
      </w:r>
      <w:r w:rsidRPr="008434C5">
        <w:rPr>
          <w:lang w:eastAsia="en-US"/>
        </w:rPr>
        <w:t>B</w:t>
      </w:r>
      <w:r w:rsidRPr="008434C5">
        <w:rPr>
          <w:spacing w:val="1"/>
          <w:lang w:eastAsia="en-US"/>
        </w:rPr>
        <w:t>u</w:t>
      </w:r>
      <w:r w:rsidRPr="008434C5">
        <w:rPr>
          <w:lang w:eastAsia="en-US"/>
        </w:rPr>
        <w:t>te</w:t>
      </w:r>
      <w:r w:rsidRPr="008434C5">
        <w:rPr>
          <w:spacing w:val="1"/>
          <w:lang w:eastAsia="en-US"/>
        </w:rPr>
        <w:t xml:space="preserve"> </w:t>
      </w:r>
      <w:r w:rsidRPr="008434C5">
        <w:rPr>
          <w:spacing w:val="-2"/>
          <w:lang w:eastAsia="en-US"/>
        </w:rPr>
        <w:t>C</w:t>
      </w:r>
      <w:r w:rsidRPr="008434C5">
        <w:rPr>
          <w:spacing w:val="1"/>
          <w:lang w:eastAsia="en-US"/>
        </w:rPr>
        <w:t>ou</w:t>
      </w:r>
      <w:r w:rsidRPr="008434C5">
        <w:rPr>
          <w:spacing w:val="-2"/>
          <w:lang w:eastAsia="en-US"/>
        </w:rPr>
        <w:t>n</w:t>
      </w:r>
      <w:r w:rsidRPr="008434C5">
        <w:rPr>
          <w:spacing w:val="1"/>
          <w:lang w:eastAsia="en-US"/>
        </w:rPr>
        <w:t>ci</w:t>
      </w:r>
      <w:r w:rsidRPr="008434C5">
        <w:rPr>
          <w:lang w:eastAsia="en-US"/>
        </w:rPr>
        <w:t>l</w:t>
      </w:r>
      <w:r>
        <w:rPr>
          <w:lang w:eastAsia="en-US"/>
        </w:rPr>
        <w:t>,</w:t>
      </w:r>
      <w:r w:rsidRPr="008434C5">
        <w:rPr>
          <w:lang w:eastAsia="en-US"/>
        </w:rPr>
        <w:t xml:space="preserve"> K</w:t>
      </w:r>
      <w:r w:rsidRPr="008434C5">
        <w:rPr>
          <w:spacing w:val="1"/>
          <w:lang w:eastAsia="en-US"/>
        </w:rPr>
        <w:t>ilmo</w:t>
      </w:r>
      <w:r w:rsidRPr="008434C5">
        <w:rPr>
          <w:lang w:eastAsia="en-US"/>
        </w:rPr>
        <w:t>ry</w:t>
      </w:r>
      <w:r>
        <w:rPr>
          <w:lang w:eastAsia="en-US"/>
        </w:rPr>
        <w:t>,</w:t>
      </w:r>
      <w:r w:rsidRPr="008434C5">
        <w:rPr>
          <w:spacing w:val="1"/>
          <w:lang w:eastAsia="en-US"/>
        </w:rPr>
        <w:t xml:space="preserve"> L</w:t>
      </w:r>
      <w:r w:rsidRPr="008434C5">
        <w:rPr>
          <w:spacing w:val="-1"/>
          <w:lang w:eastAsia="en-US"/>
        </w:rPr>
        <w:t>O</w:t>
      </w:r>
      <w:r w:rsidRPr="008434C5">
        <w:rPr>
          <w:lang w:eastAsia="en-US"/>
        </w:rPr>
        <w:t>C</w:t>
      </w:r>
      <w:r w:rsidRPr="008434C5">
        <w:rPr>
          <w:spacing w:val="-1"/>
          <w:lang w:eastAsia="en-US"/>
        </w:rPr>
        <w:t>HG</w:t>
      </w:r>
      <w:r w:rsidRPr="008434C5">
        <w:rPr>
          <w:lang w:eastAsia="en-US"/>
        </w:rPr>
        <w:t>I</w:t>
      </w:r>
      <w:r w:rsidRPr="008434C5">
        <w:rPr>
          <w:spacing w:val="1"/>
          <w:lang w:eastAsia="en-US"/>
        </w:rPr>
        <w:t>L</w:t>
      </w:r>
      <w:r w:rsidRPr="008434C5">
        <w:rPr>
          <w:lang w:eastAsia="en-US"/>
        </w:rPr>
        <w:t>PHE</w:t>
      </w:r>
      <w:r w:rsidRPr="008434C5">
        <w:rPr>
          <w:spacing w:val="-1"/>
          <w:lang w:eastAsia="en-US"/>
        </w:rPr>
        <w:t>A</w:t>
      </w:r>
      <w:r w:rsidRPr="008434C5">
        <w:rPr>
          <w:lang w:eastAsia="en-US"/>
        </w:rPr>
        <w:t>D</w:t>
      </w:r>
      <w:r>
        <w:rPr>
          <w:lang w:eastAsia="en-US"/>
        </w:rPr>
        <w:t>,</w:t>
      </w:r>
      <w:r w:rsidRPr="008434C5">
        <w:rPr>
          <w:lang w:eastAsia="en-US"/>
        </w:rPr>
        <w:t> Ar</w:t>
      </w:r>
      <w:r w:rsidRPr="008434C5">
        <w:rPr>
          <w:spacing w:val="1"/>
          <w:lang w:eastAsia="en-US"/>
        </w:rPr>
        <w:t>g</w:t>
      </w:r>
      <w:r w:rsidRPr="008434C5">
        <w:rPr>
          <w:spacing w:val="-1"/>
          <w:lang w:eastAsia="en-US"/>
        </w:rPr>
        <w:t>y</w:t>
      </w:r>
      <w:r w:rsidRPr="008434C5">
        <w:rPr>
          <w:spacing w:val="1"/>
          <w:lang w:eastAsia="en-US"/>
        </w:rPr>
        <w:t>ll</w:t>
      </w:r>
      <w:r w:rsidRPr="008434C5">
        <w:rPr>
          <w:lang w:eastAsia="en-US"/>
        </w:rPr>
        <w:t>,</w:t>
      </w:r>
      <w:r w:rsidRPr="008434C5">
        <w:rPr>
          <w:spacing w:val="1"/>
          <w:lang w:eastAsia="en-US"/>
        </w:rPr>
        <w:t xml:space="preserve"> </w:t>
      </w:r>
      <w:r w:rsidRPr="008434C5">
        <w:rPr>
          <w:lang w:eastAsia="en-US"/>
        </w:rPr>
        <w:t>PA31</w:t>
      </w:r>
      <w:r w:rsidRPr="008434C5">
        <w:rPr>
          <w:spacing w:val="-1"/>
          <w:lang w:eastAsia="en-US"/>
        </w:rPr>
        <w:t xml:space="preserve"> </w:t>
      </w:r>
      <w:r w:rsidRPr="008434C5">
        <w:rPr>
          <w:spacing w:val="1"/>
          <w:lang w:eastAsia="en-US"/>
        </w:rPr>
        <w:t>8</w:t>
      </w:r>
      <w:r w:rsidRPr="008434C5">
        <w:rPr>
          <w:lang w:eastAsia="en-US"/>
        </w:rPr>
        <w:t>RT</w:t>
      </w:r>
      <w:r>
        <w:rPr>
          <w:lang w:eastAsia="en-US"/>
        </w:rPr>
        <w:t>,</w:t>
      </w:r>
    </w:p>
    <w:p w:rsidR="008434C5" w:rsidRPr="008434C5" w:rsidRDefault="008434C5" w:rsidP="00D13F0E">
      <w:pPr>
        <w:pStyle w:val="NoSpacing"/>
        <w:jc w:val="both"/>
        <w:rPr>
          <w:lang w:eastAsia="en-US"/>
        </w:rPr>
      </w:pPr>
      <w:r w:rsidRPr="008434C5">
        <w:rPr>
          <w:lang w:eastAsia="en-US"/>
        </w:rPr>
        <w:t>T</w:t>
      </w:r>
      <w:r w:rsidRPr="008434C5">
        <w:rPr>
          <w:spacing w:val="1"/>
          <w:lang w:eastAsia="en-US"/>
        </w:rPr>
        <w:t>e</w:t>
      </w:r>
      <w:r w:rsidRPr="008434C5">
        <w:rPr>
          <w:lang w:eastAsia="en-US"/>
        </w:rPr>
        <w:t>l:</w:t>
      </w:r>
      <w:r w:rsidRPr="008434C5">
        <w:rPr>
          <w:spacing w:val="-1"/>
          <w:lang w:eastAsia="en-US"/>
        </w:rPr>
        <w:t xml:space="preserve"> </w:t>
      </w:r>
      <w:r w:rsidRPr="008434C5">
        <w:rPr>
          <w:spacing w:val="1"/>
          <w:lang w:eastAsia="en-US"/>
        </w:rPr>
        <w:t>0154</w:t>
      </w:r>
      <w:r w:rsidRPr="008434C5">
        <w:rPr>
          <w:lang w:eastAsia="en-US"/>
        </w:rPr>
        <w:t>6</w:t>
      </w:r>
      <w:r w:rsidRPr="008434C5">
        <w:rPr>
          <w:spacing w:val="-1"/>
          <w:lang w:eastAsia="en-US"/>
        </w:rPr>
        <w:t xml:space="preserve"> </w:t>
      </w:r>
      <w:r w:rsidRPr="008434C5">
        <w:rPr>
          <w:spacing w:val="1"/>
          <w:lang w:eastAsia="en-US"/>
        </w:rPr>
        <w:t>60</w:t>
      </w:r>
      <w:r w:rsidRPr="008434C5">
        <w:rPr>
          <w:spacing w:val="-2"/>
          <w:lang w:eastAsia="en-US"/>
        </w:rPr>
        <w:t>5</w:t>
      </w:r>
      <w:r w:rsidRPr="008434C5">
        <w:rPr>
          <w:spacing w:val="1"/>
          <w:lang w:eastAsia="en-US"/>
        </w:rPr>
        <w:t>51</w:t>
      </w:r>
      <w:r w:rsidRPr="008434C5">
        <w:rPr>
          <w:lang w:eastAsia="en-US"/>
        </w:rPr>
        <w:t>9</w:t>
      </w:r>
    </w:p>
    <w:p w:rsidR="008434C5" w:rsidRDefault="008434C5" w:rsidP="00D13F0E">
      <w:pPr>
        <w:pStyle w:val="NoSpacing"/>
        <w:jc w:val="both"/>
        <w:rPr>
          <w:sz w:val="18"/>
          <w:szCs w:val="18"/>
          <w:lang w:eastAsia="en-US"/>
        </w:rPr>
      </w:pPr>
    </w:p>
    <w:p w:rsidR="008434C5" w:rsidRPr="008434C5" w:rsidRDefault="008434C5" w:rsidP="00D13F0E">
      <w:pPr>
        <w:pStyle w:val="NoSpacing"/>
        <w:jc w:val="both"/>
      </w:pPr>
      <w:r w:rsidRPr="008434C5">
        <w:t xml:space="preserve">Or at - </w:t>
      </w:r>
      <w:hyperlink r:id="rId7" w:history="1">
        <w:r w:rsidRPr="008434C5">
          <w:rPr>
            <w:rStyle w:val="Hyperlink"/>
            <w:lang w:eastAsia="en-US"/>
          </w:rPr>
          <w:t>licensing.standards@argyll-bute.gov.uk</w:t>
        </w:r>
      </w:hyperlink>
    </w:p>
    <w:p w:rsidR="00CA45DA" w:rsidRDefault="00CA45DA" w:rsidP="00CA45DA">
      <w:pPr>
        <w:pStyle w:val="NoSpacing"/>
        <w:jc w:val="both"/>
        <w:rPr>
          <w:sz w:val="26"/>
          <w:szCs w:val="26"/>
        </w:rPr>
      </w:pPr>
    </w:p>
    <w:p w:rsidR="00CA45DA" w:rsidRDefault="00CA45DA">
      <w:pPr>
        <w:widowControl w:val="0"/>
        <w:autoSpaceDE w:val="0"/>
        <w:autoSpaceDN w:val="0"/>
        <w:adjustRightInd w:val="0"/>
        <w:spacing w:after="0" w:line="240" w:lineRule="auto"/>
        <w:rPr>
          <w:rFonts w:ascii="Arial" w:hAnsi="Arial" w:cs="Arial"/>
          <w:b/>
          <w:bCs/>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6. Licensing Complaints</w:t>
      </w:r>
    </w:p>
    <w:p w:rsidR="00CA45DA" w:rsidRDefault="00CA45DA">
      <w:pPr>
        <w:widowControl w:val="0"/>
        <w:autoSpaceDE w:val="0"/>
        <w:autoSpaceDN w:val="0"/>
        <w:adjustRightInd w:val="0"/>
        <w:spacing w:after="0" w:line="283"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5" w:lineRule="auto"/>
        <w:jc w:val="both"/>
        <w:rPr>
          <w:rFonts w:ascii="Times New Roman" w:hAnsi="Times New Roman"/>
          <w:sz w:val="24"/>
          <w:szCs w:val="24"/>
        </w:rPr>
      </w:pPr>
      <w:r>
        <w:rPr>
          <w:rFonts w:ascii="Arial" w:hAnsi="Arial" w:cs="Arial"/>
        </w:rPr>
        <w:t xml:space="preserve">Licensing complaints are handled by the Licensing Standards Officers (LSOs). A complaint may be received directly by the LSO by telephone, e-mail or letter, or may be received as part </w:t>
      </w:r>
      <w:r>
        <w:rPr>
          <w:rFonts w:ascii="Arial" w:hAnsi="Arial" w:cs="Arial"/>
        </w:rPr>
        <w:lastRenderedPageBreak/>
        <w:t>of a review of premises licence application from the Clerk to the Licensing Board.</w:t>
      </w:r>
    </w:p>
    <w:p w:rsidR="00CA45DA" w:rsidRDefault="00CA45DA">
      <w:pPr>
        <w:widowControl w:val="0"/>
        <w:autoSpaceDE w:val="0"/>
        <w:autoSpaceDN w:val="0"/>
        <w:adjustRightInd w:val="0"/>
        <w:spacing w:after="0" w:line="266"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5" w:lineRule="auto"/>
        <w:ind w:right="20"/>
        <w:jc w:val="both"/>
        <w:rPr>
          <w:rFonts w:ascii="Times New Roman" w:hAnsi="Times New Roman"/>
          <w:sz w:val="24"/>
          <w:szCs w:val="24"/>
        </w:rPr>
      </w:pPr>
      <w:r>
        <w:rPr>
          <w:rFonts w:ascii="Arial" w:hAnsi="Arial" w:cs="Arial"/>
        </w:rPr>
        <w:t>The role of the LSO in licensing complaints is that of a mediator, who will work with both sides in any complaint. The LSO remains impartial throughout and offers advice to both sides in an attempt to resolve the complaint.</w:t>
      </w:r>
    </w:p>
    <w:p w:rsidR="00CA45DA" w:rsidRDefault="00CA45DA">
      <w:pPr>
        <w:widowControl w:val="0"/>
        <w:autoSpaceDE w:val="0"/>
        <w:autoSpaceDN w:val="0"/>
        <w:adjustRightInd w:val="0"/>
        <w:spacing w:after="0" w:line="266" w:lineRule="exact"/>
        <w:rPr>
          <w:rFonts w:ascii="Times New Roman" w:hAnsi="Times New Roman"/>
          <w:sz w:val="24"/>
          <w:szCs w:val="24"/>
        </w:rPr>
      </w:pPr>
    </w:p>
    <w:p w:rsidR="00CA45DA" w:rsidRDefault="00CA45DA">
      <w:pPr>
        <w:widowControl w:val="0"/>
        <w:overflowPunct w:val="0"/>
        <w:autoSpaceDE w:val="0"/>
        <w:autoSpaceDN w:val="0"/>
        <w:adjustRightInd w:val="0"/>
        <w:spacing w:after="0" w:line="238" w:lineRule="auto"/>
        <w:ind w:right="20"/>
        <w:rPr>
          <w:rFonts w:ascii="Times New Roman" w:hAnsi="Times New Roman"/>
          <w:sz w:val="24"/>
          <w:szCs w:val="24"/>
        </w:rPr>
      </w:pPr>
      <w:r>
        <w:rPr>
          <w:rFonts w:ascii="Arial" w:hAnsi="Arial" w:cs="Arial"/>
        </w:rPr>
        <w:t>If, through mediation, the complaint cannot be resolved, then under Section 36 of the 2005 act;</w:t>
      </w:r>
    </w:p>
    <w:p w:rsidR="00CA45DA" w:rsidRDefault="00CA45DA">
      <w:pPr>
        <w:widowControl w:val="0"/>
        <w:autoSpaceDE w:val="0"/>
        <w:autoSpaceDN w:val="0"/>
        <w:adjustRightInd w:val="0"/>
        <w:spacing w:after="0" w:line="281"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5" w:lineRule="auto"/>
        <w:ind w:right="20"/>
        <w:jc w:val="both"/>
        <w:rPr>
          <w:rFonts w:ascii="Times New Roman" w:hAnsi="Times New Roman"/>
          <w:sz w:val="24"/>
          <w:szCs w:val="24"/>
        </w:rPr>
      </w:pPr>
      <w:r>
        <w:rPr>
          <w:rFonts w:ascii="Arial" w:hAnsi="Arial" w:cs="Arial"/>
          <w:i/>
          <w:iCs/>
        </w:rPr>
        <w:t xml:space="preserve">“Any person may apply to the appropriate licensing board in respect of any licensed premises in relation to which a premises licence has effect for a review of the licence on any of the grounds for review.” </w:t>
      </w:r>
      <w:hyperlink r:id="rId8" w:history="1">
        <w:r>
          <w:rPr>
            <w:rFonts w:ascii="Arial" w:hAnsi="Arial" w:cs="Arial"/>
            <w:i/>
            <w:iCs/>
          </w:rPr>
          <w:t xml:space="preserve"> </w:t>
        </w:r>
        <w:r>
          <w:rPr>
            <w:rFonts w:ascii="Arial" w:hAnsi="Arial" w:cs="Arial"/>
          </w:rPr>
          <w:t>(</w:t>
        </w:r>
        <w:r>
          <w:rPr>
            <w:rFonts w:ascii="Arial" w:hAnsi="Arial" w:cs="Arial"/>
            <w:color w:val="0000FF"/>
            <w:u w:val="single"/>
          </w:rPr>
          <w:t>http://www.legislation.gov.uk/asp/2005/16/section/3</w:t>
        </w:r>
      </w:hyperlink>
      <w:r>
        <w:rPr>
          <w:rFonts w:ascii="Arial" w:hAnsi="Arial" w:cs="Arial"/>
          <w:color w:val="0000FF"/>
          <w:u w:val="single"/>
        </w:rPr>
        <w:t>6</w:t>
      </w:r>
      <w:r>
        <w:rPr>
          <w:rFonts w:ascii="Arial" w:hAnsi="Arial" w:cs="Arial"/>
        </w:rPr>
        <w:t>)</w:t>
      </w:r>
    </w:p>
    <w:p w:rsidR="00CA45DA" w:rsidRDefault="00CA45DA">
      <w:pPr>
        <w:widowControl w:val="0"/>
        <w:autoSpaceDE w:val="0"/>
        <w:autoSpaceDN w:val="0"/>
        <w:adjustRightInd w:val="0"/>
        <w:spacing w:after="0" w:line="222"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The </w:t>
      </w:r>
      <w:r>
        <w:rPr>
          <w:rFonts w:ascii="Arial" w:hAnsi="Arial" w:cs="Arial"/>
          <w:i/>
          <w:iCs/>
        </w:rPr>
        <w:t>grounds for review</w:t>
      </w:r>
      <w:r>
        <w:rPr>
          <w:rFonts w:ascii="Arial" w:hAnsi="Arial" w:cs="Arial"/>
        </w:rPr>
        <w:t xml:space="preserve"> are:</w:t>
      </w:r>
    </w:p>
    <w:p w:rsidR="00CA45DA" w:rsidRDefault="00CA45DA">
      <w:pPr>
        <w:widowControl w:val="0"/>
        <w:autoSpaceDE w:val="0"/>
        <w:autoSpaceDN w:val="0"/>
        <w:adjustRightInd w:val="0"/>
        <w:spacing w:after="0" w:line="283" w:lineRule="exact"/>
        <w:rPr>
          <w:rFonts w:ascii="Times New Roman" w:hAnsi="Times New Roman"/>
          <w:sz w:val="24"/>
          <w:szCs w:val="24"/>
        </w:rPr>
      </w:pPr>
    </w:p>
    <w:p w:rsidR="00CA45DA" w:rsidRDefault="00CA45DA">
      <w:pPr>
        <w:widowControl w:val="0"/>
        <w:numPr>
          <w:ilvl w:val="0"/>
          <w:numId w:val="3"/>
        </w:numPr>
        <w:overflowPunct w:val="0"/>
        <w:autoSpaceDE w:val="0"/>
        <w:autoSpaceDN w:val="0"/>
        <w:adjustRightInd w:val="0"/>
        <w:spacing w:after="0" w:line="236" w:lineRule="auto"/>
        <w:ind w:right="20"/>
        <w:jc w:val="both"/>
        <w:rPr>
          <w:rFonts w:ascii="Arial" w:hAnsi="Arial" w:cs="Arial"/>
        </w:rPr>
      </w:pPr>
      <w:r>
        <w:rPr>
          <w:rFonts w:ascii="Arial" w:hAnsi="Arial" w:cs="Arial"/>
        </w:rPr>
        <w:t xml:space="preserve">That one or more of the conditions to which the premises licence is subject has been breached; or </w:t>
      </w:r>
    </w:p>
    <w:p w:rsidR="00CA45DA" w:rsidRDefault="00CA45DA">
      <w:pPr>
        <w:widowControl w:val="0"/>
        <w:autoSpaceDE w:val="0"/>
        <w:autoSpaceDN w:val="0"/>
        <w:adjustRightInd w:val="0"/>
        <w:spacing w:after="0" w:line="38" w:lineRule="exact"/>
        <w:rPr>
          <w:rFonts w:ascii="Arial" w:hAnsi="Arial" w:cs="Arial"/>
        </w:rPr>
      </w:pPr>
    </w:p>
    <w:p w:rsidR="00CA45DA" w:rsidRDefault="00CA45DA">
      <w:pPr>
        <w:widowControl w:val="0"/>
        <w:numPr>
          <w:ilvl w:val="0"/>
          <w:numId w:val="3"/>
        </w:numPr>
        <w:overflowPunct w:val="0"/>
        <w:autoSpaceDE w:val="0"/>
        <w:autoSpaceDN w:val="0"/>
        <w:adjustRightInd w:val="0"/>
        <w:spacing w:after="0" w:line="240" w:lineRule="auto"/>
        <w:jc w:val="both"/>
        <w:rPr>
          <w:rFonts w:ascii="Arial" w:hAnsi="Arial" w:cs="Arial"/>
        </w:rPr>
      </w:pPr>
      <w:r>
        <w:rPr>
          <w:rFonts w:ascii="Arial" w:hAnsi="Arial" w:cs="Arial"/>
        </w:rPr>
        <w:t xml:space="preserve">Any other ground relevant to one or more of the licensing objectives. </w:t>
      </w:r>
    </w:p>
    <w:p w:rsidR="00CA45DA" w:rsidRDefault="00CA45DA">
      <w:pPr>
        <w:widowControl w:val="0"/>
        <w:autoSpaceDE w:val="0"/>
        <w:autoSpaceDN w:val="0"/>
        <w:adjustRightInd w:val="0"/>
        <w:spacing w:after="0" w:line="283" w:lineRule="exact"/>
        <w:rPr>
          <w:rFonts w:ascii="Times New Roman" w:hAnsi="Times New Roman"/>
          <w:sz w:val="24"/>
          <w:szCs w:val="24"/>
        </w:rPr>
      </w:pPr>
    </w:p>
    <w:p w:rsidR="00CA45DA" w:rsidRDefault="00CA45DA">
      <w:pPr>
        <w:widowControl w:val="0"/>
        <w:overflowPunct w:val="0"/>
        <w:autoSpaceDE w:val="0"/>
        <w:autoSpaceDN w:val="0"/>
        <w:adjustRightInd w:val="0"/>
        <w:spacing w:after="0" w:line="236" w:lineRule="auto"/>
        <w:ind w:right="20"/>
        <w:rPr>
          <w:rFonts w:ascii="Times New Roman" w:hAnsi="Times New Roman"/>
          <w:sz w:val="24"/>
          <w:szCs w:val="24"/>
        </w:rPr>
      </w:pPr>
      <w:r>
        <w:rPr>
          <w:rFonts w:ascii="Arial" w:hAnsi="Arial" w:cs="Arial"/>
        </w:rPr>
        <w:t>The remainder of this information pack will concentrate on the practical application of the above.</w:t>
      </w:r>
    </w:p>
    <w:p w:rsidR="00CA45DA" w:rsidRDefault="00CA45DA">
      <w:pPr>
        <w:widowControl w:val="0"/>
        <w:autoSpaceDE w:val="0"/>
        <w:autoSpaceDN w:val="0"/>
        <w:adjustRightInd w:val="0"/>
        <w:spacing w:after="0" w:line="240" w:lineRule="auto"/>
        <w:rPr>
          <w:rFonts w:ascii="Times New Roman" w:hAnsi="Times New Roman"/>
          <w:sz w:val="24"/>
          <w:szCs w:val="24"/>
        </w:rPr>
      </w:pPr>
    </w:p>
    <w:p w:rsidR="00CA45DA" w:rsidRPr="00CA45DA" w:rsidRDefault="00CA45DA">
      <w:pPr>
        <w:widowControl w:val="0"/>
        <w:autoSpaceDE w:val="0"/>
        <w:autoSpaceDN w:val="0"/>
        <w:adjustRightInd w:val="0"/>
        <w:spacing w:after="0" w:line="240" w:lineRule="auto"/>
        <w:rPr>
          <w:rFonts w:ascii="Arial" w:hAnsi="Arial" w:cs="Arial"/>
          <w:sz w:val="24"/>
          <w:szCs w:val="24"/>
        </w:rPr>
      </w:pPr>
    </w:p>
    <w:p w:rsidR="00CA45DA" w:rsidRPr="00CA45DA" w:rsidRDefault="00CA45DA" w:rsidP="00CA45DA">
      <w:pPr>
        <w:widowControl w:val="0"/>
        <w:overflowPunct w:val="0"/>
        <w:autoSpaceDE w:val="0"/>
        <w:autoSpaceDN w:val="0"/>
        <w:adjustRightInd w:val="0"/>
        <w:spacing w:after="0" w:line="236" w:lineRule="auto"/>
        <w:ind w:right="2100"/>
        <w:jc w:val="both"/>
        <w:rPr>
          <w:rFonts w:ascii="Arial" w:hAnsi="Arial" w:cs="Arial"/>
          <w:b/>
          <w:bCs/>
        </w:rPr>
      </w:pPr>
      <w:r w:rsidRPr="00CA45DA">
        <w:rPr>
          <w:rFonts w:ascii="Arial" w:hAnsi="Arial" w:cs="Arial"/>
          <w:b/>
        </w:rPr>
        <w:t xml:space="preserve">7. </w:t>
      </w:r>
      <w:r w:rsidRPr="00CA45DA">
        <w:rPr>
          <w:rFonts w:ascii="Arial" w:hAnsi="Arial" w:cs="Arial"/>
          <w:b/>
          <w:bCs/>
        </w:rPr>
        <w:t xml:space="preserve">Premises Licence Review Application to the Licensing Board – Initial Recording of Complaint </w:t>
      </w:r>
    </w:p>
    <w:p w:rsidR="00CA45DA" w:rsidRDefault="00CA45DA">
      <w:pPr>
        <w:widowControl w:val="0"/>
        <w:autoSpaceDE w:val="0"/>
        <w:autoSpaceDN w:val="0"/>
        <w:adjustRightInd w:val="0"/>
        <w:spacing w:after="0" w:line="378" w:lineRule="exact"/>
        <w:rPr>
          <w:rFonts w:ascii="Arial" w:hAnsi="Arial" w:cs="Arial"/>
          <w:b/>
          <w:bCs/>
        </w:rPr>
      </w:pPr>
    </w:p>
    <w:p w:rsidR="00CA45DA" w:rsidRDefault="00CA45DA">
      <w:pPr>
        <w:widowControl w:val="0"/>
        <w:numPr>
          <w:ilvl w:val="1"/>
          <w:numId w:val="4"/>
        </w:numPr>
        <w:tabs>
          <w:tab w:val="clear" w:pos="1440"/>
          <w:tab w:val="num" w:pos="720"/>
        </w:tabs>
        <w:overflowPunct w:val="0"/>
        <w:autoSpaceDE w:val="0"/>
        <w:autoSpaceDN w:val="0"/>
        <w:adjustRightInd w:val="0"/>
        <w:spacing w:after="0" w:line="254" w:lineRule="auto"/>
        <w:ind w:left="720" w:right="20"/>
        <w:jc w:val="both"/>
        <w:rPr>
          <w:rFonts w:ascii="Arial" w:hAnsi="Arial" w:cs="Arial"/>
        </w:rPr>
      </w:pPr>
      <w:r>
        <w:rPr>
          <w:rFonts w:ascii="Arial" w:hAnsi="Arial" w:cs="Arial"/>
        </w:rPr>
        <w:t xml:space="preserve">Any person can make an application and the Argyll and Bute Licensing Board expects this to be done in writing to the Clerk to the Board, The Argyll and Bute Licensing Board, Kilmory, Lochgilphead, Argyll, PA31 8RT. </w:t>
      </w:r>
    </w:p>
    <w:p w:rsidR="00CA45DA" w:rsidRDefault="00CA45DA">
      <w:pPr>
        <w:widowControl w:val="0"/>
        <w:autoSpaceDE w:val="0"/>
        <w:autoSpaceDN w:val="0"/>
        <w:adjustRightInd w:val="0"/>
        <w:spacing w:after="0" w:line="68" w:lineRule="exact"/>
        <w:rPr>
          <w:rFonts w:ascii="Arial" w:hAnsi="Arial" w:cs="Arial"/>
        </w:rPr>
      </w:pPr>
    </w:p>
    <w:p w:rsidR="00CA45DA" w:rsidRDefault="00CA45DA">
      <w:pPr>
        <w:widowControl w:val="0"/>
        <w:numPr>
          <w:ilvl w:val="1"/>
          <w:numId w:val="4"/>
        </w:numPr>
        <w:tabs>
          <w:tab w:val="clear" w:pos="1440"/>
          <w:tab w:val="num" w:pos="720"/>
        </w:tabs>
        <w:overflowPunct w:val="0"/>
        <w:autoSpaceDE w:val="0"/>
        <w:autoSpaceDN w:val="0"/>
        <w:adjustRightInd w:val="0"/>
        <w:spacing w:after="0" w:line="265" w:lineRule="auto"/>
        <w:ind w:left="720"/>
        <w:jc w:val="both"/>
        <w:rPr>
          <w:rFonts w:ascii="Arial" w:hAnsi="Arial" w:cs="Arial"/>
        </w:rPr>
      </w:pPr>
      <w:r>
        <w:rPr>
          <w:rFonts w:ascii="Arial" w:hAnsi="Arial" w:cs="Arial"/>
        </w:rPr>
        <w:t xml:space="preserve">The Clerk will pass the application to the Licensing Standards Officer (LSO) for the area where the licensed premises are situated. The LSO will make contact with the applicant and discuss the application process. For an application to be considered by the licensing board, the applicant will need to show evidence of the concerns that have led to the application being made. </w:t>
      </w:r>
    </w:p>
    <w:p w:rsidR="00CA45DA" w:rsidRDefault="00CA45DA">
      <w:pPr>
        <w:widowControl w:val="0"/>
        <w:autoSpaceDE w:val="0"/>
        <w:autoSpaceDN w:val="0"/>
        <w:adjustRightInd w:val="0"/>
        <w:spacing w:after="0" w:line="57" w:lineRule="exact"/>
        <w:rPr>
          <w:rFonts w:ascii="Arial" w:hAnsi="Arial" w:cs="Arial"/>
        </w:rPr>
      </w:pPr>
    </w:p>
    <w:p w:rsidR="00CA45DA" w:rsidRDefault="00CA45DA">
      <w:pPr>
        <w:widowControl w:val="0"/>
        <w:numPr>
          <w:ilvl w:val="1"/>
          <w:numId w:val="4"/>
        </w:numPr>
        <w:tabs>
          <w:tab w:val="clear" w:pos="1440"/>
          <w:tab w:val="num" w:pos="720"/>
        </w:tabs>
        <w:overflowPunct w:val="0"/>
        <w:autoSpaceDE w:val="0"/>
        <w:autoSpaceDN w:val="0"/>
        <w:adjustRightInd w:val="0"/>
        <w:spacing w:after="0" w:line="265" w:lineRule="auto"/>
        <w:ind w:left="720"/>
        <w:jc w:val="both"/>
        <w:rPr>
          <w:rFonts w:ascii="Arial" w:hAnsi="Arial" w:cs="Arial"/>
        </w:rPr>
      </w:pPr>
      <w:r>
        <w:rPr>
          <w:rFonts w:ascii="Arial" w:hAnsi="Arial" w:cs="Arial"/>
        </w:rPr>
        <w:t xml:space="preserve">LSO contact with the applicant during the recording of the complaint is confidential and no details will be divulged to the premises licensee or any other party unless the applicant agrees to their details being made known. It should be noted however that a Review of Premises Licence hearing is a public forum where the licensing board may hear evidence form all involved (see below). </w:t>
      </w:r>
    </w:p>
    <w:p w:rsidR="00CA45DA" w:rsidRDefault="00CA45DA">
      <w:pPr>
        <w:widowControl w:val="0"/>
        <w:autoSpaceDE w:val="0"/>
        <w:autoSpaceDN w:val="0"/>
        <w:adjustRightInd w:val="0"/>
        <w:spacing w:after="0" w:line="60" w:lineRule="exact"/>
        <w:rPr>
          <w:rFonts w:ascii="Arial" w:hAnsi="Arial" w:cs="Arial"/>
        </w:rPr>
      </w:pPr>
    </w:p>
    <w:p w:rsidR="00CA45DA" w:rsidRDefault="00CA45DA">
      <w:pPr>
        <w:widowControl w:val="0"/>
        <w:numPr>
          <w:ilvl w:val="1"/>
          <w:numId w:val="4"/>
        </w:numPr>
        <w:tabs>
          <w:tab w:val="clear" w:pos="1440"/>
          <w:tab w:val="num" w:pos="720"/>
        </w:tabs>
        <w:overflowPunct w:val="0"/>
        <w:autoSpaceDE w:val="0"/>
        <w:autoSpaceDN w:val="0"/>
        <w:adjustRightInd w:val="0"/>
        <w:spacing w:after="0" w:line="264" w:lineRule="auto"/>
        <w:ind w:left="720" w:right="20"/>
        <w:jc w:val="both"/>
        <w:rPr>
          <w:rFonts w:ascii="Arial" w:hAnsi="Arial" w:cs="Arial"/>
        </w:rPr>
      </w:pPr>
      <w:r>
        <w:rPr>
          <w:rFonts w:ascii="Arial" w:hAnsi="Arial" w:cs="Arial"/>
        </w:rPr>
        <w:t xml:space="preserve">The LSO will advise the licensee for the subject premises of the complaint and will make suggestions and recommendations in order to ameliorate the impact the business is having on the applicant or neighbourhood. The licensee will also be advised of the premises licence review process and that the premises may be the subject of a report to the licensing board. </w:t>
      </w:r>
    </w:p>
    <w:p w:rsidR="00CA45DA" w:rsidRDefault="00CA45DA">
      <w:pPr>
        <w:widowControl w:val="0"/>
        <w:autoSpaceDE w:val="0"/>
        <w:autoSpaceDN w:val="0"/>
        <w:adjustRightInd w:val="0"/>
        <w:spacing w:after="0" w:line="63" w:lineRule="exact"/>
        <w:rPr>
          <w:rFonts w:ascii="Arial" w:hAnsi="Arial" w:cs="Arial"/>
        </w:rPr>
      </w:pPr>
    </w:p>
    <w:p w:rsidR="00CA45DA" w:rsidRDefault="00CA45DA">
      <w:pPr>
        <w:widowControl w:val="0"/>
        <w:numPr>
          <w:ilvl w:val="1"/>
          <w:numId w:val="4"/>
        </w:numPr>
        <w:tabs>
          <w:tab w:val="clear" w:pos="1440"/>
          <w:tab w:val="num" w:pos="720"/>
        </w:tabs>
        <w:overflowPunct w:val="0"/>
        <w:autoSpaceDE w:val="0"/>
        <w:autoSpaceDN w:val="0"/>
        <w:adjustRightInd w:val="0"/>
        <w:spacing w:after="0" w:line="261" w:lineRule="auto"/>
        <w:ind w:left="720" w:right="20"/>
        <w:jc w:val="both"/>
        <w:rPr>
          <w:rFonts w:ascii="Arial" w:hAnsi="Arial" w:cs="Arial"/>
        </w:rPr>
      </w:pPr>
      <w:r>
        <w:rPr>
          <w:rFonts w:ascii="Arial" w:hAnsi="Arial" w:cs="Arial"/>
        </w:rPr>
        <w:t xml:space="preserve">The LSO may also suggest a joint meeting between the applicant, the licensee and himself, as part of the process of addressing the complaint. If either side is not comfortable with this approach, then any/all meetings with the LSO will be carried out on a separate basis. </w:t>
      </w:r>
    </w:p>
    <w:p w:rsidR="00CA45DA" w:rsidRDefault="00CA45DA">
      <w:pPr>
        <w:widowControl w:val="0"/>
        <w:autoSpaceDE w:val="0"/>
        <w:autoSpaceDN w:val="0"/>
        <w:adjustRightInd w:val="0"/>
        <w:spacing w:after="0" w:line="262" w:lineRule="exact"/>
        <w:rPr>
          <w:rFonts w:ascii="Arial" w:hAnsi="Arial" w:cs="Arial"/>
        </w:rPr>
      </w:pPr>
    </w:p>
    <w:p w:rsidR="00CA45DA" w:rsidRDefault="00CA45DA">
      <w:pPr>
        <w:widowControl w:val="0"/>
        <w:numPr>
          <w:ilvl w:val="1"/>
          <w:numId w:val="4"/>
        </w:numPr>
        <w:tabs>
          <w:tab w:val="clear" w:pos="1440"/>
          <w:tab w:val="num" w:pos="720"/>
        </w:tabs>
        <w:overflowPunct w:val="0"/>
        <w:autoSpaceDE w:val="0"/>
        <w:autoSpaceDN w:val="0"/>
        <w:adjustRightInd w:val="0"/>
        <w:spacing w:after="0" w:line="229" w:lineRule="auto"/>
        <w:ind w:left="720" w:right="20"/>
        <w:jc w:val="both"/>
        <w:rPr>
          <w:rFonts w:ascii="Arial" w:hAnsi="Arial" w:cs="Arial"/>
        </w:rPr>
      </w:pPr>
      <w:r>
        <w:rPr>
          <w:rFonts w:ascii="Arial" w:hAnsi="Arial" w:cs="Arial"/>
        </w:rPr>
        <w:t xml:space="preserve">The LSO will normally agree a 3 month monitoring period (Unless otherwise advised </w:t>
      </w:r>
      <w:r>
        <w:rPr>
          <w:rFonts w:ascii="Arial" w:hAnsi="Arial" w:cs="Arial"/>
        </w:rPr>
        <w:lastRenderedPageBreak/>
        <w:t xml:space="preserve">by the applicant) with the applicant and the licensee (jointly or separately) and during that time the applicant may be asked to maintain an incident log which will contain details of any detrimental effects the premises are having. </w:t>
      </w:r>
    </w:p>
    <w:p w:rsidR="00CA45DA" w:rsidRDefault="00CA45DA">
      <w:pPr>
        <w:widowControl w:val="0"/>
        <w:autoSpaceDE w:val="0"/>
        <w:autoSpaceDN w:val="0"/>
        <w:adjustRightInd w:val="0"/>
        <w:spacing w:after="0" w:line="246" w:lineRule="exact"/>
        <w:rPr>
          <w:rFonts w:ascii="Arial" w:hAnsi="Arial" w:cs="Arial"/>
        </w:rPr>
      </w:pPr>
    </w:p>
    <w:p w:rsidR="00CA45DA" w:rsidRDefault="00CA45DA">
      <w:pPr>
        <w:widowControl w:val="0"/>
        <w:numPr>
          <w:ilvl w:val="1"/>
          <w:numId w:val="4"/>
        </w:numPr>
        <w:tabs>
          <w:tab w:val="clear" w:pos="1440"/>
          <w:tab w:val="num" w:pos="720"/>
        </w:tabs>
        <w:overflowPunct w:val="0"/>
        <w:autoSpaceDE w:val="0"/>
        <w:autoSpaceDN w:val="0"/>
        <w:adjustRightInd w:val="0"/>
        <w:spacing w:after="0" w:line="261" w:lineRule="auto"/>
        <w:ind w:left="720" w:right="20"/>
        <w:jc w:val="both"/>
        <w:rPr>
          <w:rFonts w:ascii="Arial" w:hAnsi="Arial" w:cs="Arial"/>
        </w:rPr>
      </w:pPr>
      <w:r>
        <w:rPr>
          <w:rFonts w:ascii="Arial" w:hAnsi="Arial" w:cs="Arial"/>
        </w:rPr>
        <w:t xml:space="preserve">If there is no improvement at the conclusion of the 3 month period the LSO will assist the applicant in raising a premises licence application to the Board. Alternatively, if the complaint has been resolved, the complaint will be logged and no further action will be taken at that time. </w:t>
      </w:r>
    </w:p>
    <w:p w:rsidR="00CA45DA" w:rsidRDefault="00CA45DA">
      <w:pPr>
        <w:widowControl w:val="0"/>
        <w:autoSpaceDE w:val="0"/>
        <w:autoSpaceDN w:val="0"/>
        <w:adjustRightInd w:val="0"/>
        <w:spacing w:after="0" w:line="200" w:lineRule="exact"/>
        <w:rPr>
          <w:rFonts w:ascii="Arial" w:hAnsi="Arial" w:cs="Arial"/>
        </w:rPr>
      </w:pPr>
    </w:p>
    <w:p w:rsidR="00CA45DA" w:rsidRDefault="00CA45DA">
      <w:pPr>
        <w:widowControl w:val="0"/>
        <w:autoSpaceDE w:val="0"/>
        <w:autoSpaceDN w:val="0"/>
        <w:adjustRightInd w:val="0"/>
        <w:spacing w:after="0" w:line="200" w:lineRule="exact"/>
        <w:rPr>
          <w:rFonts w:ascii="Arial" w:hAnsi="Arial" w:cs="Arial"/>
        </w:rPr>
      </w:pPr>
    </w:p>
    <w:p w:rsidR="00CA45DA" w:rsidRDefault="00CA45DA">
      <w:pPr>
        <w:widowControl w:val="0"/>
        <w:autoSpaceDE w:val="0"/>
        <w:autoSpaceDN w:val="0"/>
        <w:adjustRightInd w:val="0"/>
        <w:spacing w:after="0" w:line="241" w:lineRule="exact"/>
        <w:rPr>
          <w:rFonts w:ascii="Arial" w:hAnsi="Arial" w:cs="Arial"/>
        </w:rPr>
      </w:pPr>
    </w:p>
    <w:p w:rsidR="00CA45DA" w:rsidRDefault="00CA45DA" w:rsidP="00CA45DA">
      <w:pPr>
        <w:widowControl w:val="0"/>
        <w:overflowPunct w:val="0"/>
        <w:autoSpaceDE w:val="0"/>
        <w:autoSpaceDN w:val="0"/>
        <w:adjustRightInd w:val="0"/>
        <w:spacing w:after="0" w:line="236" w:lineRule="auto"/>
        <w:ind w:right="2100"/>
        <w:jc w:val="both"/>
        <w:rPr>
          <w:rFonts w:ascii="Arial" w:hAnsi="Arial" w:cs="Arial"/>
          <w:b/>
          <w:bCs/>
        </w:rPr>
      </w:pPr>
      <w:r>
        <w:rPr>
          <w:rFonts w:ascii="Arial" w:hAnsi="Arial" w:cs="Arial"/>
          <w:b/>
          <w:bCs/>
        </w:rPr>
        <w:t xml:space="preserve">8. Premises Licence Review Application to the Licensing Board – Submission of Application </w:t>
      </w:r>
    </w:p>
    <w:p w:rsidR="00CA45DA" w:rsidRDefault="00CA45DA">
      <w:pPr>
        <w:widowControl w:val="0"/>
        <w:autoSpaceDE w:val="0"/>
        <w:autoSpaceDN w:val="0"/>
        <w:adjustRightInd w:val="0"/>
        <w:spacing w:after="0" w:line="88" w:lineRule="exact"/>
        <w:rPr>
          <w:rFonts w:ascii="Times New Roman" w:hAnsi="Times New Roman"/>
          <w:sz w:val="24"/>
          <w:szCs w:val="24"/>
        </w:rPr>
      </w:pPr>
    </w:p>
    <w:p w:rsidR="00215C35" w:rsidRDefault="00215C35">
      <w:pPr>
        <w:widowControl w:val="0"/>
        <w:overflowPunct w:val="0"/>
        <w:autoSpaceDE w:val="0"/>
        <w:autoSpaceDN w:val="0"/>
        <w:adjustRightInd w:val="0"/>
        <w:spacing w:after="0" w:line="236" w:lineRule="auto"/>
        <w:ind w:right="20"/>
        <w:rPr>
          <w:rFonts w:ascii="Arial" w:hAnsi="Arial" w:cs="Arial"/>
        </w:rPr>
      </w:pPr>
    </w:p>
    <w:p w:rsidR="00CA45DA" w:rsidRDefault="00CA45DA">
      <w:pPr>
        <w:widowControl w:val="0"/>
        <w:overflowPunct w:val="0"/>
        <w:autoSpaceDE w:val="0"/>
        <w:autoSpaceDN w:val="0"/>
        <w:adjustRightInd w:val="0"/>
        <w:spacing w:after="0" w:line="236" w:lineRule="auto"/>
        <w:ind w:right="20"/>
        <w:rPr>
          <w:rFonts w:ascii="Times New Roman" w:hAnsi="Times New Roman"/>
          <w:sz w:val="24"/>
          <w:szCs w:val="24"/>
        </w:rPr>
      </w:pPr>
      <w:r>
        <w:rPr>
          <w:rFonts w:ascii="Arial" w:hAnsi="Arial" w:cs="Arial"/>
        </w:rPr>
        <w:t>Where, after the 3 month monitoring period has elapsed, there has been no improvement, the following may then be implemented:</w:t>
      </w:r>
    </w:p>
    <w:p w:rsidR="00CA45DA" w:rsidRDefault="00CA45DA">
      <w:pPr>
        <w:widowControl w:val="0"/>
        <w:autoSpaceDE w:val="0"/>
        <w:autoSpaceDN w:val="0"/>
        <w:adjustRightInd w:val="0"/>
        <w:spacing w:after="0" w:line="374" w:lineRule="exact"/>
        <w:rPr>
          <w:rFonts w:ascii="Times New Roman" w:hAnsi="Times New Roman"/>
          <w:sz w:val="24"/>
          <w:szCs w:val="24"/>
        </w:rPr>
      </w:pPr>
    </w:p>
    <w:p w:rsidR="00CA45DA" w:rsidRDefault="00CA45DA">
      <w:pPr>
        <w:widowControl w:val="0"/>
        <w:numPr>
          <w:ilvl w:val="0"/>
          <w:numId w:val="5"/>
        </w:numPr>
        <w:overflowPunct w:val="0"/>
        <w:autoSpaceDE w:val="0"/>
        <w:autoSpaceDN w:val="0"/>
        <w:adjustRightInd w:val="0"/>
        <w:spacing w:after="0" w:line="236" w:lineRule="auto"/>
        <w:ind w:right="20"/>
        <w:jc w:val="both"/>
        <w:rPr>
          <w:rFonts w:ascii="Arial" w:hAnsi="Arial" w:cs="Arial"/>
        </w:rPr>
      </w:pPr>
      <w:r>
        <w:rPr>
          <w:rFonts w:ascii="Arial" w:hAnsi="Arial" w:cs="Arial"/>
        </w:rPr>
        <w:t xml:space="preserve">The LSO will assist the applicant in raising the premises licence review application to the licensing board (specimen letter attached). </w:t>
      </w:r>
    </w:p>
    <w:p w:rsidR="00CA45DA" w:rsidRDefault="00CA45DA">
      <w:pPr>
        <w:widowControl w:val="0"/>
        <w:autoSpaceDE w:val="0"/>
        <w:autoSpaceDN w:val="0"/>
        <w:adjustRightInd w:val="0"/>
        <w:spacing w:after="0" w:line="85" w:lineRule="exact"/>
        <w:rPr>
          <w:rFonts w:ascii="Arial" w:hAnsi="Arial" w:cs="Arial"/>
        </w:rPr>
      </w:pPr>
    </w:p>
    <w:p w:rsidR="00CA45DA" w:rsidRDefault="00CA45DA">
      <w:pPr>
        <w:widowControl w:val="0"/>
        <w:numPr>
          <w:ilvl w:val="0"/>
          <w:numId w:val="5"/>
        </w:numPr>
        <w:overflowPunct w:val="0"/>
        <w:autoSpaceDE w:val="0"/>
        <w:autoSpaceDN w:val="0"/>
        <w:adjustRightInd w:val="0"/>
        <w:spacing w:after="0" w:line="236" w:lineRule="auto"/>
        <w:ind w:right="20"/>
        <w:jc w:val="both"/>
        <w:rPr>
          <w:rFonts w:ascii="Arial" w:hAnsi="Arial" w:cs="Arial"/>
        </w:rPr>
      </w:pPr>
      <w:r>
        <w:rPr>
          <w:rFonts w:ascii="Arial" w:hAnsi="Arial" w:cs="Arial"/>
        </w:rPr>
        <w:t xml:space="preserve">The LSO will advise the licensee for the subject premises that the complaint is continuing to a review of premises licence application. </w:t>
      </w:r>
    </w:p>
    <w:p w:rsidR="00CA45DA" w:rsidRDefault="00CA45DA">
      <w:pPr>
        <w:widowControl w:val="0"/>
        <w:autoSpaceDE w:val="0"/>
        <w:autoSpaceDN w:val="0"/>
        <w:adjustRightInd w:val="0"/>
        <w:spacing w:after="0" w:line="83" w:lineRule="exact"/>
        <w:rPr>
          <w:rFonts w:ascii="Arial" w:hAnsi="Arial" w:cs="Arial"/>
        </w:rPr>
      </w:pPr>
    </w:p>
    <w:p w:rsidR="00CA45DA" w:rsidRDefault="00CA45DA">
      <w:pPr>
        <w:widowControl w:val="0"/>
        <w:numPr>
          <w:ilvl w:val="0"/>
          <w:numId w:val="5"/>
        </w:numPr>
        <w:overflowPunct w:val="0"/>
        <w:autoSpaceDE w:val="0"/>
        <w:autoSpaceDN w:val="0"/>
        <w:adjustRightInd w:val="0"/>
        <w:spacing w:after="0" w:line="255" w:lineRule="auto"/>
        <w:jc w:val="both"/>
        <w:rPr>
          <w:rFonts w:ascii="Arial" w:hAnsi="Arial" w:cs="Arial"/>
        </w:rPr>
      </w:pPr>
      <w:r>
        <w:rPr>
          <w:rFonts w:ascii="Arial" w:hAnsi="Arial" w:cs="Arial"/>
        </w:rPr>
        <w:t xml:space="preserve">The LSO will submit a separate report for the attention of the licensing board and will liaise with the local police, the Council’s Environmental Health department and any other parties (including neighbours) that may be able to assist with the application. </w:t>
      </w:r>
    </w:p>
    <w:p w:rsidR="00CA45DA" w:rsidRDefault="00CA45DA">
      <w:pPr>
        <w:widowControl w:val="0"/>
        <w:autoSpaceDE w:val="0"/>
        <w:autoSpaceDN w:val="0"/>
        <w:adjustRightInd w:val="0"/>
        <w:spacing w:after="0" w:line="41" w:lineRule="exact"/>
        <w:rPr>
          <w:rFonts w:ascii="Times New Roman" w:hAnsi="Times New Roman"/>
          <w:sz w:val="24"/>
          <w:szCs w:val="24"/>
        </w:rPr>
      </w:pPr>
    </w:p>
    <w:p w:rsidR="00215C35" w:rsidRDefault="00215C35" w:rsidP="00CA45DA">
      <w:pPr>
        <w:widowControl w:val="0"/>
        <w:overflowPunct w:val="0"/>
        <w:autoSpaceDE w:val="0"/>
        <w:autoSpaceDN w:val="0"/>
        <w:adjustRightInd w:val="0"/>
        <w:spacing w:after="0" w:line="254" w:lineRule="auto"/>
        <w:jc w:val="both"/>
        <w:rPr>
          <w:rFonts w:ascii="Arial" w:hAnsi="Arial" w:cs="Arial"/>
        </w:rPr>
      </w:pPr>
    </w:p>
    <w:p w:rsidR="00CA45DA" w:rsidRDefault="00CA45DA" w:rsidP="00CA45DA">
      <w:pPr>
        <w:widowControl w:val="0"/>
        <w:overflowPunct w:val="0"/>
        <w:autoSpaceDE w:val="0"/>
        <w:autoSpaceDN w:val="0"/>
        <w:adjustRightInd w:val="0"/>
        <w:spacing w:after="0" w:line="254" w:lineRule="auto"/>
        <w:jc w:val="both"/>
        <w:rPr>
          <w:rFonts w:ascii="Times New Roman" w:hAnsi="Times New Roman"/>
          <w:sz w:val="24"/>
          <w:szCs w:val="24"/>
        </w:rPr>
      </w:pPr>
      <w:r>
        <w:rPr>
          <w:rFonts w:ascii="Arial" w:hAnsi="Arial" w:cs="Arial"/>
        </w:rPr>
        <w:t>It is reiterated that LSO involvement is impartial and any information received through LSO liaison, whether it supports the applicant’s version of events or not, will be included in the LSO’s report to the licensing board.</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15" w:lineRule="exact"/>
        <w:rPr>
          <w:rFonts w:ascii="Times New Roman" w:hAnsi="Times New Roman"/>
          <w:sz w:val="24"/>
          <w:szCs w:val="24"/>
        </w:rPr>
      </w:pPr>
    </w:p>
    <w:p w:rsidR="00CA45DA" w:rsidRDefault="00CA45DA" w:rsidP="00822677">
      <w:pPr>
        <w:widowControl w:val="0"/>
        <w:autoSpaceDE w:val="0"/>
        <w:autoSpaceDN w:val="0"/>
        <w:adjustRightInd w:val="0"/>
        <w:spacing w:after="0" w:line="239" w:lineRule="auto"/>
        <w:rPr>
          <w:rFonts w:ascii="Arial" w:hAnsi="Arial" w:cs="Arial"/>
          <w:b/>
          <w:bCs/>
        </w:rPr>
      </w:pPr>
      <w:r>
        <w:rPr>
          <w:rFonts w:ascii="Arial" w:hAnsi="Arial" w:cs="Arial"/>
          <w:b/>
          <w:bCs/>
        </w:rPr>
        <w:t>9. Incident Log</w:t>
      </w:r>
    </w:p>
    <w:p w:rsidR="00822677" w:rsidRDefault="00822677" w:rsidP="00822677">
      <w:pPr>
        <w:widowControl w:val="0"/>
        <w:autoSpaceDE w:val="0"/>
        <w:autoSpaceDN w:val="0"/>
        <w:adjustRightInd w:val="0"/>
        <w:spacing w:after="0" w:line="239" w:lineRule="auto"/>
        <w:rPr>
          <w:rFonts w:ascii="Times New Roman" w:hAnsi="Times New Roman"/>
          <w:sz w:val="24"/>
          <w:szCs w:val="24"/>
        </w:rPr>
      </w:pPr>
    </w:p>
    <w:p w:rsidR="00CA45DA" w:rsidRDefault="00CA45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Arial" w:hAnsi="Arial" w:cs="Arial"/>
        </w:rPr>
        <w:t>An incident log is a way for the applicant to formally record incidents involving the subject premises. The log is used for evidence gathering and to support the premises licence review application and the applicant’s version of events when the review comes to a licensing board premises licence review hearing.</w:t>
      </w:r>
    </w:p>
    <w:p w:rsidR="00CA45DA" w:rsidRDefault="00CA45DA">
      <w:pPr>
        <w:widowControl w:val="0"/>
        <w:autoSpaceDE w:val="0"/>
        <w:autoSpaceDN w:val="0"/>
        <w:adjustRightInd w:val="0"/>
        <w:spacing w:after="0" w:line="350" w:lineRule="exact"/>
        <w:rPr>
          <w:rFonts w:ascii="Times New Roman" w:hAnsi="Times New Roman"/>
          <w:sz w:val="24"/>
          <w:szCs w:val="24"/>
        </w:rPr>
      </w:pPr>
    </w:p>
    <w:p w:rsidR="00CA45DA" w:rsidRDefault="00CA45DA">
      <w:pPr>
        <w:widowControl w:val="0"/>
        <w:overflowPunct w:val="0"/>
        <w:autoSpaceDE w:val="0"/>
        <w:autoSpaceDN w:val="0"/>
        <w:adjustRightInd w:val="0"/>
        <w:spacing w:after="0" w:line="236" w:lineRule="auto"/>
        <w:ind w:right="20"/>
        <w:rPr>
          <w:rFonts w:ascii="Times New Roman" w:hAnsi="Times New Roman"/>
          <w:sz w:val="24"/>
          <w:szCs w:val="24"/>
        </w:rPr>
      </w:pPr>
      <w:r>
        <w:rPr>
          <w:rFonts w:ascii="Arial" w:hAnsi="Arial" w:cs="Arial"/>
        </w:rPr>
        <w:t>The incident log must include the following and in a format that is easily readable at any hearing:</w:t>
      </w:r>
    </w:p>
    <w:p w:rsidR="00CA45DA" w:rsidRDefault="00CA45DA">
      <w:pPr>
        <w:widowControl w:val="0"/>
        <w:autoSpaceDE w:val="0"/>
        <w:autoSpaceDN w:val="0"/>
        <w:adjustRightInd w:val="0"/>
        <w:spacing w:after="0" w:line="42" w:lineRule="exact"/>
        <w:rPr>
          <w:rFonts w:ascii="Times New Roman" w:hAnsi="Times New Roman"/>
          <w:sz w:val="24"/>
          <w:szCs w:val="24"/>
        </w:rPr>
      </w:pPr>
    </w:p>
    <w:p w:rsidR="00CA45DA" w:rsidRDefault="00CA45DA">
      <w:pPr>
        <w:widowControl w:val="0"/>
        <w:numPr>
          <w:ilvl w:val="0"/>
          <w:numId w:val="6"/>
        </w:numPr>
        <w:overflowPunct w:val="0"/>
        <w:autoSpaceDE w:val="0"/>
        <w:autoSpaceDN w:val="0"/>
        <w:adjustRightInd w:val="0"/>
        <w:spacing w:after="0" w:line="239" w:lineRule="auto"/>
        <w:jc w:val="both"/>
        <w:rPr>
          <w:rFonts w:ascii="Arial" w:hAnsi="Arial" w:cs="Arial"/>
        </w:rPr>
      </w:pPr>
      <w:r>
        <w:rPr>
          <w:rFonts w:ascii="Arial" w:hAnsi="Arial" w:cs="Arial"/>
        </w:rPr>
        <w:t xml:space="preserve">The name and address of the premises. </w:t>
      </w:r>
    </w:p>
    <w:p w:rsidR="00CA45DA" w:rsidRDefault="00CA45DA">
      <w:pPr>
        <w:widowControl w:val="0"/>
        <w:autoSpaceDE w:val="0"/>
        <w:autoSpaceDN w:val="0"/>
        <w:adjustRightInd w:val="0"/>
        <w:spacing w:after="0" w:line="38" w:lineRule="exact"/>
        <w:rPr>
          <w:rFonts w:ascii="Arial" w:hAnsi="Arial" w:cs="Arial"/>
        </w:rPr>
      </w:pPr>
    </w:p>
    <w:p w:rsidR="00CA45DA" w:rsidRDefault="00CA45DA">
      <w:pPr>
        <w:widowControl w:val="0"/>
        <w:numPr>
          <w:ilvl w:val="0"/>
          <w:numId w:val="6"/>
        </w:numPr>
        <w:overflowPunct w:val="0"/>
        <w:autoSpaceDE w:val="0"/>
        <w:autoSpaceDN w:val="0"/>
        <w:adjustRightInd w:val="0"/>
        <w:spacing w:after="0" w:line="239" w:lineRule="auto"/>
        <w:jc w:val="both"/>
        <w:rPr>
          <w:rFonts w:ascii="Arial" w:hAnsi="Arial" w:cs="Arial"/>
        </w:rPr>
      </w:pPr>
      <w:r>
        <w:rPr>
          <w:rFonts w:ascii="Arial" w:hAnsi="Arial" w:cs="Arial"/>
        </w:rPr>
        <w:t xml:space="preserve">Time and date of each incident. </w:t>
      </w:r>
    </w:p>
    <w:p w:rsidR="00CA45DA" w:rsidRDefault="00CA45DA">
      <w:pPr>
        <w:widowControl w:val="0"/>
        <w:autoSpaceDE w:val="0"/>
        <w:autoSpaceDN w:val="0"/>
        <w:adjustRightInd w:val="0"/>
        <w:spacing w:after="0" w:line="38" w:lineRule="exact"/>
        <w:rPr>
          <w:rFonts w:ascii="Arial" w:hAnsi="Arial" w:cs="Arial"/>
        </w:rPr>
      </w:pPr>
    </w:p>
    <w:p w:rsidR="00CA45DA" w:rsidRDefault="00CA45DA">
      <w:pPr>
        <w:widowControl w:val="0"/>
        <w:numPr>
          <w:ilvl w:val="0"/>
          <w:numId w:val="6"/>
        </w:numPr>
        <w:overflowPunct w:val="0"/>
        <w:autoSpaceDE w:val="0"/>
        <w:autoSpaceDN w:val="0"/>
        <w:adjustRightInd w:val="0"/>
        <w:spacing w:after="0" w:line="239" w:lineRule="auto"/>
        <w:jc w:val="both"/>
        <w:rPr>
          <w:rFonts w:ascii="Arial" w:hAnsi="Arial" w:cs="Arial"/>
        </w:rPr>
      </w:pPr>
      <w:r>
        <w:rPr>
          <w:rFonts w:ascii="Arial" w:hAnsi="Arial" w:cs="Arial"/>
        </w:rPr>
        <w:t xml:space="preserve">Nature of incident. </w:t>
      </w:r>
    </w:p>
    <w:p w:rsidR="00CA45DA" w:rsidRDefault="00CA45DA">
      <w:pPr>
        <w:widowControl w:val="0"/>
        <w:autoSpaceDE w:val="0"/>
        <w:autoSpaceDN w:val="0"/>
        <w:adjustRightInd w:val="0"/>
        <w:spacing w:after="0" w:line="82" w:lineRule="exact"/>
        <w:rPr>
          <w:rFonts w:ascii="Arial" w:hAnsi="Arial" w:cs="Arial"/>
        </w:rPr>
      </w:pPr>
    </w:p>
    <w:p w:rsidR="00CA45DA" w:rsidRDefault="00CA45DA">
      <w:pPr>
        <w:widowControl w:val="0"/>
        <w:numPr>
          <w:ilvl w:val="0"/>
          <w:numId w:val="6"/>
        </w:numPr>
        <w:overflowPunct w:val="0"/>
        <w:autoSpaceDE w:val="0"/>
        <w:autoSpaceDN w:val="0"/>
        <w:adjustRightInd w:val="0"/>
        <w:spacing w:after="0" w:line="236" w:lineRule="auto"/>
        <w:ind w:right="20"/>
        <w:jc w:val="both"/>
        <w:rPr>
          <w:rFonts w:ascii="Arial" w:hAnsi="Arial" w:cs="Arial"/>
        </w:rPr>
      </w:pPr>
      <w:r>
        <w:rPr>
          <w:rFonts w:ascii="Arial" w:hAnsi="Arial" w:cs="Arial"/>
        </w:rPr>
        <w:t xml:space="preserve">Details of any report to the police at the time of the incident including the time when the report was made. </w:t>
      </w:r>
    </w:p>
    <w:p w:rsidR="00CA45DA" w:rsidRDefault="00CA45DA">
      <w:pPr>
        <w:widowControl w:val="0"/>
        <w:autoSpaceDE w:val="0"/>
        <w:autoSpaceDN w:val="0"/>
        <w:adjustRightInd w:val="0"/>
        <w:spacing w:after="0" w:line="85" w:lineRule="exact"/>
        <w:rPr>
          <w:rFonts w:ascii="Arial" w:hAnsi="Arial" w:cs="Arial"/>
        </w:rPr>
      </w:pPr>
    </w:p>
    <w:p w:rsidR="00CA45DA" w:rsidRDefault="00CA45DA">
      <w:pPr>
        <w:widowControl w:val="0"/>
        <w:numPr>
          <w:ilvl w:val="0"/>
          <w:numId w:val="6"/>
        </w:numPr>
        <w:overflowPunct w:val="0"/>
        <w:autoSpaceDE w:val="0"/>
        <w:autoSpaceDN w:val="0"/>
        <w:adjustRightInd w:val="0"/>
        <w:spacing w:after="0" w:line="236" w:lineRule="auto"/>
        <w:ind w:right="20"/>
        <w:jc w:val="both"/>
        <w:rPr>
          <w:rFonts w:ascii="Arial" w:hAnsi="Arial" w:cs="Arial"/>
        </w:rPr>
      </w:pPr>
      <w:r>
        <w:rPr>
          <w:rFonts w:ascii="Arial" w:hAnsi="Arial" w:cs="Arial"/>
        </w:rPr>
        <w:t xml:space="preserve">Any other comments including whether the applicant has contacted the subject premises to complain and frequency of such contact. </w:t>
      </w:r>
    </w:p>
    <w:p w:rsidR="00D13F0E" w:rsidRDefault="00D13F0E">
      <w:pPr>
        <w:widowControl w:val="0"/>
        <w:overflowPunct w:val="0"/>
        <w:autoSpaceDE w:val="0"/>
        <w:autoSpaceDN w:val="0"/>
        <w:adjustRightInd w:val="0"/>
        <w:spacing w:after="0" w:line="237" w:lineRule="auto"/>
        <w:ind w:right="20"/>
        <w:rPr>
          <w:rFonts w:ascii="Arial" w:hAnsi="Arial" w:cs="Arial"/>
        </w:rPr>
      </w:pPr>
    </w:p>
    <w:p w:rsidR="00CA45DA" w:rsidRDefault="00CA45DA">
      <w:pPr>
        <w:widowControl w:val="0"/>
        <w:overflowPunct w:val="0"/>
        <w:autoSpaceDE w:val="0"/>
        <w:autoSpaceDN w:val="0"/>
        <w:adjustRightInd w:val="0"/>
        <w:spacing w:after="0" w:line="237" w:lineRule="auto"/>
        <w:ind w:right="20"/>
        <w:rPr>
          <w:rFonts w:ascii="Times New Roman" w:hAnsi="Times New Roman"/>
          <w:sz w:val="24"/>
          <w:szCs w:val="24"/>
        </w:rPr>
      </w:pPr>
      <w:r>
        <w:rPr>
          <w:rFonts w:ascii="Arial" w:hAnsi="Arial" w:cs="Arial"/>
        </w:rPr>
        <w:t>A copy incident log is attached for reference with examples included. Blank copies will be supplied by the LSO during any review period.</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28" w:lineRule="exact"/>
        <w:rPr>
          <w:rFonts w:ascii="Times New Roman" w:hAnsi="Times New Roman"/>
          <w:sz w:val="24"/>
          <w:szCs w:val="24"/>
        </w:rPr>
      </w:pPr>
    </w:p>
    <w:p w:rsidR="00CA45DA" w:rsidRDefault="00CA45DA" w:rsidP="00CA45D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10. Environmental Health Noise Log</w:t>
      </w:r>
    </w:p>
    <w:p w:rsidR="00CA45DA" w:rsidRDefault="00CA45DA">
      <w:pPr>
        <w:widowControl w:val="0"/>
        <w:autoSpaceDE w:val="0"/>
        <w:autoSpaceDN w:val="0"/>
        <w:adjustRightInd w:val="0"/>
        <w:spacing w:after="0" w:line="284"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5" w:lineRule="auto"/>
        <w:ind w:right="20"/>
        <w:jc w:val="both"/>
        <w:rPr>
          <w:rFonts w:ascii="Times New Roman" w:hAnsi="Times New Roman"/>
          <w:sz w:val="24"/>
          <w:szCs w:val="24"/>
        </w:rPr>
      </w:pPr>
      <w:r>
        <w:rPr>
          <w:rFonts w:ascii="Arial" w:hAnsi="Arial" w:cs="Arial"/>
        </w:rPr>
        <w:t>Where the complaint is noise related, Environmental Health will issue the applicant a noise log as part of the complaint process. The noise log is similar to an incident log, in that it records incidents of noise nuisance caused by the premises.</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215C35" w:rsidRDefault="00215C35">
      <w:pPr>
        <w:widowControl w:val="0"/>
        <w:autoSpaceDE w:val="0"/>
        <w:autoSpaceDN w:val="0"/>
        <w:adjustRightInd w:val="0"/>
        <w:spacing w:after="0" w:line="200" w:lineRule="exact"/>
        <w:rPr>
          <w:rFonts w:ascii="Times New Roman" w:hAnsi="Times New Roman"/>
          <w:sz w:val="24"/>
          <w:szCs w:val="24"/>
        </w:rPr>
      </w:pPr>
    </w:p>
    <w:p w:rsidR="00215C35" w:rsidRDefault="00215C35">
      <w:pPr>
        <w:widowControl w:val="0"/>
        <w:autoSpaceDE w:val="0"/>
        <w:autoSpaceDN w:val="0"/>
        <w:adjustRightInd w:val="0"/>
        <w:spacing w:after="0" w:line="200" w:lineRule="exact"/>
        <w:rPr>
          <w:rFonts w:ascii="Times New Roman" w:hAnsi="Times New Roman"/>
          <w:sz w:val="24"/>
          <w:szCs w:val="24"/>
        </w:rPr>
      </w:pPr>
    </w:p>
    <w:p w:rsidR="00CA45DA" w:rsidRPr="00CA45DA" w:rsidRDefault="00CA45DA" w:rsidP="00CA45DA">
      <w:pPr>
        <w:widowControl w:val="0"/>
        <w:autoSpaceDE w:val="0"/>
        <w:autoSpaceDN w:val="0"/>
        <w:adjustRightInd w:val="0"/>
        <w:spacing w:after="0" w:line="239" w:lineRule="auto"/>
        <w:rPr>
          <w:rFonts w:ascii="Times New Roman" w:hAnsi="Times New Roman"/>
        </w:rPr>
      </w:pPr>
      <w:r w:rsidRPr="00CA45DA">
        <w:rPr>
          <w:rFonts w:ascii="Arial" w:hAnsi="Arial" w:cs="Arial"/>
          <w:b/>
        </w:rPr>
        <w:t>11.</w:t>
      </w:r>
      <w:r w:rsidRPr="00CA45DA">
        <w:rPr>
          <w:rFonts w:ascii="Arial" w:hAnsi="Arial" w:cs="Arial"/>
          <w:b/>
          <w:bCs/>
        </w:rPr>
        <w:t xml:space="preserve"> Licensing Board Involvement</w:t>
      </w:r>
    </w:p>
    <w:p w:rsidR="00CA45DA" w:rsidRDefault="00CA45DA">
      <w:pPr>
        <w:widowControl w:val="0"/>
        <w:autoSpaceDE w:val="0"/>
        <w:autoSpaceDN w:val="0"/>
        <w:adjustRightInd w:val="0"/>
        <w:spacing w:after="0" w:line="376"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5" w:lineRule="auto"/>
        <w:ind w:right="20"/>
        <w:jc w:val="both"/>
        <w:rPr>
          <w:rFonts w:ascii="Times New Roman" w:hAnsi="Times New Roman"/>
          <w:sz w:val="24"/>
          <w:szCs w:val="24"/>
        </w:rPr>
      </w:pPr>
      <w:r>
        <w:rPr>
          <w:rFonts w:ascii="Arial" w:hAnsi="Arial" w:cs="Arial"/>
        </w:rPr>
        <w:t>Section 38 of The 2005 Act places a duty on the licensing board to consider any review of premises licence application it receives and hold a hearing for this purpose. The Board does this in the following ways:</w:t>
      </w:r>
    </w:p>
    <w:p w:rsidR="00CA45DA" w:rsidRDefault="00CA45DA">
      <w:pPr>
        <w:widowControl w:val="0"/>
        <w:autoSpaceDE w:val="0"/>
        <w:autoSpaceDN w:val="0"/>
        <w:adjustRightInd w:val="0"/>
        <w:spacing w:after="0" w:line="358" w:lineRule="exact"/>
        <w:rPr>
          <w:rFonts w:ascii="Times New Roman" w:hAnsi="Times New Roman"/>
          <w:sz w:val="24"/>
          <w:szCs w:val="24"/>
        </w:rPr>
      </w:pPr>
    </w:p>
    <w:p w:rsidR="00CA45DA" w:rsidRDefault="00CA45DA">
      <w:pPr>
        <w:widowControl w:val="0"/>
        <w:numPr>
          <w:ilvl w:val="0"/>
          <w:numId w:val="7"/>
        </w:numPr>
        <w:overflowPunct w:val="0"/>
        <w:autoSpaceDE w:val="0"/>
        <w:autoSpaceDN w:val="0"/>
        <w:adjustRightInd w:val="0"/>
        <w:spacing w:after="0" w:line="237" w:lineRule="auto"/>
        <w:ind w:right="20"/>
        <w:jc w:val="both"/>
        <w:rPr>
          <w:rFonts w:ascii="Arial" w:hAnsi="Arial" w:cs="Arial"/>
        </w:rPr>
      </w:pPr>
      <w:r>
        <w:rPr>
          <w:rFonts w:ascii="Arial" w:hAnsi="Arial" w:cs="Arial"/>
        </w:rPr>
        <w:t xml:space="preserve">The licensing board will convene a hearing and will invite the following to participate and consider all information in relation to the application: </w:t>
      </w:r>
    </w:p>
    <w:p w:rsidR="00215C35" w:rsidRDefault="00215C35" w:rsidP="00215C35">
      <w:pPr>
        <w:widowControl w:val="0"/>
        <w:overflowPunct w:val="0"/>
        <w:autoSpaceDE w:val="0"/>
        <w:autoSpaceDN w:val="0"/>
        <w:adjustRightInd w:val="0"/>
        <w:spacing w:after="0" w:line="237" w:lineRule="auto"/>
        <w:ind w:left="720" w:right="20"/>
        <w:jc w:val="both"/>
        <w:rPr>
          <w:rFonts w:ascii="Arial" w:hAnsi="Arial" w:cs="Arial"/>
        </w:rPr>
      </w:pPr>
    </w:p>
    <w:p w:rsidR="00CA45DA" w:rsidRDefault="00CA45DA">
      <w:pPr>
        <w:widowControl w:val="0"/>
        <w:autoSpaceDE w:val="0"/>
        <w:autoSpaceDN w:val="0"/>
        <w:adjustRightInd w:val="0"/>
        <w:spacing w:after="0" w:line="39" w:lineRule="exact"/>
        <w:rPr>
          <w:rFonts w:ascii="Arial" w:hAnsi="Arial" w:cs="Arial"/>
        </w:rPr>
      </w:pPr>
    </w:p>
    <w:p w:rsidR="00CA45DA" w:rsidRDefault="00CA45DA">
      <w:pPr>
        <w:widowControl w:val="0"/>
        <w:numPr>
          <w:ilvl w:val="1"/>
          <w:numId w:val="7"/>
        </w:numPr>
        <w:tabs>
          <w:tab w:val="clear" w:pos="1440"/>
          <w:tab w:val="num" w:pos="1800"/>
        </w:tabs>
        <w:overflowPunct w:val="0"/>
        <w:autoSpaceDE w:val="0"/>
        <w:autoSpaceDN w:val="0"/>
        <w:adjustRightInd w:val="0"/>
        <w:spacing w:after="0" w:line="240" w:lineRule="auto"/>
        <w:ind w:left="1800"/>
        <w:jc w:val="both"/>
        <w:rPr>
          <w:rFonts w:ascii="Arial" w:hAnsi="Arial" w:cs="Arial"/>
        </w:rPr>
      </w:pPr>
      <w:r>
        <w:rPr>
          <w:rFonts w:ascii="Arial" w:hAnsi="Arial" w:cs="Arial"/>
        </w:rPr>
        <w:t xml:space="preserve">The applicant; </w:t>
      </w:r>
    </w:p>
    <w:p w:rsidR="00CA45DA" w:rsidRDefault="00CA45DA">
      <w:pPr>
        <w:widowControl w:val="0"/>
        <w:autoSpaceDE w:val="0"/>
        <w:autoSpaceDN w:val="0"/>
        <w:adjustRightInd w:val="0"/>
        <w:spacing w:after="0" w:line="37" w:lineRule="exact"/>
        <w:rPr>
          <w:rFonts w:ascii="Arial" w:hAnsi="Arial" w:cs="Arial"/>
        </w:rPr>
      </w:pPr>
    </w:p>
    <w:p w:rsidR="00CA45DA" w:rsidRDefault="00CA45DA">
      <w:pPr>
        <w:widowControl w:val="0"/>
        <w:numPr>
          <w:ilvl w:val="1"/>
          <w:numId w:val="7"/>
        </w:numPr>
        <w:tabs>
          <w:tab w:val="clear" w:pos="1440"/>
          <w:tab w:val="num" w:pos="1800"/>
        </w:tabs>
        <w:overflowPunct w:val="0"/>
        <w:autoSpaceDE w:val="0"/>
        <w:autoSpaceDN w:val="0"/>
        <w:adjustRightInd w:val="0"/>
        <w:spacing w:after="0" w:line="240" w:lineRule="auto"/>
        <w:ind w:left="1800"/>
        <w:jc w:val="both"/>
        <w:rPr>
          <w:rFonts w:ascii="Arial" w:hAnsi="Arial" w:cs="Arial"/>
        </w:rPr>
      </w:pPr>
      <w:r>
        <w:rPr>
          <w:rFonts w:ascii="Arial" w:hAnsi="Arial" w:cs="Arial"/>
        </w:rPr>
        <w:t xml:space="preserve">The licence holder of the subject premises; </w:t>
      </w:r>
    </w:p>
    <w:p w:rsidR="00CA45DA" w:rsidRDefault="00CA45DA">
      <w:pPr>
        <w:widowControl w:val="0"/>
        <w:autoSpaceDE w:val="0"/>
        <w:autoSpaceDN w:val="0"/>
        <w:adjustRightInd w:val="0"/>
        <w:spacing w:after="0" w:line="37" w:lineRule="exact"/>
        <w:rPr>
          <w:rFonts w:ascii="Arial" w:hAnsi="Arial" w:cs="Arial"/>
        </w:rPr>
      </w:pPr>
    </w:p>
    <w:p w:rsidR="00CA45DA" w:rsidRDefault="00CA45DA">
      <w:pPr>
        <w:widowControl w:val="0"/>
        <w:numPr>
          <w:ilvl w:val="1"/>
          <w:numId w:val="7"/>
        </w:numPr>
        <w:tabs>
          <w:tab w:val="clear" w:pos="1440"/>
          <w:tab w:val="num" w:pos="1800"/>
        </w:tabs>
        <w:overflowPunct w:val="0"/>
        <w:autoSpaceDE w:val="0"/>
        <w:autoSpaceDN w:val="0"/>
        <w:adjustRightInd w:val="0"/>
        <w:spacing w:after="0" w:line="240" w:lineRule="auto"/>
        <w:ind w:left="1800"/>
        <w:jc w:val="both"/>
        <w:rPr>
          <w:rFonts w:ascii="Arial" w:hAnsi="Arial" w:cs="Arial"/>
        </w:rPr>
      </w:pPr>
      <w:r>
        <w:rPr>
          <w:rFonts w:ascii="Arial" w:hAnsi="Arial" w:cs="Arial"/>
        </w:rPr>
        <w:t xml:space="preserve">The LSO; and </w:t>
      </w:r>
    </w:p>
    <w:p w:rsidR="00CA45DA" w:rsidRDefault="00CA45DA">
      <w:pPr>
        <w:widowControl w:val="0"/>
        <w:autoSpaceDE w:val="0"/>
        <w:autoSpaceDN w:val="0"/>
        <w:adjustRightInd w:val="0"/>
        <w:spacing w:after="0" w:line="37" w:lineRule="exact"/>
        <w:rPr>
          <w:rFonts w:ascii="Arial" w:hAnsi="Arial" w:cs="Arial"/>
        </w:rPr>
      </w:pPr>
    </w:p>
    <w:p w:rsidR="00CA45DA" w:rsidRDefault="00CA45DA">
      <w:pPr>
        <w:widowControl w:val="0"/>
        <w:numPr>
          <w:ilvl w:val="1"/>
          <w:numId w:val="7"/>
        </w:numPr>
        <w:tabs>
          <w:tab w:val="clear" w:pos="1440"/>
          <w:tab w:val="num" w:pos="1800"/>
        </w:tabs>
        <w:overflowPunct w:val="0"/>
        <w:autoSpaceDE w:val="0"/>
        <w:autoSpaceDN w:val="0"/>
        <w:adjustRightInd w:val="0"/>
        <w:spacing w:after="0" w:line="240" w:lineRule="auto"/>
        <w:ind w:left="1800"/>
        <w:jc w:val="both"/>
        <w:rPr>
          <w:rFonts w:ascii="Arial" w:hAnsi="Arial" w:cs="Arial"/>
        </w:rPr>
      </w:pPr>
      <w:r>
        <w:rPr>
          <w:rFonts w:ascii="Arial" w:hAnsi="Arial" w:cs="Arial"/>
        </w:rPr>
        <w:t xml:space="preserve">Any other party who may be able to provide information on the application </w:t>
      </w:r>
    </w:p>
    <w:p w:rsidR="00CA45DA" w:rsidRDefault="00CA45DA">
      <w:pPr>
        <w:widowControl w:val="0"/>
        <w:autoSpaceDE w:val="0"/>
        <w:autoSpaceDN w:val="0"/>
        <w:adjustRightInd w:val="0"/>
        <w:spacing w:after="0" w:line="39" w:lineRule="exact"/>
        <w:rPr>
          <w:rFonts w:ascii="Arial" w:hAnsi="Arial" w:cs="Arial"/>
        </w:rPr>
      </w:pPr>
    </w:p>
    <w:p w:rsidR="00215C35" w:rsidRDefault="00215C35" w:rsidP="00215C35">
      <w:pPr>
        <w:widowControl w:val="0"/>
        <w:overflowPunct w:val="0"/>
        <w:autoSpaceDE w:val="0"/>
        <w:autoSpaceDN w:val="0"/>
        <w:adjustRightInd w:val="0"/>
        <w:spacing w:after="0" w:line="240" w:lineRule="auto"/>
        <w:ind w:left="720"/>
        <w:jc w:val="both"/>
        <w:rPr>
          <w:rFonts w:ascii="Arial" w:hAnsi="Arial" w:cs="Arial"/>
        </w:rPr>
      </w:pPr>
    </w:p>
    <w:p w:rsidR="00CA45DA" w:rsidRDefault="00CA45DA" w:rsidP="00CA45DA">
      <w:pPr>
        <w:widowControl w:val="0"/>
        <w:numPr>
          <w:ilvl w:val="0"/>
          <w:numId w:val="7"/>
        </w:numPr>
        <w:overflowPunct w:val="0"/>
        <w:autoSpaceDE w:val="0"/>
        <w:autoSpaceDN w:val="0"/>
        <w:adjustRightInd w:val="0"/>
        <w:spacing w:after="0" w:line="240" w:lineRule="auto"/>
        <w:jc w:val="both"/>
        <w:rPr>
          <w:rFonts w:ascii="Arial" w:hAnsi="Arial" w:cs="Arial"/>
        </w:rPr>
      </w:pPr>
      <w:r w:rsidRPr="00215C35">
        <w:rPr>
          <w:rFonts w:ascii="Arial" w:hAnsi="Arial" w:cs="Arial"/>
        </w:rPr>
        <w:t xml:space="preserve">Each party above may be asked to speak in relation to the application. </w:t>
      </w:r>
    </w:p>
    <w:p w:rsidR="00D253BC" w:rsidRPr="00215C35" w:rsidRDefault="00D253BC" w:rsidP="00D253BC">
      <w:pPr>
        <w:widowControl w:val="0"/>
        <w:overflowPunct w:val="0"/>
        <w:autoSpaceDE w:val="0"/>
        <w:autoSpaceDN w:val="0"/>
        <w:adjustRightInd w:val="0"/>
        <w:spacing w:after="0" w:line="240" w:lineRule="auto"/>
        <w:ind w:left="720"/>
        <w:jc w:val="both"/>
        <w:rPr>
          <w:rFonts w:ascii="Arial" w:hAnsi="Arial" w:cs="Arial"/>
        </w:rPr>
      </w:pPr>
    </w:p>
    <w:p w:rsidR="00CA45DA" w:rsidRDefault="00CA45DA">
      <w:pPr>
        <w:widowControl w:val="0"/>
        <w:overflowPunct w:val="0"/>
        <w:autoSpaceDE w:val="0"/>
        <w:autoSpaceDN w:val="0"/>
        <w:adjustRightInd w:val="0"/>
        <w:spacing w:after="0" w:line="239" w:lineRule="auto"/>
        <w:ind w:left="360"/>
        <w:jc w:val="both"/>
        <w:rPr>
          <w:rFonts w:ascii="Times New Roman" w:hAnsi="Times New Roman"/>
          <w:sz w:val="24"/>
          <w:szCs w:val="24"/>
        </w:rPr>
      </w:pPr>
      <w:r>
        <w:rPr>
          <w:rFonts w:ascii="Arial" w:hAnsi="Arial" w:cs="Arial"/>
        </w:rPr>
        <w:t xml:space="preserve">3.  </w:t>
      </w:r>
      <w:r w:rsidR="00D253BC">
        <w:rPr>
          <w:rFonts w:ascii="Arial" w:hAnsi="Arial" w:cs="Arial"/>
        </w:rPr>
        <w:t xml:space="preserve"> </w:t>
      </w:r>
      <w:r>
        <w:rPr>
          <w:rFonts w:ascii="Arial" w:hAnsi="Arial" w:cs="Arial"/>
        </w:rPr>
        <w:t xml:space="preserve">The licensing board will then consider the application on the evidence provided. </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27" w:lineRule="exact"/>
        <w:rPr>
          <w:rFonts w:ascii="Times New Roman" w:hAnsi="Times New Roman"/>
          <w:sz w:val="24"/>
          <w:szCs w:val="24"/>
        </w:rPr>
      </w:pPr>
    </w:p>
    <w:p w:rsidR="00CA45DA" w:rsidRDefault="00CA45DA" w:rsidP="00CA45DA">
      <w:pPr>
        <w:widowControl w:val="0"/>
        <w:overflowPunct w:val="0"/>
        <w:autoSpaceDE w:val="0"/>
        <w:autoSpaceDN w:val="0"/>
        <w:adjustRightInd w:val="0"/>
        <w:spacing w:after="0" w:line="239" w:lineRule="auto"/>
        <w:jc w:val="both"/>
        <w:rPr>
          <w:rFonts w:ascii="Arial" w:hAnsi="Arial" w:cs="Arial"/>
          <w:b/>
          <w:bCs/>
        </w:rPr>
      </w:pPr>
      <w:r>
        <w:rPr>
          <w:rFonts w:ascii="Arial" w:hAnsi="Arial" w:cs="Arial"/>
          <w:b/>
          <w:bCs/>
        </w:rPr>
        <w:t xml:space="preserve">12. Licensing Board’s Powers on Review </w:t>
      </w:r>
    </w:p>
    <w:p w:rsidR="00CA45DA" w:rsidRDefault="00CA45DA">
      <w:pPr>
        <w:widowControl w:val="0"/>
        <w:autoSpaceDE w:val="0"/>
        <w:autoSpaceDN w:val="0"/>
        <w:adjustRightInd w:val="0"/>
        <w:spacing w:after="0" w:line="287" w:lineRule="exact"/>
        <w:rPr>
          <w:rFonts w:ascii="Times New Roman" w:hAnsi="Times New Roman"/>
          <w:sz w:val="24"/>
          <w:szCs w:val="24"/>
        </w:rPr>
      </w:pPr>
    </w:p>
    <w:p w:rsidR="00CA45DA" w:rsidRDefault="00CA45DA">
      <w:pPr>
        <w:widowControl w:val="0"/>
        <w:overflowPunct w:val="0"/>
        <w:autoSpaceDE w:val="0"/>
        <w:autoSpaceDN w:val="0"/>
        <w:adjustRightInd w:val="0"/>
        <w:spacing w:after="0" w:line="261" w:lineRule="auto"/>
        <w:jc w:val="both"/>
        <w:rPr>
          <w:rFonts w:ascii="Times New Roman" w:hAnsi="Times New Roman"/>
          <w:sz w:val="24"/>
          <w:szCs w:val="24"/>
        </w:rPr>
      </w:pPr>
      <w:r>
        <w:rPr>
          <w:rFonts w:ascii="Arial" w:hAnsi="Arial" w:cs="Arial"/>
        </w:rPr>
        <w:t>Once the licensing board has heard all the evidence in relation to the review of premises licence application it will deliver its ruling on whether the grounds for review have been established. Where the grounds for review have been established the actions open to the licensing board are:</w:t>
      </w:r>
    </w:p>
    <w:p w:rsidR="00CA45DA" w:rsidRDefault="00CA45DA">
      <w:pPr>
        <w:widowControl w:val="0"/>
        <w:autoSpaceDE w:val="0"/>
        <w:autoSpaceDN w:val="0"/>
        <w:adjustRightInd w:val="0"/>
        <w:spacing w:after="0" w:line="218" w:lineRule="exact"/>
        <w:rPr>
          <w:rFonts w:ascii="Times New Roman" w:hAnsi="Times New Roman"/>
          <w:sz w:val="24"/>
          <w:szCs w:val="24"/>
        </w:rPr>
      </w:pPr>
    </w:p>
    <w:p w:rsidR="00CA45DA" w:rsidRDefault="00CA45DA">
      <w:pPr>
        <w:widowControl w:val="0"/>
        <w:numPr>
          <w:ilvl w:val="1"/>
          <w:numId w:val="9"/>
        </w:numPr>
        <w:tabs>
          <w:tab w:val="clear" w:pos="1440"/>
          <w:tab w:val="num" w:pos="780"/>
        </w:tabs>
        <w:overflowPunct w:val="0"/>
        <w:autoSpaceDE w:val="0"/>
        <w:autoSpaceDN w:val="0"/>
        <w:adjustRightInd w:val="0"/>
        <w:spacing w:after="0" w:line="239" w:lineRule="auto"/>
        <w:ind w:left="780"/>
        <w:jc w:val="both"/>
        <w:rPr>
          <w:rFonts w:ascii="Arial" w:hAnsi="Arial" w:cs="Arial"/>
        </w:rPr>
      </w:pPr>
      <w:r>
        <w:rPr>
          <w:rFonts w:ascii="Arial" w:hAnsi="Arial" w:cs="Arial"/>
        </w:rPr>
        <w:t xml:space="preserve">Issue a written warning to the licence holder. </w:t>
      </w:r>
    </w:p>
    <w:p w:rsidR="00CA45DA" w:rsidRDefault="00CA45DA">
      <w:pPr>
        <w:widowControl w:val="0"/>
        <w:autoSpaceDE w:val="0"/>
        <w:autoSpaceDN w:val="0"/>
        <w:adjustRightInd w:val="0"/>
        <w:spacing w:after="0" w:line="82" w:lineRule="exact"/>
        <w:rPr>
          <w:rFonts w:ascii="Arial" w:hAnsi="Arial" w:cs="Arial"/>
        </w:rPr>
      </w:pPr>
    </w:p>
    <w:p w:rsidR="00CA45DA" w:rsidRDefault="00CA45DA">
      <w:pPr>
        <w:widowControl w:val="0"/>
        <w:numPr>
          <w:ilvl w:val="1"/>
          <w:numId w:val="9"/>
        </w:numPr>
        <w:tabs>
          <w:tab w:val="clear" w:pos="1440"/>
          <w:tab w:val="num" w:pos="780"/>
        </w:tabs>
        <w:overflowPunct w:val="0"/>
        <w:autoSpaceDE w:val="0"/>
        <w:autoSpaceDN w:val="0"/>
        <w:adjustRightInd w:val="0"/>
        <w:spacing w:after="0" w:line="236" w:lineRule="auto"/>
        <w:ind w:left="780" w:right="20"/>
        <w:jc w:val="both"/>
        <w:rPr>
          <w:rFonts w:ascii="Arial" w:hAnsi="Arial" w:cs="Arial"/>
        </w:rPr>
      </w:pPr>
      <w:r>
        <w:rPr>
          <w:rFonts w:ascii="Arial" w:hAnsi="Arial" w:cs="Arial"/>
        </w:rPr>
        <w:t xml:space="preserve">Make a variation of the licence (which could include a reduction in hours of operation). </w:t>
      </w:r>
    </w:p>
    <w:p w:rsidR="00CA45DA" w:rsidRDefault="00CA45DA">
      <w:pPr>
        <w:widowControl w:val="0"/>
        <w:autoSpaceDE w:val="0"/>
        <w:autoSpaceDN w:val="0"/>
        <w:adjustRightInd w:val="0"/>
        <w:spacing w:after="0" w:line="41" w:lineRule="exact"/>
        <w:rPr>
          <w:rFonts w:ascii="Arial" w:hAnsi="Arial" w:cs="Arial"/>
        </w:rPr>
      </w:pPr>
    </w:p>
    <w:p w:rsidR="00CA45DA" w:rsidRDefault="00CA45DA">
      <w:pPr>
        <w:widowControl w:val="0"/>
        <w:numPr>
          <w:ilvl w:val="1"/>
          <w:numId w:val="9"/>
        </w:numPr>
        <w:tabs>
          <w:tab w:val="clear" w:pos="1440"/>
          <w:tab w:val="num" w:pos="780"/>
        </w:tabs>
        <w:overflowPunct w:val="0"/>
        <w:autoSpaceDE w:val="0"/>
        <w:autoSpaceDN w:val="0"/>
        <w:adjustRightInd w:val="0"/>
        <w:spacing w:after="0" w:line="239" w:lineRule="auto"/>
        <w:ind w:left="780"/>
        <w:jc w:val="both"/>
        <w:rPr>
          <w:rFonts w:ascii="Arial" w:hAnsi="Arial" w:cs="Arial"/>
        </w:rPr>
      </w:pPr>
      <w:r>
        <w:rPr>
          <w:rFonts w:ascii="Arial" w:hAnsi="Arial" w:cs="Arial"/>
        </w:rPr>
        <w:t xml:space="preserve">Suspend the licence for such a period as the Board may determine. </w:t>
      </w:r>
    </w:p>
    <w:p w:rsidR="00CA45DA" w:rsidRDefault="00CA45DA">
      <w:pPr>
        <w:widowControl w:val="0"/>
        <w:autoSpaceDE w:val="0"/>
        <w:autoSpaceDN w:val="0"/>
        <w:adjustRightInd w:val="0"/>
        <w:spacing w:after="0" w:line="38" w:lineRule="exact"/>
        <w:rPr>
          <w:rFonts w:ascii="Arial" w:hAnsi="Arial" w:cs="Arial"/>
        </w:rPr>
      </w:pPr>
    </w:p>
    <w:p w:rsidR="00CA45DA" w:rsidRDefault="00CA45DA">
      <w:pPr>
        <w:widowControl w:val="0"/>
        <w:numPr>
          <w:ilvl w:val="1"/>
          <w:numId w:val="9"/>
        </w:numPr>
        <w:tabs>
          <w:tab w:val="clear" w:pos="1440"/>
          <w:tab w:val="num" w:pos="780"/>
        </w:tabs>
        <w:overflowPunct w:val="0"/>
        <w:autoSpaceDE w:val="0"/>
        <w:autoSpaceDN w:val="0"/>
        <w:adjustRightInd w:val="0"/>
        <w:spacing w:after="0" w:line="239" w:lineRule="auto"/>
        <w:ind w:left="780"/>
        <w:jc w:val="both"/>
        <w:rPr>
          <w:rFonts w:ascii="Arial" w:hAnsi="Arial" w:cs="Arial"/>
        </w:rPr>
      </w:pPr>
      <w:r>
        <w:rPr>
          <w:rFonts w:ascii="Arial" w:hAnsi="Arial" w:cs="Arial"/>
        </w:rPr>
        <w:t xml:space="preserve">Revoke the licence </w:t>
      </w:r>
    </w:p>
    <w:p w:rsidR="00CA45DA" w:rsidRDefault="00CA45DA">
      <w:pPr>
        <w:widowControl w:val="0"/>
        <w:autoSpaceDE w:val="0"/>
        <w:autoSpaceDN w:val="0"/>
        <w:adjustRightInd w:val="0"/>
        <w:spacing w:after="0" w:line="200" w:lineRule="exact"/>
        <w:rPr>
          <w:rFonts w:ascii="Arial" w:hAnsi="Arial" w:cs="Arial"/>
        </w:rPr>
      </w:pPr>
    </w:p>
    <w:p w:rsidR="00CA45DA" w:rsidRDefault="00CA45DA">
      <w:pPr>
        <w:widowControl w:val="0"/>
        <w:autoSpaceDE w:val="0"/>
        <w:autoSpaceDN w:val="0"/>
        <w:adjustRightInd w:val="0"/>
        <w:spacing w:after="0" w:line="200" w:lineRule="exact"/>
        <w:rPr>
          <w:rFonts w:ascii="Arial" w:hAnsi="Arial" w:cs="Arial"/>
        </w:rPr>
      </w:pPr>
    </w:p>
    <w:p w:rsidR="00CA45DA" w:rsidRDefault="00CA45DA">
      <w:pPr>
        <w:widowControl w:val="0"/>
        <w:autoSpaceDE w:val="0"/>
        <w:autoSpaceDN w:val="0"/>
        <w:adjustRightInd w:val="0"/>
        <w:spacing w:after="0" w:line="327" w:lineRule="exact"/>
        <w:rPr>
          <w:rFonts w:ascii="Arial" w:hAnsi="Arial" w:cs="Arial"/>
        </w:rPr>
      </w:pPr>
    </w:p>
    <w:p w:rsidR="00CA45DA" w:rsidRDefault="00CA45DA" w:rsidP="00CA45DA">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t xml:space="preserve">13. Implications of Licensing Board Decision </w:t>
      </w:r>
    </w:p>
    <w:p w:rsidR="00CA45DA" w:rsidRDefault="00CA45DA">
      <w:pPr>
        <w:widowControl w:val="0"/>
        <w:autoSpaceDE w:val="0"/>
        <w:autoSpaceDN w:val="0"/>
        <w:adjustRightInd w:val="0"/>
        <w:spacing w:after="0" w:line="283" w:lineRule="exact"/>
        <w:rPr>
          <w:rFonts w:ascii="Times New Roman" w:hAnsi="Times New Roman"/>
          <w:sz w:val="24"/>
          <w:szCs w:val="24"/>
        </w:rPr>
      </w:pPr>
    </w:p>
    <w:p w:rsidR="00CA45DA" w:rsidRDefault="00CA45DA">
      <w:pPr>
        <w:widowControl w:val="0"/>
        <w:overflowPunct w:val="0"/>
        <w:autoSpaceDE w:val="0"/>
        <w:autoSpaceDN w:val="0"/>
        <w:adjustRightInd w:val="0"/>
        <w:spacing w:after="0" w:line="262" w:lineRule="auto"/>
        <w:jc w:val="both"/>
        <w:rPr>
          <w:rFonts w:ascii="Times New Roman" w:hAnsi="Times New Roman"/>
          <w:sz w:val="24"/>
          <w:szCs w:val="24"/>
        </w:rPr>
      </w:pPr>
      <w:r>
        <w:rPr>
          <w:rFonts w:ascii="Arial" w:hAnsi="Arial" w:cs="Arial"/>
        </w:rPr>
        <w:t>If the licensing board imposes either of actions 1 or 2 above, then the LSO will monitor and work with the subject premises. If the board imposes either of actions 3 or 4 above, the premises will cease trading for the period of suspension, or permanently if the premises licence is revoked.</w:t>
      </w:r>
    </w:p>
    <w:p w:rsidR="00CA45DA" w:rsidRDefault="00CA45DA">
      <w:pPr>
        <w:widowControl w:val="0"/>
        <w:autoSpaceDE w:val="0"/>
        <w:autoSpaceDN w:val="0"/>
        <w:adjustRightInd w:val="0"/>
        <w:spacing w:after="0" w:line="261" w:lineRule="exact"/>
        <w:rPr>
          <w:rFonts w:ascii="Times New Roman" w:hAnsi="Times New Roman"/>
          <w:sz w:val="24"/>
          <w:szCs w:val="24"/>
        </w:rPr>
      </w:pPr>
    </w:p>
    <w:p w:rsidR="00CA45DA" w:rsidRDefault="00CA45DA" w:rsidP="00CA45DA">
      <w:pPr>
        <w:widowControl w:val="0"/>
        <w:overflowPunct w:val="0"/>
        <w:autoSpaceDE w:val="0"/>
        <w:autoSpaceDN w:val="0"/>
        <w:adjustRightInd w:val="0"/>
        <w:spacing w:after="0" w:line="236" w:lineRule="auto"/>
        <w:ind w:right="20"/>
        <w:jc w:val="both"/>
        <w:rPr>
          <w:rFonts w:ascii="Times New Roman" w:hAnsi="Times New Roman"/>
          <w:sz w:val="24"/>
          <w:szCs w:val="24"/>
        </w:rPr>
      </w:pPr>
      <w:r>
        <w:rPr>
          <w:rFonts w:ascii="Arial" w:hAnsi="Arial" w:cs="Arial"/>
        </w:rPr>
        <w:t xml:space="preserve">If the licensing board rules that the grounds have not been established, then no further action </w:t>
      </w:r>
      <w:r>
        <w:rPr>
          <w:rFonts w:ascii="Arial" w:hAnsi="Arial" w:cs="Arial"/>
        </w:rPr>
        <w:lastRenderedPageBreak/>
        <w:t>can be taken and the review process is completed.</w:t>
      </w:r>
    </w:p>
    <w:p w:rsidR="00CA45DA" w:rsidRDefault="00CA45DA" w:rsidP="00CA45DA">
      <w:pPr>
        <w:widowControl w:val="0"/>
        <w:autoSpaceDE w:val="0"/>
        <w:autoSpaceDN w:val="0"/>
        <w:adjustRightInd w:val="0"/>
        <w:spacing w:after="0" w:line="283" w:lineRule="exact"/>
        <w:jc w:val="both"/>
        <w:rPr>
          <w:rFonts w:ascii="Times New Roman" w:hAnsi="Times New Roman"/>
          <w:sz w:val="24"/>
          <w:szCs w:val="24"/>
        </w:rPr>
      </w:pPr>
    </w:p>
    <w:p w:rsidR="00CA45DA" w:rsidRDefault="00CA45DA" w:rsidP="00CA45DA">
      <w:pPr>
        <w:widowControl w:val="0"/>
        <w:overflowPunct w:val="0"/>
        <w:autoSpaceDE w:val="0"/>
        <w:autoSpaceDN w:val="0"/>
        <w:adjustRightInd w:val="0"/>
        <w:spacing w:after="0" w:line="238" w:lineRule="auto"/>
        <w:ind w:right="20"/>
        <w:jc w:val="both"/>
        <w:rPr>
          <w:rFonts w:ascii="Times New Roman" w:hAnsi="Times New Roman"/>
          <w:sz w:val="24"/>
          <w:szCs w:val="24"/>
        </w:rPr>
      </w:pPr>
      <w:r>
        <w:rPr>
          <w:rFonts w:ascii="Arial" w:hAnsi="Arial" w:cs="Arial"/>
        </w:rPr>
        <w:t>It should be noted that the licensing board has no power to consider any complaints that do not conform to the grounds for review above.</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26"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14. Review of Licensing Board’s Decision to Vary or Suspend Licence</w:t>
      </w:r>
    </w:p>
    <w:p w:rsidR="00CA45DA" w:rsidRDefault="00CA45DA">
      <w:pPr>
        <w:widowControl w:val="0"/>
        <w:autoSpaceDE w:val="0"/>
        <w:autoSpaceDN w:val="0"/>
        <w:adjustRightInd w:val="0"/>
        <w:spacing w:after="0" w:line="375" w:lineRule="exact"/>
        <w:rPr>
          <w:rFonts w:ascii="Times New Roman" w:hAnsi="Times New Roman"/>
          <w:sz w:val="24"/>
          <w:szCs w:val="24"/>
        </w:rPr>
      </w:pPr>
    </w:p>
    <w:p w:rsidR="00CA45DA" w:rsidRDefault="00CA45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Arial" w:hAnsi="Arial" w:cs="Arial"/>
        </w:rPr>
        <w:t>Section 40 of the 2005 Act provides that where the licensing board has made a variation to, or suspension of, the premises licence, the board may on application by the premises licence holder, and if satisfied that, by reason of a change of circumstances, the variation or suspension is no longer necessary, revoke the variation or suspension.</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93"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15. Conclusion</w:t>
      </w:r>
    </w:p>
    <w:p w:rsidR="00CA45DA" w:rsidRDefault="00CA45DA">
      <w:pPr>
        <w:widowControl w:val="0"/>
        <w:autoSpaceDE w:val="0"/>
        <w:autoSpaceDN w:val="0"/>
        <w:adjustRightInd w:val="0"/>
        <w:spacing w:after="0" w:line="286" w:lineRule="exact"/>
        <w:rPr>
          <w:rFonts w:ascii="Times New Roman" w:hAnsi="Times New Roman"/>
          <w:sz w:val="24"/>
          <w:szCs w:val="24"/>
        </w:rPr>
      </w:pPr>
    </w:p>
    <w:p w:rsidR="00CA45DA" w:rsidRDefault="00CA45DA">
      <w:pPr>
        <w:widowControl w:val="0"/>
        <w:overflowPunct w:val="0"/>
        <w:autoSpaceDE w:val="0"/>
        <w:autoSpaceDN w:val="0"/>
        <w:adjustRightInd w:val="0"/>
        <w:spacing w:after="0" w:line="265" w:lineRule="auto"/>
        <w:jc w:val="both"/>
        <w:rPr>
          <w:rFonts w:ascii="Times New Roman" w:hAnsi="Times New Roman"/>
          <w:sz w:val="24"/>
          <w:szCs w:val="24"/>
        </w:rPr>
      </w:pPr>
      <w:r>
        <w:rPr>
          <w:rFonts w:ascii="Arial" w:hAnsi="Arial" w:cs="Arial"/>
        </w:rPr>
        <w:t>As can be seen a premises licence review application is not a short process and it may take some time to resolve. However, it is imperative that the initial complaint and the application for a premises licence review are evidenced based and thoroughly investigated as it could result in the permanent closure of the subject premises with any decision or action taken by a licensing board being open to legal challenge.</w:t>
      </w:r>
    </w:p>
    <w:p w:rsidR="00CA45DA" w:rsidRDefault="00CA45DA">
      <w:pPr>
        <w:widowControl w:val="0"/>
        <w:autoSpaceDE w:val="0"/>
        <w:autoSpaceDN w:val="0"/>
        <w:adjustRightInd w:val="0"/>
        <w:spacing w:after="0" w:line="240" w:lineRule="auto"/>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p>
    <w:p w:rsidR="00CA45DA" w:rsidRPr="00CA45DA" w:rsidRDefault="00CA45DA">
      <w:pPr>
        <w:widowControl w:val="0"/>
        <w:autoSpaceDE w:val="0"/>
        <w:autoSpaceDN w:val="0"/>
        <w:adjustRightInd w:val="0"/>
        <w:spacing w:after="0" w:line="240" w:lineRule="auto"/>
        <w:rPr>
          <w:rFonts w:ascii="Arial" w:hAnsi="Arial" w:cs="Arial"/>
        </w:rPr>
        <w:sectPr w:rsidR="00CA45DA" w:rsidRPr="00CA45DA">
          <w:pgSz w:w="11906" w:h="16838"/>
          <w:pgMar w:top="1437" w:right="1426" w:bottom="1440" w:left="1440" w:header="720" w:footer="720" w:gutter="0"/>
          <w:cols w:space="720" w:equalWidth="0">
            <w:col w:w="9040"/>
          </w:cols>
          <w:noEndnote/>
        </w:sectPr>
      </w:pPr>
      <w:r w:rsidRPr="00CA45DA">
        <w:rPr>
          <w:rFonts w:ascii="Arial" w:hAnsi="Arial" w:cs="Arial"/>
        </w:rPr>
        <w:t>Appendices / …</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89" w:lineRule="exact"/>
        <w:rPr>
          <w:rFonts w:ascii="Times New Roman" w:hAnsi="Times New Roman"/>
          <w:sz w:val="24"/>
          <w:szCs w:val="24"/>
        </w:rPr>
      </w:pP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rPr>
        <w:t>The Clerk to the Board</w:t>
      </w: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rPr>
        <w:t>The Argyll and Bute Licensing Board</w:t>
      </w: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rPr>
        <w:t>Kilmory</w:t>
      </w:r>
    </w:p>
    <w:p w:rsidR="00CA45DA" w:rsidRDefault="00CA45DA">
      <w:pPr>
        <w:widowControl w:val="0"/>
        <w:autoSpaceDE w:val="0"/>
        <w:autoSpaceDN w:val="0"/>
        <w:adjustRightInd w:val="0"/>
        <w:spacing w:after="0" w:line="2" w:lineRule="exact"/>
        <w:rPr>
          <w:rFonts w:ascii="Times New Roman" w:hAnsi="Times New Roman"/>
          <w:sz w:val="24"/>
          <w:szCs w:val="24"/>
        </w:rPr>
      </w:pP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rPr>
        <w:t>LOCHGILPHEAD</w:t>
      </w: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rPr>
        <w:t>Argyll</w:t>
      </w:r>
    </w:p>
    <w:p w:rsidR="00CA45DA" w:rsidRDefault="00CA45DA">
      <w:pPr>
        <w:widowControl w:val="0"/>
        <w:autoSpaceDE w:val="0"/>
        <w:autoSpaceDN w:val="0"/>
        <w:adjustRightInd w:val="0"/>
        <w:spacing w:after="0" w:line="2" w:lineRule="exact"/>
        <w:rPr>
          <w:rFonts w:ascii="Times New Roman" w:hAnsi="Times New Roman"/>
          <w:sz w:val="24"/>
          <w:szCs w:val="24"/>
        </w:rPr>
      </w:pP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rPr>
        <w:t>PA31 8RT</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04" w:lineRule="exact"/>
        <w:rPr>
          <w:rFonts w:ascii="Times New Roman" w:hAnsi="Times New Roman"/>
          <w:sz w:val="24"/>
          <w:szCs w:val="24"/>
        </w:rPr>
      </w:pP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b/>
          <w:bCs/>
        </w:rPr>
        <w:t>LICENSING (SCOTLAND) ACT 2005 – SECTION 36:</w:t>
      </w: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b/>
          <w:bCs/>
        </w:rPr>
        <w:t>APPLICATION FOR REVIEW OF PREMISES LICENCE</w:t>
      </w:r>
    </w:p>
    <w:p w:rsidR="00CA45DA" w:rsidRDefault="00CA45DA">
      <w:pPr>
        <w:widowControl w:val="0"/>
        <w:autoSpaceDE w:val="0"/>
        <w:autoSpaceDN w:val="0"/>
        <w:adjustRightInd w:val="0"/>
        <w:spacing w:after="0" w:line="2" w:lineRule="exact"/>
        <w:rPr>
          <w:rFonts w:ascii="Times New Roman" w:hAnsi="Times New Roman"/>
          <w:sz w:val="24"/>
          <w:szCs w:val="24"/>
        </w:rPr>
      </w:pPr>
    </w:p>
    <w:p w:rsidR="00CA45DA" w:rsidRPr="00215C35" w:rsidRDefault="00CA45DA">
      <w:pPr>
        <w:widowControl w:val="0"/>
        <w:autoSpaceDE w:val="0"/>
        <w:autoSpaceDN w:val="0"/>
        <w:adjustRightInd w:val="0"/>
        <w:spacing w:after="0" w:line="239" w:lineRule="auto"/>
        <w:rPr>
          <w:rFonts w:ascii="Times New Roman" w:hAnsi="Times New Roman"/>
          <w:color w:val="BFBFBF" w:themeColor="background1" w:themeShade="BF"/>
          <w:sz w:val="24"/>
          <w:szCs w:val="24"/>
        </w:rPr>
      </w:pPr>
      <w:r>
        <w:rPr>
          <w:rFonts w:ascii="Arial" w:hAnsi="Arial" w:cs="Arial"/>
          <w:b/>
          <w:bCs/>
        </w:rPr>
        <w:t xml:space="preserve">PREMISES: </w:t>
      </w:r>
      <w:r w:rsidRPr="00B41921">
        <w:rPr>
          <w:rFonts w:ascii="Arial" w:hAnsi="Arial" w:cs="Arial"/>
          <w:b/>
          <w:bCs/>
          <w:i/>
          <w:iCs/>
        </w:rPr>
        <w:t>(name and full postal address)</w:t>
      </w:r>
    </w:p>
    <w:p w:rsidR="00CA45DA" w:rsidRDefault="00CA45DA">
      <w:pPr>
        <w:widowControl w:val="0"/>
        <w:autoSpaceDE w:val="0"/>
        <w:autoSpaceDN w:val="0"/>
        <w:adjustRightInd w:val="0"/>
        <w:spacing w:after="0" w:line="299" w:lineRule="exact"/>
        <w:rPr>
          <w:rFonts w:ascii="Times New Roman" w:hAnsi="Times New Roman"/>
          <w:sz w:val="24"/>
          <w:szCs w:val="24"/>
        </w:rPr>
      </w:pPr>
    </w:p>
    <w:p w:rsidR="00CA45DA" w:rsidRDefault="00CA45DA">
      <w:pPr>
        <w:widowControl w:val="0"/>
        <w:overflowPunct w:val="0"/>
        <w:autoSpaceDE w:val="0"/>
        <w:autoSpaceDN w:val="0"/>
        <w:adjustRightInd w:val="0"/>
        <w:spacing w:after="0" w:line="219" w:lineRule="auto"/>
        <w:rPr>
          <w:rFonts w:ascii="Times New Roman" w:hAnsi="Times New Roman"/>
          <w:sz w:val="24"/>
          <w:szCs w:val="24"/>
        </w:rPr>
      </w:pPr>
      <w:r>
        <w:rPr>
          <w:rFonts w:ascii="Arial" w:hAnsi="Arial" w:cs="Arial"/>
        </w:rPr>
        <w:t>I refer to the above and after consultation with (</w:t>
      </w:r>
      <w:r>
        <w:rPr>
          <w:rFonts w:ascii="Arial" w:hAnsi="Arial" w:cs="Arial"/>
          <w:i/>
          <w:iCs/>
        </w:rPr>
        <w:t>name</w:t>
      </w:r>
      <w:r>
        <w:rPr>
          <w:rFonts w:ascii="Arial" w:hAnsi="Arial" w:cs="Arial"/>
        </w:rPr>
        <w:t>), Licensing Standards Officer, I submit this application for a review of premises licence.</w:t>
      </w:r>
    </w:p>
    <w:p w:rsidR="00CA45DA" w:rsidRDefault="00CA45DA">
      <w:pPr>
        <w:widowControl w:val="0"/>
        <w:autoSpaceDE w:val="0"/>
        <w:autoSpaceDN w:val="0"/>
        <w:adjustRightInd w:val="0"/>
        <w:spacing w:after="0" w:line="255" w:lineRule="exact"/>
        <w:rPr>
          <w:rFonts w:ascii="Times New Roman" w:hAnsi="Times New Roman"/>
          <w:sz w:val="24"/>
          <w:szCs w:val="24"/>
        </w:rPr>
      </w:pP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rPr>
        <w:t>The details of this application are as follows –</w:t>
      </w:r>
    </w:p>
    <w:p w:rsidR="00CA45DA" w:rsidRDefault="00CA45DA">
      <w:pPr>
        <w:widowControl w:val="0"/>
        <w:autoSpaceDE w:val="0"/>
        <w:autoSpaceDN w:val="0"/>
        <w:adjustRightInd w:val="0"/>
        <w:spacing w:after="0" w:line="250" w:lineRule="exact"/>
        <w:rPr>
          <w:rFonts w:ascii="Times New Roman" w:hAnsi="Times New Roman"/>
          <w:sz w:val="24"/>
          <w:szCs w:val="24"/>
        </w:rPr>
      </w:pPr>
    </w:p>
    <w:p w:rsidR="00CA45DA" w:rsidRDefault="00CA45DA">
      <w:pPr>
        <w:widowControl w:val="0"/>
        <w:autoSpaceDE w:val="0"/>
        <w:autoSpaceDN w:val="0"/>
        <w:adjustRightInd w:val="0"/>
        <w:spacing w:after="0" w:line="239" w:lineRule="auto"/>
        <w:rPr>
          <w:rFonts w:ascii="Times New Roman" w:hAnsi="Times New Roman"/>
          <w:sz w:val="24"/>
          <w:szCs w:val="24"/>
        </w:rPr>
      </w:pPr>
      <w:r>
        <w:rPr>
          <w:rFonts w:ascii="Arial" w:hAnsi="Arial" w:cs="Arial"/>
          <w:i/>
          <w:iCs/>
        </w:rPr>
        <w:t>Insert narrative which should include:</w:t>
      </w:r>
    </w:p>
    <w:p w:rsidR="00CA45DA" w:rsidRDefault="00CA45DA">
      <w:pPr>
        <w:widowControl w:val="0"/>
        <w:autoSpaceDE w:val="0"/>
        <w:autoSpaceDN w:val="0"/>
        <w:adjustRightInd w:val="0"/>
        <w:spacing w:after="0" w:line="63" w:lineRule="exact"/>
        <w:rPr>
          <w:rFonts w:ascii="Times New Roman" w:hAnsi="Times New Roman"/>
          <w:sz w:val="24"/>
          <w:szCs w:val="24"/>
        </w:rPr>
      </w:pPr>
    </w:p>
    <w:p w:rsidR="00CA45DA" w:rsidRDefault="00CA45DA">
      <w:pPr>
        <w:widowControl w:val="0"/>
        <w:numPr>
          <w:ilvl w:val="0"/>
          <w:numId w:val="11"/>
        </w:numPr>
        <w:overflowPunct w:val="0"/>
        <w:autoSpaceDE w:val="0"/>
        <w:autoSpaceDN w:val="0"/>
        <w:adjustRightInd w:val="0"/>
        <w:spacing w:after="0" w:line="210" w:lineRule="auto"/>
        <w:jc w:val="both"/>
        <w:rPr>
          <w:rFonts w:ascii="Symbol" w:hAnsi="Symbol" w:cs="Symbol"/>
        </w:rPr>
      </w:pPr>
      <w:proofErr w:type="gramStart"/>
      <w:r>
        <w:rPr>
          <w:rFonts w:ascii="Arial" w:hAnsi="Arial" w:cs="Arial"/>
          <w:i/>
          <w:iCs/>
        </w:rPr>
        <w:t>what</w:t>
      </w:r>
      <w:proofErr w:type="gramEnd"/>
      <w:r>
        <w:rPr>
          <w:rFonts w:ascii="Arial" w:hAnsi="Arial" w:cs="Arial"/>
          <w:i/>
          <w:iCs/>
        </w:rPr>
        <w:t xml:space="preserve"> the application refers to (e.g. music noise; patron noise; other disorder caused by premises, etc.) </w:t>
      </w:r>
    </w:p>
    <w:p w:rsidR="00CA45DA" w:rsidRDefault="00CA45DA">
      <w:pPr>
        <w:widowControl w:val="0"/>
        <w:autoSpaceDE w:val="0"/>
        <w:autoSpaceDN w:val="0"/>
        <w:adjustRightInd w:val="0"/>
        <w:spacing w:after="0" w:line="1" w:lineRule="exact"/>
        <w:rPr>
          <w:rFonts w:ascii="Symbol" w:hAnsi="Symbol" w:cs="Symbol"/>
        </w:rPr>
      </w:pPr>
    </w:p>
    <w:p w:rsidR="00CA45DA" w:rsidRDefault="00CA45DA">
      <w:pPr>
        <w:widowControl w:val="0"/>
        <w:numPr>
          <w:ilvl w:val="0"/>
          <w:numId w:val="11"/>
        </w:numPr>
        <w:overflowPunct w:val="0"/>
        <w:autoSpaceDE w:val="0"/>
        <w:autoSpaceDN w:val="0"/>
        <w:adjustRightInd w:val="0"/>
        <w:spacing w:after="0" w:line="239" w:lineRule="auto"/>
        <w:jc w:val="both"/>
        <w:rPr>
          <w:rFonts w:ascii="Symbol" w:hAnsi="Symbol" w:cs="Symbol"/>
        </w:rPr>
      </w:pPr>
      <w:r>
        <w:rPr>
          <w:rFonts w:ascii="Arial" w:hAnsi="Arial" w:cs="Arial"/>
          <w:i/>
          <w:iCs/>
        </w:rPr>
        <w:t xml:space="preserve">the name of the premises; </w:t>
      </w:r>
    </w:p>
    <w:p w:rsidR="00CA45DA" w:rsidRDefault="00CA45DA">
      <w:pPr>
        <w:widowControl w:val="0"/>
        <w:autoSpaceDE w:val="0"/>
        <w:autoSpaceDN w:val="0"/>
        <w:adjustRightInd w:val="0"/>
        <w:spacing w:after="0" w:line="2" w:lineRule="exact"/>
        <w:rPr>
          <w:rFonts w:ascii="Symbol" w:hAnsi="Symbol" w:cs="Symbol"/>
        </w:rPr>
      </w:pPr>
    </w:p>
    <w:p w:rsidR="00CA45DA" w:rsidRDefault="00CA45DA">
      <w:pPr>
        <w:widowControl w:val="0"/>
        <w:numPr>
          <w:ilvl w:val="0"/>
          <w:numId w:val="11"/>
        </w:numPr>
        <w:overflowPunct w:val="0"/>
        <w:autoSpaceDE w:val="0"/>
        <w:autoSpaceDN w:val="0"/>
        <w:adjustRightInd w:val="0"/>
        <w:spacing w:after="0" w:line="235" w:lineRule="auto"/>
        <w:jc w:val="both"/>
        <w:rPr>
          <w:rFonts w:ascii="Symbol" w:hAnsi="Symbol" w:cs="Symbol"/>
        </w:rPr>
      </w:pPr>
      <w:r>
        <w:rPr>
          <w:rFonts w:ascii="Arial" w:hAnsi="Arial" w:cs="Arial"/>
          <w:i/>
          <w:iCs/>
        </w:rPr>
        <w:t xml:space="preserve">the date(s) the application refers to; </w:t>
      </w:r>
    </w:p>
    <w:p w:rsidR="00CA45DA" w:rsidRDefault="00CA45DA">
      <w:pPr>
        <w:widowControl w:val="0"/>
        <w:autoSpaceDE w:val="0"/>
        <w:autoSpaceDN w:val="0"/>
        <w:adjustRightInd w:val="0"/>
        <w:spacing w:after="0" w:line="2" w:lineRule="exact"/>
        <w:rPr>
          <w:rFonts w:ascii="Symbol" w:hAnsi="Symbol" w:cs="Symbol"/>
        </w:rPr>
      </w:pPr>
    </w:p>
    <w:p w:rsidR="00CA45DA" w:rsidRDefault="00CA45DA">
      <w:pPr>
        <w:widowControl w:val="0"/>
        <w:numPr>
          <w:ilvl w:val="0"/>
          <w:numId w:val="11"/>
        </w:numPr>
        <w:overflowPunct w:val="0"/>
        <w:autoSpaceDE w:val="0"/>
        <w:autoSpaceDN w:val="0"/>
        <w:adjustRightInd w:val="0"/>
        <w:spacing w:after="0" w:line="237" w:lineRule="auto"/>
        <w:jc w:val="both"/>
        <w:rPr>
          <w:rFonts w:ascii="Symbol" w:hAnsi="Symbol" w:cs="Symbol"/>
        </w:rPr>
      </w:pPr>
      <w:proofErr w:type="gramStart"/>
      <w:r>
        <w:rPr>
          <w:rFonts w:ascii="Arial" w:hAnsi="Arial" w:cs="Arial"/>
          <w:i/>
          <w:iCs/>
        </w:rPr>
        <w:t>any</w:t>
      </w:r>
      <w:proofErr w:type="gramEnd"/>
      <w:r>
        <w:rPr>
          <w:rFonts w:ascii="Arial" w:hAnsi="Arial" w:cs="Arial"/>
          <w:i/>
          <w:iCs/>
        </w:rPr>
        <w:t xml:space="preserve"> evidence accrued (incident log; reports to the police or Council, etc.); </w:t>
      </w:r>
    </w:p>
    <w:p w:rsidR="00CA45DA" w:rsidRDefault="00CA45DA">
      <w:pPr>
        <w:widowControl w:val="0"/>
        <w:autoSpaceDE w:val="0"/>
        <w:autoSpaceDN w:val="0"/>
        <w:adjustRightInd w:val="0"/>
        <w:spacing w:after="0" w:line="2" w:lineRule="exact"/>
        <w:rPr>
          <w:rFonts w:ascii="Symbol" w:hAnsi="Symbol" w:cs="Symbol"/>
        </w:rPr>
      </w:pPr>
    </w:p>
    <w:p w:rsidR="00CA45DA" w:rsidRDefault="00CA45DA">
      <w:pPr>
        <w:widowControl w:val="0"/>
        <w:numPr>
          <w:ilvl w:val="0"/>
          <w:numId w:val="11"/>
        </w:numPr>
        <w:overflowPunct w:val="0"/>
        <w:autoSpaceDE w:val="0"/>
        <w:autoSpaceDN w:val="0"/>
        <w:adjustRightInd w:val="0"/>
        <w:spacing w:after="0" w:line="237" w:lineRule="auto"/>
        <w:jc w:val="both"/>
        <w:rPr>
          <w:rFonts w:ascii="Symbol" w:hAnsi="Symbol" w:cs="Symbol"/>
        </w:rPr>
      </w:pPr>
      <w:r>
        <w:rPr>
          <w:rFonts w:ascii="Arial" w:hAnsi="Arial" w:cs="Arial"/>
          <w:i/>
          <w:iCs/>
        </w:rPr>
        <w:t xml:space="preserve">any reports to the police or Environmental Health with dates; </w:t>
      </w:r>
    </w:p>
    <w:p w:rsidR="00CA45DA" w:rsidRDefault="00CA45DA">
      <w:pPr>
        <w:widowControl w:val="0"/>
        <w:autoSpaceDE w:val="0"/>
        <w:autoSpaceDN w:val="0"/>
        <w:adjustRightInd w:val="0"/>
        <w:spacing w:after="0" w:line="60" w:lineRule="exact"/>
        <w:rPr>
          <w:rFonts w:ascii="Symbol" w:hAnsi="Symbol" w:cs="Symbol"/>
        </w:rPr>
      </w:pPr>
    </w:p>
    <w:p w:rsidR="00CA45DA" w:rsidRDefault="00CA45DA">
      <w:pPr>
        <w:widowControl w:val="0"/>
        <w:numPr>
          <w:ilvl w:val="0"/>
          <w:numId w:val="11"/>
        </w:numPr>
        <w:overflowPunct w:val="0"/>
        <w:autoSpaceDE w:val="0"/>
        <w:autoSpaceDN w:val="0"/>
        <w:adjustRightInd w:val="0"/>
        <w:spacing w:after="0" w:line="211" w:lineRule="auto"/>
        <w:jc w:val="both"/>
        <w:rPr>
          <w:rFonts w:ascii="Symbol" w:hAnsi="Symbol" w:cs="Symbol"/>
        </w:rPr>
      </w:pPr>
      <w:r>
        <w:rPr>
          <w:rFonts w:ascii="Arial" w:hAnsi="Arial" w:cs="Arial"/>
          <w:i/>
          <w:iCs/>
        </w:rPr>
        <w:t xml:space="preserve">any contact with the premises licence holder or the premises manager and the result of such contact; </w:t>
      </w:r>
    </w:p>
    <w:p w:rsidR="00CA45DA" w:rsidRDefault="00CA45DA">
      <w:pPr>
        <w:widowControl w:val="0"/>
        <w:autoSpaceDE w:val="0"/>
        <w:autoSpaceDN w:val="0"/>
        <w:adjustRightInd w:val="0"/>
        <w:spacing w:after="0" w:line="1" w:lineRule="exact"/>
        <w:rPr>
          <w:rFonts w:ascii="Symbol" w:hAnsi="Symbol" w:cs="Symbol"/>
        </w:rPr>
      </w:pPr>
    </w:p>
    <w:p w:rsidR="00CA45DA" w:rsidRDefault="00CA45DA">
      <w:pPr>
        <w:widowControl w:val="0"/>
        <w:numPr>
          <w:ilvl w:val="0"/>
          <w:numId w:val="11"/>
        </w:numPr>
        <w:overflowPunct w:val="0"/>
        <w:autoSpaceDE w:val="0"/>
        <w:autoSpaceDN w:val="0"/>
        <w:adjustRightInd w:val="0"/>
        <w:spacing w:after="0" w:line="237" w:lineRule="auto"/>
        <w:jc w:val="both"/>
        <w:rPr>
          <w:rFonts w:ascii="Symbol" w:hAnsi="Symbol" w:cs="Symbol"/>
        </w:rPr>
      </w:pPr>
      <w:r>
        <w:rPr>
          <w:rFonts w:ascii="Arial" w:hAnsi="Arial" w:cs="Arial"/>
          <w:i/>
          <w:iCs/>
        </w:rPr>
        <w:t xml:space="preserve">any support from neighbours/residents;* </w:t>
      </w:r>
    </w:p>
    <w:p w:rsidR="00CA45DA" w:rsidRDefault="00CA45DA">
      <w:pPr>
        <w:widowControl w:val="0"/>
        <w:autoSpaceDE w:val="0"/>
        <w:autoSpaceDN w:val="0"/>
        <w:adjustRightInd w:val="0"/>
        <w:spacing w:after="0" w:line="2" w:lineRule="exact"/>
        <w:rPr>
          <w:rFonts w:ascii="Symbol" w:hAnsi="Symbol" w:cs="Symbol"/>
        </w:rPr>
      </w:pPr>
    </w:p>
    <w:p w:rsidR="00CA45DA" w:rsidRDefault="00CA45DA">
      <w:pPr>
        <w:widowControl w:val="0"/>
        <w:numPr>
          <w:ilvl w:val="0"/>
          <w:numId w:val="11"/>
        </w:numPr>
        <w:overflowPunct w:val="0"/>
        <w:autoSpaceDE w:val="0"/>
        <w:autoSpaceDN w:val="0"/>
        <w:adjustRightInd w:val="0"/>
        <w:spacing w:after="0" w:line="237" w:lineRule="auto"/>
        <w:jc w:val="both"/>
        <w:rPr>
          <w:rFonts w:ascii="Symbol" w:hAnsi="Symbol" w:cs="Symbol"/>
        </w:rPr>
      </w:pPr>
      <w:r>
        <w:rPr>
          <w:rFonts w:ascii="Arial" w:hAnsi="Arial" w:cs="Arial"/>
          <w:i/>
          <w:iCs/>
        </w:rPr>
        <w:t xml:space="preserve">advice given by and action taken by the Licensing Standards Officer </w:t>
      </w:r>
    </w:p>
    <w:p w:rsidR="00CA45DA" w:rsidRDefault="00CA45DA">
      <w:pPr>
        <w:widowControl w:val="0"/>
        <w:autoSpaceDE w:val="0"/>
        <w:autoSpaceDN w:val="0"/>
        <w:adjustRightInd w:val="0"/>
        <w:spacing w:after="0" w:line="256"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rPr>
        <w:t>*I am submitting this application as a personal application.</w:t>
      </w:r>
    </w:p>
    <w:p w:rsidR="00CA45DA" w:rsidRDefault="00CA45DA">
      <w:pPr>
        <w:widowControl w:val="0"/>
        <w:autoSpaceDE w:val="0"/>
        <w:autoSpaceDN w:val="0"/>
        <w:adjustRightInd w:val="0"/>
        <w:spacing w:after="0" w:line="81" w:lineRule="exact"/>
        <w:rPr>
          <w:rFonts w:ascii="Times New Roman" w:hAnsi="Times New Roman"/>
          <w:sz w:val="24"/>
          <w:szCs w:val="24"/>
        </w:rPr>
      </w:pPr>
    </w:p>
    <w:p w:rsidR="00CA45DA" w:rsidRDefault="00CA45DA">
      <w:pPr>
        <w:widowControl w:val="0"/>
        <w:overflowPunct w:val="0"/>
        <w:autoSpaceDE w:val="0"/>
        <w:autoSpaceDN w:val="0"/>
        <w:adjustRightInd w:val="0"/>
        <w:spacing w:after="0" w:line="219" w:lineRule="auto"/>
        <w:ind w:right="120"/>
        <w:rPr>
          <w:rFonts w:ascii="Times New Roman" w:hAnsi="Times New Roman"/>
          <w:sz w:val="24"/>
          <w:szCs w:val="24"/>
        </w:rPr>
      </w:pPr>
      <w:r>
        <w:rPr>
          <w:rFonts w:cs="Calibri"/>
        </w:rPr>
        <w:t>*</w:t>
      </w:r>
      <w:r>
        <w:rPr>
          <w:rFonts w:ascii="Arial" w:hAnsi="Arial" w:cs="Arial"/>
        </w:rPr>
        <w:t>I am submitting this application as a group application and all participants have signed and</w:t>
      </w:r>
      <w:r>
        <w:rPr>
          <w:rFonts w:cs="Calibri"/>
        </w:rPr>
        <w:t xml:space="preserve"> </w:t>
      </w:r>
      <w:r>
        <w:rPr>
          <w:rFonts w:ascii="Arial" w:hAnsi="Arial" w:cs="Arial"/>
        </w:rPr>
        <w:t>addressed the application below.</w:t>
      </w:r>
    </w:p>
    <w:p w:rsidR="00CA45DA" w:rsidRDefault="00CA45DA">
      <w:pPr>
        <w:widowControl w:val="0"/>
        <w:autoSpaceDE w:val="0"/>
        <w:autoSpaceDN w:val="0"/>
        <w:adjustRightInd w:val="0"/>
        <w:spacing w:after="0" w:line="238" w:lineRule="auto"/>
        <w:rPr>
          <w:rFonts w:ascii="Times New Roman" w:hAnsi="Times New Roman"/>
          <w:sz w:val="24"/>
          <w:szCs w:val="24"/>
        </w:rPr>
      </w:pPr>
      <w:r>
        <w:rPr>
          <w:rFonts w:ascii="Arial" w:hAnsi="Arial" w:cs="Arial"/>
          <w:i/>
          <w:iCs/>
          <w:sz w:val="16"/>
          <w:szCs w:val="16"/>
        </w:rPr>
        <w:t>*(Delete either of above as appropriate)</w:t>
      </w:r>
    </w:p>
    <w:p w:rsidR="00CA45DA" w:rsidRDefault="00CA45DA">
      <w:pPr>
        <w:widowControl w:val="0"/>
        <w:autoSpaceDE w:val="0"/>
        <w:autoSpaceDN w:val="0"/>
        <w:adjustRightInd w:val="0"/>
        <w:spacing w:after="0" w:line="300" w:lineRule="exact"/>
        <w:rPr>
          <w:rFonts w:ascii="Times New Roman" w:hAnsi="Times New Roman"/>
          <w:sz w:val="24"/>
          <w:szCs w:val="24"/>
        </w:rPr>
      </w:pPr>
    </w:p>
    <w:p w:rsidR="00CA45DA" w:rsidRDefault="00CA45DA">
      <w:pPr>
        <w:widowControl w:val="0"/>
        <w:overflowPunct w:val="0"/>
        <w:autoSpaceDE w:val="0"/>
        <w:autoSpaceDN w:val="0"/>
        <w:adjustRightInd w:val="0"/>
        <w:spacing w:after="0" w:line="255" w:lineRule="auto"/>
        <w:ind w:firstLine="60"/>
        <w:jc w:val="both"/>
        <w:rPr>
          <w:rFonts w:ascii="Times New Roman" w:hAnsi="Times New Roman"/>
          <w:sz w:val="24"/>
          <w:szCs w:val="24"/>
        </w:rPr>
      </w:pPr>
      <w:r>
        <w:rPr>
          <w:rFonts w:ascii="Arial" w:hAnsi="Arial" w:cs="Arial"/>
        </w:rPr>
        <w:t>I request that due consideration be given to this premises licence review application and that the licensing board holds a hearing under Section 38 of the Licensing (Scotland) Act 2005.</w:t>
      </w:r>
    </w:p>
    <w:p w:rsidR="00CA45DA" w:rsidRDefault="00CA45DA">
      <w:pPr>
        <w:widowControl w:val="0"/>
        <w:autoSpaceDE w:val="0"/>
        <w:autoSpaceDN w:val="0"/>
        <w:adjustRightInd w:val="0"/>
        <w:spacing w:after="0" w:line="222"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rPr>
        <w:t>I also request that I be sent confirmation that this application is receiving attention.</w:t>
      </w:r>
    </w:p>
    <w:p w:rsidR="00CA45DA" w:rsidRDefault="00CA45DA">
      <w:pPr>
        <w:widowControl w:val="0"/>
        <w:autoSpaceDE w:val="0"/>
        <w:autoSpaceDN w:val="0"/>
        <w:adjustRightInd w:val="0"/>
        <w:spacing w:after="0" w:line="239"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rPr>
        <w:t>Yours faithfully</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27"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i/>
          <w:iCs/>
        </w:rPr>
        <w:t>(Name)</w:t>
      </w: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200" w:lineRule="exact"/>
        <w:rPr>
          <w:rFonts w:ascii="Times New Roman" w:hAnsi="Times New Roman"/>
          <w:sz w:val="24"/>
          <w:szCs w:val="24"/>
        </w:rPr>
      </w:pPr>
    </w:p>
    <w:p w:rsidR="00CA45DA" w:rsidRDefault="00CA45DA">
      <w:pPr>
        <w:widowControl w:val="0"/>
        <w:autoSpaceDE w:val="0"/>
        <w:autoSpaceDN w:val="0"/>
        <w:adjustRightInd w:val="0"/>
        <w:spacing w:after="0" w:line="328" w:lineRule="exact"/>
        <w:rPr>
          <w:rFonts w:ascii="Times New Roman" w:hAnsi="Times New Roman"/>
          <w:sz w:val="24"/>
          <w:szCs w:val="24"/>
        </w:rPr>
      </w:pPr>
    </w:p>
    <w:p w:rsidR="00CA45DA" w:rsidRDefault="00B41921">
      <w:pPr>
        <w:widowControl w:val="0"/>
        <w:autoSpaceDE w:val="0"/>
        <w:autoSpaceDN w:val="0"/>
        <w:adjustRightInd w:val="0"/>
        <w:spacing w:after="0" w:line="239" w:lineRule="auto"/>
        <w:rPr>
          <w:rFonts w:ascii="Times New Roman" w:hAnsi="Times New Roman"/>
          <w:sz w:val="24"/>
          <w:szCs w:val="24"/>
        </w:rPr>
      </w:pPr>
      <w:r>
        <w:rPr>
          <w:rFonts w:ascii="Arial" w:hAnsi="Arial" w:cs="Arial"/>
          <w:i/>
          <w:iCs/>
          <w:sz w:val="15"/>
          <w:szCs w:val="15"/>
          <w:u w:val="single"/>
        </w:rPr>
        <w:t>*</w:t>
      </w:r>
      <w:r w:rsidR="00CA45DA">
        <w:rPr>
          <w:rFonts w:ascii="Arial" w:hAnsi="Arial" w:cs="Arial"/>
          <w:i/>
          <w:iCs/>
          <w:sz w:val="15"/>
          <w:szCs w:val="15"/>
          <w:u w:val="single"/>
        </w:rPr>
        <w:t>Licensing Board requirements</w:t>
      </w:r>
      <w:r w:rsidR="00CA45DA">
        <w:rPr>
          <w:rFonts w:ascii="Arial" w:hAnsi="Arial" w:cs="Arial"/>
          <w:i/>
          <w:iCs/>
          <w:sz w:val="15"/>
          <w:szCs w:val="15"/>
        </w:rPr>
        <w:t>:</w:t>
      </w:r>
    </w:p>
    <w:p w:rsidR="00CA45DA" w:rsidRDefault="00CA45DA">
      <w:pPr>
        <w:widowControl w:val="0"/>
        <w:autoSpaceDE w:val="0"/>
        <w:autoSpaceDN w:val="0"/>
        <w:adjustRightInd w:val="0"/>
        <w:spacing w:after="0" w:line="1" w:lineRule="exact"/>
        <w:rPr>
          <w:rFonts w:ascii="Times New Roman" w:hAnsi="Times New Roman"/>
          <w:sz w:val="24"/>
          <w:szCs w:val="24"/>
        </w:rPr>
      </w:pPr>
    </w:p>
    <w:p w:rsidR="00CA45DA" w:rsidRDefault="00CA45DA">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15"/>
          <w:szCs w:val="15"/>
        </w:rPr>
        <w:t>Single applicant - this letter can be used by a single applicant to request a premises licence review.</w:t>
      </w:r>
    </w:p>
    <w:p w:rsidR="00CA45DA" w:rsidRDefault="00CA45DA">
      <w:pPr>
        <w:widowControl w:val="0"/>
        <w:autoSpaceDE w:val="0"/>
        <w:autoSpaceDN w:val="0"/>
        <w:adjustRightInd w:val="0"/>
        <w:spacing w:after="0" w:line="31" w:lineRule="exact"/>
        <w:rPr>
          <w:rFonts w:ascii="Times New Roman" w:hAnsi="Times New Roman"/>
          <w:sz w:val="24"/>
          <w:szCs w:val="24"/>
        </w:rPr>
      </w:pPr>
    </w:p>
    <w:p w:rsidR="00CA45DA" w:rsidRDefault="00CA45DA">
      <w:pPr>
        <w:widowControl w:val="0"/>
        <w:overflowPunct w:val="0"/>
        <w:autoSpaceDE w:val="0"/>
        <w:autoSpaceDN w:val="0"/>
        <w:adjustRightInd w:val="0"/>
        <w:spacing w:after="0" w:line="218" w:lineRule="auto"/>
        <w:ind w:right="1100"/>
        <w:rPr>
          <w:rFonts w:ascii="Times New Roman" w:hAnsi="Times New Roman"/>
          <w:sz w:val="24"/>
          <w:szCs w:val="24"/>
        </w:rPr>
      </w:pPr>
      <w:r>
        <w:rPr>
          <w:rFonts w:ascii="Arial" w:hAnsi="Arial" w:cs="Arial"/>
          <w:i/>
          <w:iCs/>
          <w:sz w:val="15"/>
          <w:szCs w:val="15"/>
        </w:rPr>
        <w:t>Group applicant – this letter can be used as a collective application (neighbours/residents). It should be signed by each neighbour/resident and include each individual address.</w:t>
      </w:r>
    </w:p>
    <w:p w:rsidR="00CA45DA" w:rsidRDefault="00CA45DA">
      <w:pPr>
        <w:widowControl w:val="0"/>
        <w:autoSpaceDE w:val="0"/>
        <w:autoSpaceDN w:val="0"/>
        <w:adjustRightInd w:val="0"/>
        <w:spacing w:after="0" w:line="32" w:lineRule="exact"/>
        <w:rPr>
          <w:rFonts w:ascii="Times New Roman" w:hAnsi="Times New Roman"/>
          <w:sz w:val="24"/>
          <w:szCs w:val="24"/>
        </w:rPr>
      </w:pPr>
    </w:p>
    <w:p w:rsidR="00CA45DA" w:rsidRDefault="00CA45DA">
      <w:pPr>
        <w:widowControl w:val="0"/>
        <w:overflowPunct w:val="0"/>
        <w:autoSpaceDE w:val="0"/>
        <w:autoSpaceDN w:val="0"/>
        <w:adjustRightInd w:val="0"/>
        <w:spacing w:after="0" w:line="235" w:lineRule="auto"/>
        <w:ind w:right="240"/>
        <w:rPr>
          <w:rFonts w:ascii="Times New Roman" w:hAnsi="Times New Roman"/>
          <w:sz w:val="24"/>
          <w:szCs w:val="24"/>
        </w:rPr>
      </w:pPr>
      <w:r>
        <w:rPr>
          <w:rFonts w:ascii="Arial" w:hAnsi="Arial" w:cs="Arial"/>
          <w:i/>
          <w:iCs/>
          <w:sz w:val="15"/>
          <w:szCs w:val="15"/>
        </w:rPr>
        <w:t xml:space="preserve">E-mail application - an application can be made by e-mail to </w:t>
      </w:r>
      <w:hyperlink r:id="rId9" w:history="1">
        <w:r>
          <w:rPr>
            <w:rFonts w:ascii="Arial" w:hAnsi="Arial" w:cs="Arial"/>
            <w:i/>
            <w:iCs/>
            <w:sz w:val="15"/>
            <w:szCs w:val="15"/>
          </w:rPr>
          <w:t xml:space="preserve"> </w:t>
        </w:r>
        <w:r>
          <w:rPr>
            <w:rFonts w:ascii="Arial" w:hAnsi="Arial" w:cs="Arial"/>
            <w:i/>
            <w:iCs/>
            <w:color w:val="0000FF"/>
            <w:sz w:val="15"/>
            <w:szCs w:val="15"/>
            <w:u w:val="single"/>
          </w:rPr>
          <w:t>licensing@argyll-bute.gov.uk</w:t>
        </w:r>
      </w:hyperlink>
      <w:r>
        <w:rPr>
          <w:rFonts w:ascii="Arial" w:hAnsi="Arial" w:cs="Arial"/>
          <w:i/>
          <w:iCs/>
          <w:sz w:val="15"/>
          <w:szCs w:val="15"/>
          <w:u w:val="single"/>
        </w:rPr>
        <w:t xml:space="preserve"> </w:t>
      </w:r>
      <w:r>
        <w:rPr>
          <w:rFonts w:ascii="Arial" w:hAnsi="Arial" w:cs="Arial"/>
          <w:i/>
          <w:iCs/>
          <w:sz w:val="15"/>
          <w:szCs w:val="15"/>
        </w:rPr>
        <w:t>marked for the attention of the Clerk to the Board and must include the information above.</w:t>
      </w:r>
    </w:p>
    <w:p w:rsidR="00CA45DA" w:rsidRDefault="00CA45DA">
      <w:pPr>
        <w:widowControl w:val="0"/>
        <w:autoSpaceDE w:val="0"/>
        <w:autoSpaceDN w:val="0"/>
        <w:adjustRightInd w:val="0"/>
        <w:spacing w:after="0" w:line="240" w:lineRule="auto"/>
        <w:rPr>
          <w:rFonts w:ascii="Times New Roman" w:hAnsi="Times New Roman"/>
          <w:sz w:val="24"/>
          <w:szCs w:val="24"/>
        </w:rPr>
        <w:sectPr w:rsidR="00CA45DA">
          <w:pgSz w:w="11906" w:h="16838"/>
          <w:pgMar w:top="1440" w:right="1446" w:bottom="1440" w:left="1440" w:header="720" w:footer="720" w:gutter="0"/>
          <w:cols w:space="720" w:equalWidth="0">
            <w:col w:w="9020"/>
          </w:cols>
          <w:noEndnote/>
        </w:sectPr>
      </w:pPr>
    </w:p>
    <w:p w:rsidR="00CA45DA" w:rsidRDefault="008216D6">
      <w:pPr>
        <w:widowControl w:val="0"/>
        <w:autoSpaceDE w:val="0"/>
        <w:autoSpaceDN w:val="0"/>
        <w:adjustRightInd w:val="0"/>
        <w:spacing w:after="0" w:line="40" w:lineRule="exact"/>
        <w:rPr>
          <w:rFonts w:ascii="Times New Roman" w:hAnsi="Times New Roman"/>
          <w:sz w:val="24"/>
          <w:szCs w:val="24"/>
        </w:rPr>
      </w:pPr>
      <w:r>
        <w:rPr>
          <w:noProof/>
        </w:rPr>
        <w:lastRenderedPageBreak/>
        <mc:AlternateContent>
          <mc:Choice Requires="wps">
            <w:drawing>
              <wp:anchor distT="0" distB="0" distL="114300" distR="114300" simplePos="0" relativeHeight="251651072" behindDoc="1" locked="0" layoutInCell="0" allowOverlap="1">
                <wp:simplePos x="0" y="0"/>
                <wp:positionH relativeFrom="page">
                  <wp:posOffset>958850</wp:posOffset>
                </wp:positionH>
                <wp:positionV relativeFrom="page">
                  <wp:posOffset>942340</wp:posOffset>
                </wp:positionV>
                <wp:extent cx="0" cy="80391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line">
                          <a:avLst/>
                        </a:prstGeom>
                        <a:noFill/>
                        <a:ln w="54863">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2A2F" id="Line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5pt,74.2pt" to="7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" o:allowincell="f" strokecolor="#bfbfbf" strokeweight="1.52397mm">
                <w10:wrap anchorx="page" anchory="page"/>
              </v:lin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6746240</wp:posOffset>
                </wp:positionH>
                <wp:positionV relativeFrom="page">
                  <wp:posOffset>942340</wp:posOffset>
                </wp:positionV>
                <wp:extent cx="0" cy="80391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line">
                          <a:avLst/>
                        </a:prstGeom>
                        <a:noFill/>
                        <a:ln w="54862">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0C04" id="Line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2pt,74.2pt" to="53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" o:allowincell="f" strokecolor="#bfbfbf" strokeweight="1.52394mm">
                <w10:wrap anchorx="page" anchory="page"/>
              </v:lin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986155</wp:posOffset>
                </wp:positionH>
                <wp:positionV relativeFrom="page">
                  <wp:posOffset>942975</wp:posOffset>
                </wp:positionV>
                <wp:extent cx="5732780" cy="16002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600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14168" id="Rectangle 9" o:spid="_x0000_s1026" style="position:absolute;margin-left:77.65pt;margin-top:74.25pt;width:451.4pt;height:1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" o:allowincell="f" fillcolor="#bfbfbf" stroked="f">
                <w10:wrap anchorx="page" anchory="page"/>
              </v:rect>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917575</wp:posOffset>
                </wp:positionH>
                <wp:positionV relativeFrom="page">
                  <wp:posOffset>927735</wp:posOffset>
                </wp:positionV>
                <wp:extent cx="586994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AE80" id="Line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73.05pt" to="534.4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4F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" o:allowincell="f" strokeweight=".76197mm">
                <w10:wrap anchorx="page" anchory="page"/>
              </v: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958850</wp:posOffset>
                </wp:positionH>
                <wp:positionV relativeFrom="page">
                  <wp:posOffset>942340</wp:posOffset>
                </wp:positionV>
                <wp:extent cx="578739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1523">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D2A"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5pt,74.2pt" to="531.2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" o:allowincell="f" strokecolor="#bfbfbf" strokeweight=".04231mm">
                <w10:wrap anchorx="page" anchory="page"/>
              </v: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917575</wp:posOffset>
                </wp:positionH>
                <wp:positionV relativeFrom="page">
                  <wp:posOffset>927735</wp:posOffset>
                </wp:positionV>
                <wp:extent cx="0" cy="832485"/>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485"/>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A957"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73.05pt" to="72.2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" o:allowincell="f" strokeweight="2.16pt">
                <w10:wrap anchorx="page" anchory="page"/>
              </v: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917575</wp:posOffset>
                </wp:positionH>
                <wp:positionV relativeFrom="page">
                  <wp:posOffset>1760220</wp:posOffset>
                </wp:positionV>
                <wp:extent cx="586994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1316"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38.6pt" to="534.4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c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" o:allowincell="f" strokeweight="2.16pt">
                <w10:wrap anchorx="page" anchory="page"/>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6787515</wp:posOffset>
                </wp:positionH>
                <wp:positionV relativeFrom="page">
                  <wp:posOffset>927735</wp:posOffset>
                </wp:positionV>
                <wp:extent cx="0" cy="832485"/>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485"/>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1D9C" id="Line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45pt,73.05pt" to="534.4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zC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" o:allowincell="f" strokeweight=".76197mm">
                <w10:wrap anchorx="page" anchory="page"/>
              </v:line>
            </w:pict>
          </mc:Fallback>
        </mc:AlternateContent>
      </w:r>
    </w:p>
    <w:p w:rsidR="00CA45DA" w:rsidRDefault="00CA45DA">
      <w:pPr>
        <w:widowControl w:val="0"/>
        <w:autoSpaceDE w:val="0"/>
        <w:autoSpaceDN w:val="0"/>
        <w:adjustRightInd w:val="0"/>
        <w:spacing w:after="0" w:line="239" w:lineRule="auto"/>
        <w:ind w:left="2880"/>
        <w:rPr>
          <w:rFonts w:ascii="Times New Roman" w:hAnsi="Times New Roman"/>
          <w:sz w:val="24"/>
          <w:szCs w:val="24"/>
        </w:rPr>
      </w:pPr>
      <w:r>
        <w:rPr>
          <w:rFonts w:ascii="Arial" w:hAnsi="Arial" w:cs="Arial"/>
          <w:b/>
          <w:bCs/>
        </w:rPr>
        <w:t>LICENSING (SCOTLAND) ACT 2005</w:t>
      </w:r>
    </w:p>
    <w:p w:rsidR="00CA45DA" w:rsidRDefault="008216D6">
      <w:pPr>
        <w:widowControl w:val="0"/>
        <w:autoSpaceDE w:val="0"/>
        <w:autoSpaceDN w:val="0"/>
        <w:adjustRightInd w:val="0"/>
        <w:spacing w:after="0" w:line="255"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135255</wp:posOffset>
                </wp:positionH>
                <wp:positionV relativeFrom="paragraph">
                  <wp:posOffset>3175</wp:posOffset>
                </wp:positionV>
                <wp:extent cx="5732780" cy="16192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619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8A64A" id="Rectangle 15" o:spid="_x0000_s1026" style="position:absolute;margin-left:10.65pt;margin-top:.25pt;width:451.4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" o:allowincell="f" fillcolor="#bfbfbf"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135255</wp:posOffset>
                </wp:positionH>
                <wp:positionV relativeFrom="paragraph">
                  <wp:posOffset>165100</wp:posOffset>
                </wp:positionV>
                <wp:extent cx="5732780" cy="16002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600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BFDC4" id="Rectangle 16" o:spid="_x0000_s1026" style="position:absolute;margin-left:10.65pt;margin-top:13pt;width:451.4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" o:allowincell="f" fillcolor="#bfbfbf" stroked="f"/>
            </w:pict>
          </mc:Fallback>
        </mc:AlternateContent>
      </w:r>
    </w:p>
    <w:p w:rsidR="00CA45DA" w:rsidRDefault="00CA45DA">
      <w:pPr>
        <w:widowControl w:val="0"/>
        <w:autoSpaceDE w:val="0"/>
        <w:autoSpaceDN w:val="0"/>
        <w:adjustRightInd w:val="0"/>
        <w:spacing w:after="0" w:line="239" w:lineRule="auto"/>
        <w:ind w:left="2220"/>
        <w:rPr>
          <w:rFonts w:ascii="Times New Roman" w:hAnsi="Times New Roman"/>
          <w:sz w:val="24"/>
          <w:szCs w:val="24"/>
        </w:rPr>
      </w:pPr>
      <w:r>
        <w:rPr>
          <w:rFonts w:ascii="Arial" w:hAnsi="Arial" w:cs="Arial"/>
          <w:b/>
          <w:bCs/>
        </w:rPr>
        <w:t>REVIEW OF PREMISES LICENCE APPLICATION</w:t>
      </w:r>
    </w:p>
    <w:p w:rsidR="00CA45DA" w:rsidRDefault="008216D6">
      <w:pPr>
        <w:widowControl w:val="0"/>
        <w:autoSpaceDE w:val="0"/>
        <w:autoSpaceDN w:val="0"/>
        <w:adjustRightInd w:val="0"/>
        <w:spacing w:after="0" w:line="252"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135255</wp:posOffset>
                </wp:positionH>
                <wp:positionV relativeFrom="paragraph">
                  <wp:posOffset>3175</wp:posOffset>
                </wp:positionV>
                <wp:extent cx="5732780" cy="16002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600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93A9" id="Rectangle 17" o:spid="_x0000_s1026" style="position:absolute;margin-left:10.65pt;margin-top:.25pt;width:451.4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" o:allowincell="f" fillcolor="#bfbfbf"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135255</wp:posOffset>
                </wp:positionH>
                <wp:positionV relativeFrom="paragraph">
                  <wp:posOffset>163195</wp:posOffset>
                </wp:positionV>
                <wp:extent cx="5732780" cy="16129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612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B4D0" id="Rectangle 18" o:spid="_x0000_s1026" style="position:absolute;margin-left:10.65pt;margin-top:12.85pt;width:451.4pt;height:1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" o:allowincell="f" fillcolor="#bfbfbf" stroked="f"/>
            </w:pict>
          </mc:Fallback>
        </mc:AlternateContent>
      </w:r>
    </w:p>
    <w:p w:rsidR="00CA45DA" w:rsidRDefault="00CA45DA">
      <w:pPr>
        <w:widowControl w:val="0"/>
        <w:autoSpaceDE w:val="0"/>
        <w:autoSpaceDN w:val="0"/>
        <w:adjustRightInd w:val="0"/>
        <w:spacing w:after="0" w:line="239" w:lineRule="auto"/>
        <w:ind w:left="3940"/>
        <w:rPr>
          <w:rFonts w:ascii="Times New Roman" w:hAnsi="Times New Roman"/>
          <w:sz w:val="24"/>
          <w:szCs w:val="24"/>
        </w:rPr>
      </w:pPr>
      <w:r>
        <w:rPr>
          <w:rFonts w:ascii="Arial" w:hAnsi="Arial" w:cs="Arial"/>
          <w:b/>
          <w:bCs/>
        </w:rPr>
        <w:t>INCIDENT LOG</w:t>
      </w:r>
    </w:p>
    <w:p w:rsidR="00CA45DA" w:rsidRDefault="00CA45DA">
      <w:pPr>
        <w:widowControl w:val="0"/>
        <w:autoSpaceDE w:val="0"/>
        <w:autoSpaceDN w:val="0"/>
        <w:adjustRightInd w:val="0"/>
        <w:spacing w:after="0" w:line="361" w:lineRule="exact"/>
        <w:rPr>
          <w:rFonts w:ascii="Times New Roman" w:hAnsi="Times New Roman"/>
          <w:sz w:val="24"/>
          <w:szCs w:val="24"/>
        </w:rPr>
      </w:pPr>
    </w:p>
    <w:p w:rsidR="00CA45DA" w:rsidRPr="00ED5E65" w:rsidRDefault="00CA45DA">
      <w:pPr>
        <w:widowControl w:val="0"/>
        <w:overflowPunct w:val="0"/>
        <w:autoSpaceDE w:val="0"/>
        <w:autoSpaceDN w:val="0"/>
        <w:adjustRightInd w:val="0"/>
        <w:spacing w:after="0" w:line="219" w:lineRule="auto"/>
        <w:ind w:left="2400" w:right="280" w:hanging="2208"/>
        <w:rPr>
          <w:rFonts w:ascii="Times New Roman" w:hAnsi="Times New Roman"/>
          <w:b/>
          <w:sz w:val="20"/>
          <w:szCs w:val="20"/>
        </w:rPr>
      </w:pPr>
      <w:r w:rsidRPr="00ED5E65">
        <w:rPr>
          <w:rFonts w:ascii="Arial" w:hAnsi="Arial" w:cs="Arial"/>
          <w:b/>
          <w:sz w:val="20"/>
          <w:szCs w:val="20"/>
        </w:rPr>
        <w:t>This incident log will be maintained for three months or a longer period agreed between the applicant and the Licensing Standards Officer</w:t>
      </w:r>
    </w:p>
    <w:p w:rsidR="00CA45DA" w:rsidRDefault="00CA45DA">
      <w:pPr>
        <w:widowControl w:val="0"/>
        <w:autoSpaceDE w:val="0"/>
        <w:autoSpaceDN w:val="0"/>
        <w:adjustRightInd w:val="0"/>
        <w:spacing w:after="0" w:line="326" w:lineRule="exact"/>
        <w:rPr>
          <w:rFonts w:ascii="Times New Roman" w:hAnsi="Times New Roman"/>
          <w:sz w:val="24"/>
          <w:szCs w:val="24"/>
        </w:rPr>
      </w:pPr>
    </w:p>
    <w:p w:rsidR="00CA45DA" w:rsidRDefault="00CA45DA">
      <w:pPr>
        <w:widowControl w:val="0"/>
        <w:tabs>
          <w:tab w:val="left" w:pos="5040"/>
        </w:tabs>
        <w:autoSpaceDE w:val="0"/>
        <w:autoSpaceDN w:val="0"/>
        <w:adjustRightInd w:val="0"/>
        <w:spacing w:after="0" w:line="239" w:lineRule="auto"/>
        <w:ind w:left="100"/>
        <w:rPr>
          <w:rFonts w:ascii="Times New Roman" w:hAnsi="Times New Roman"/>
          <w:sz w:val="24"/>
          <w:szCs w:val="24"/>
        </w:rPr>
      </w:pPr>
      <w:r>
        <w:rPr>
          <w:rFonts w:ascii="Arial" w:hAnsi="Arial" w:cs="Arial"/>
          <w:b/>
          <w:bCs/>
          <w:sz w:val="19"/>
          <w:szCs w:val="19"/>
        </w:rPr>
        <w:t>Period From: …………………………………</w:t>
      </w:r>
      <w:r>
        <w:rPr>
          <w:rFonts w:ascii="Times New Roman" w:hAnsi="Times New Roman"/>
          <w:sz w:val="24"/>
          <w:szCs w:val="24"/>
        </w:rPr>
        <w:tab/>
      </w:r>
      <w:r>
        <w:rPr>
          <w:rFonts w:ascii="Arial" w:hAnsi="Arial" w:cs="Arial"/>
          <w:b/>
          <w:bCs/>
          <w:sz w:val="19"/>
          <w:szCs w:val="19"/>
        </w:rPr>
        <w:t>Period To: ………………………………………</w:t>
      </w:r>
    </w:p>
    <w:p w:rsidR="00ED5E65" w:rsidRDefault="00ED5E65">
      <w:pPr>
        <w:widowControl w:val="0"/>
        <w:autoSpaceDE w:val="0"/>
        <w:autoSpaceDN w:val="0"/>
        <w:adjustRightInd w:val="0"/>
        <w:spacing w:after="0" w:line="239" w:lineRule="auto"/>
        <w:ind w:left="100"/>
        <w:rPr>
          <w:rFonts w:ascii="Arial" w:hAnsi="Arial" w:cs="Arial"/>
          <w:b/>
          <w:bCs/>
          <w:sz w:val="20"/>
          <w:szCs w:val="20"/>
        </w:rPr>
      </w:pPr>
    </w:p>
    <w:p w:rsidR="00CA45DA" w:rsidRDefault="00CA45DA">
      <w:pPr>
        <w:widowControl w:val="0"/>
        <w:autoSpaceDE w:val="0"/>
        <w:autoSpaceDN w:val="0"/>
        <w:adjustRightInd w:val="0"/>
        <w:spacing w:after="0" w:line="239" w:lineRule="auto"/>
        <w:ind w:left="100"/>
        <w:rPr>
          <w:rFonts w:ascii="Times New Roman" w:hAnsi="Times New Roman"/>
          <w:sz w:val="24"/>
          <w:szCs w:val="24"/>
        </w:rPr>
      </w:pPr>
      <w:r>
        <w:rPr>
          <w:rFonts w:ascii="Arial" w:hAnsi="Arial" w:cs="Arial"/>
          <w:b/>
          <w:bCs/>
          <w:sz w:val="20"/>
          <w:szCs w:val="20"/>
        </w:rPr>
        <w:t>Premises: …………………………………………………………………………………………………………</w:t>
      </w:r>
    </w:p>
    <w:p w:rsidR="00B41921" w:rsidRDefault="00B41921">
      <w:pPr>
        <w:widowControl w:val="0"/>
        <w:autoSpaceDE w:val="0"/>
        <w:autoSpaceDN w:val="0"/>
        <w:adjustRightInd w:val="0"/>
        <w:spacing w:after="0" w:line="239" w:lineRule="exact"/>
        <w:rPr>
          <w:rFonts w:ascii="Times New Roman" w:hAnsi="Times New Roman"/>
          <w:sz w:val="24"/>
          <w:szCs w:val="24"/>
        </w:rPr>
      </w:pPr>
    </w:p>
    <w:tbl>
      <w:tblPr>
        <w:tblStyle w:val="TableGrid"/>
        <w:tblW w:w="0" w:type="auto"/>
        <w:tblLook w:val="04A0" w:firstRow="1" w:lastRow="0" w:firstColumn="1" w:lastColumn="0" w:noHBand="0" w:noVBand="1"/>
      </w:tblPr>
      <w:tblGrid>
        <w:gridCol w:w="1198"/>
        <w:gridCol w:w="985"/>
        <w:gridCol w:w="2132"/>
        <w:gridCol w:w="1491"/>
        <w:gridCol w:w="1007"/>
        <w:gridCol w:w="2477"/>
      </w:tblGrid>
      <w:tr w:rsidR="00ED5E65" w:rsidTr="00ED5E65">
        <w:tc>
          <w:tcPr>
            <w:tcW w:w="1218" w:type="dxa"/>
            <w:tcBorders>
              <w:top w:val="single" w:sz="12" w:space="0" w:color="auto"/>
              <w:left w:val="single" w:sz="12" w:space="0" w:color="auto"/>
              <w:bottom w:val="single" w:sz="12" w:space="0" w:color="auto"/>
              <w:right w:val="single" w:sz="12" w:space="0" w:color="auto"/>
            </w:tcBorders>
          </w:tcPr>
          <w:p w:rsidR="00B41921" w:rsidRPr="00D967C2" w:rsidRDefault="00B41921" w:rsidP="00D967C2">
            <w:pPr>
              <w:widowControl w:val="0"/>
              <w:autoSpaceDE w:val="0"/>
              <w:autoSpaceDN w:val="0"/>
              <w:adjustRightInd w:val="0"/>
              <w:spacing w:after="0" w:line="239" w:lineRule="exact"/>
              <w:jc w:val="center"/>
              <w:rPr>
                <w:rFonts w:ascii="Arial" w:hAnsi="Arial" w:cs="Arial"/>
                <w:b/>
                <w:sz w:val="18"/>
                <w:szCs w:val="18"/>
              </w:rPr>
            </w:pPr>
            <w:r w:rsidRPr="00D967C2">
              <w:rPr>
                <w:rFonts w:ascii="Arial" w:hAnsi="Arial" w:cs="Arial"/>
                <w:b/>
                <w:sz w:val="18"/>
                <w:szCs w:val="18"/>
              </w:rPr>
              <w:t>Date</w:t>
            </w:r>
          </w:p>
        </w:tc>
        <w:tc>
          <w:tcPr>
            <w:tcW w:w="990" w:type="dxa"/>
            <w:tcBorders>
              <w:top w:val="single" w:sz="12" w:space="0" w:color="auto"/>
              <w:left w:val="single" w:sz="12" w:space="0" w:color="auto"/>
              <w:bottom w:val="single" w:sz="12" w:space="0" w:color="auto"/>
              <w:right w:val="single" w:sz="12" w:space="0" w:color="auto"/>
            </w:tcBorders>
          </w:tcPr>
          <w:p w:rsidR="00B41921" w:rsidRPr="00D967C2" w:rsidRDefault="00B41921" w:rsidP="00D967C2">
            <w:pPr>
              <w:widowControl w:val="0"/>
              <w:autoSpaceDE w:val="0"/>
              <w:autoSpaceDN w:val="0"/>
              <w:adjustRightInd w:val="0"/>
              <w:spacing w:after="0" w:line="239" w:lineRule="exact"/>
              <w:jc w:val="center"/>
              <w:rPr>
                <w:rFonts w:ascii="Arial" w:hAnsi="Arial" w:cs="Arial"/>
                <w:b/>
                <w:sz w:val="18"/>
                <w:szCs w:val="18"/>
              </w:rPr>
            </w:pPr>
            <w:r w:rsidRPr="00D967C2">
              <w:rPr>
                <w:rFonts w:ascii="Arial" w:hAnsi="Arial" w:cs="Arial"/>
                <w:b/>
                <w:sz w:val="18"/>
                <w:szCs w:val="18"/>
              </w:rPr>
              <w:t>Time</w:t>
            </w:r>
            <w:r w:rsidR="00D967C2" w:rsidRPr="00D967C2">
              <w:rPr>
                <w:rFonts w:ascii="Arial" w:hAnsi="Arial" w:cs="Arial"/>
                <w:b/>
                <w:sz w:val="18"/>
                <w:szCs w:val="18"/>
              </w:rPr>
              <w:t xml:space="preserve"> of Incident</w:t>
            </w:r>
          </w:p>
        </w:tc>
        <w:tc>
          <w:tcPr>
            <w:tcW w:w="2218" w:type="dxa"/>
            <w:tcBorders>
              <w:top w:val="single" w:sz="12" w:space="0" w:color="auto"/>
              <w:left w:val="single" w:sz="12" w:space="0" w:color="auto"/>
              <w:bottom w:val="single" w:sz="12" w:space="0" w:color="auto"/>
              <w:right w:val="single" w:sz="12" w:space="0" w:color="auto"/>
            </w:tcBorders>
          </w:tcPr>
          <w:p w:rsidR="00B41921" w:rsidRPr="00D967C2" w:rsidRDefault="00B41921" w:rsidP="00D967C2">
            <w:pPr>
              <w:widowControl w:val="0"/>
              <w:autoSpaceDE w:val="0"/>
              <w:autoSpaceDN w:val="0"/>
              <w:adjustRightInd w:val="0"/>
              <w:spacing w:after="0" w:line="239" w:lineRule="exact"/>
              <w:jc w:val="center"/>
              <w:rPr>
                <w:rFonts w:ascii="Arial" w:hAnsi="Arial" w:cs="Arial"/>
                <w:b/>
                <w:sz w:val="18"/>
                <w:szCs w:val="18"/>
              </w:rPr>
            </w:pPr>
            <w:r w:rsidRPr="00D967C2">
              <w:rPr>
                <w:rFonts w:ascii="Arial" w:hAnsi="Arial" w:cs="Arial"/>
                <w:b/>
                <w:sz w:val="18"/>
                <w:szCs w:val="18"/>
              </w:rPr>
              <w:t>Incident Type</w:t>
            </w:r>
          </w:p>
        </w:tc>
        <w:tc>
          <w:tcPr>
            <w:tcW w:w="1534" w:type="dxa"/>
            <w:tcBorders>
              <w:top w:val="single" w:sz="12" w:space="0" w:color="auto"/>
              <w:left w:val="single" w:sz="12" w:space="0" w:color="auto"/>
              <w:bottom w:val="single" w:sz="12" w:space="0" w:color="auto"/>
              <w:right w:val="single" w:sz="12" w:space="0" w:color="auto"/>
            </w:tcBorders>
          </w:tcPr>
          <w:p w:rsidR="00B41921" w:rsidRPr="00D967C2" w:rsidRDefault="00B41921" w:rsidP="00D967C2">
            <w:pPr>
              <w:widowControl w:val="0"/>
              <w:autoSpaceDE w:val="0"/>
              <w:autoSpaceDN w:val="0"/>
              <w:adjustRightInd w:val="0"/>
              <w:spacing w:after="0" w:line="239" w:lineRule="exact"/>
              <w:jc w:val="center"/>
              <w:rPr>
                <w:rFonts w:ascii="Arial" w:hAnsi="Arial" w:cs="Arial"/>
                <w:b/>
                <w:sz w:val="18"/>
                <w:szCs w:val="18"/>
              </w:rPr>
            </w:pPr>
            <w:r w:rsidRPr="00D967C2">
              <w:rPr>
                <w:rFonts w:ascii="Arial" w:hAnsi="Arial" w:cs="Arial"/>
                <w:b/>
                <w:sz w:val="18"/>
                <w:szCs w:val="18"/>
              </w:rPr>
              <w:t>Police Contact</w:t>
            </w:r>
          </w:p>
          <w:p w:rsidR="00D967C2" w:rsidRPr="00D967C2" w:rsidRDefault="00D967C2" w:rsidP="00D967C2">
            <w:pPr>
              <w:widowControl w:val="0"/>
              <w:autoSpaceDE w:val="0"/>
              <w:autoSpaceDN w:val="0"/>
              <w:adjustRightInd w:val="0"/>
              <w:spacing w:after="0" w:line="239" w:lineRule="exact"/>
              <w:jc w:val="center"/>
              <w:rPr>
                <w:rFonts w:ascii="Arial" w:hAnsi="Arial" w:cs="Arial"/>
                <w:b/>
                <w:sz w:val="18"/>
                <w:szCs w:val="18"/>
              </w:rPr>
            </w:pPr>
            <w:r w:rsidRPr="00D967C2">
              <w:rPr>
                <w:rFonts w:ascii="Arial" w:hAnsi="Arial" w:cs="Arial"/>
                <w:b/>
                <w:sz w:val="18"/>
                <w:szCs w:val="18"/>
              </w:rPr>
              <w:t>Yes/No</w:t>
            </w:r>
          </w:p>
        </w:tc>
        <w:tc>
          <w:tcPr>
            <w:tcW w:w="1007" w:type="dxa"/>
            <w:tcBorders>
              <w:top w:val="single" w:sz="12" w:space="0" w:color="auto"/>
              <w:left w:val="single" w:sz="12" w:space="0" w:color="auto"/>
              <w:bottom w:val="single" w:sz="12" w:space="0" w:color="auto"/>
              <w:right w:val="single" w:sz="12" w:space="0" w:color="auto"/>
            </w:tcBorders>
          </w:tcPr>
          <w:p w:rsidR="00B41921" w:rsidRPr="00D967C2" w:rsidRDefault="00B41921" w:rsidP="00D967C2">
            <w:pPr>
              <w:widowControl w:val="0"/>
              <w:autoSpaceDE w:val="0"/>
              <w:autoSpaceDN w:val="0"/>
              <w:adjustRightInd w:val="0"/>
              <w:spacing w:after="0" w:line="239" w:lineRule="exact"/>
              <w:jc w:val="center"/>
              <w:rPr>
                <w:rFonts w:ascii="Arial" w:hAnsi="Arial" w:cs="Arial"/>
                <w:b/>
                <w:sz w:val="18"/>
                <w:szCs w:val="18"/>
              </w:rPr>
            </w:pPr>
            <w:r w:rsidRPr="00D967C2">
              <w:rPr>
                <w:rFonts w:ascii="Arial" w:hAnsi="Arial" w:cs="Arial"/>
                <w:b/>
                <w:sz w:val="18"/>
                <w:szCs w:val="18"/>
              </w:rPr>
              <w:t>Time</w:t>
            </w:r>
            <w:r w:rsidR="00D967C2">
              <w:rPr>
                <w:rFonts w:ascii="Arial" w:hAnsi="Arial" w:cs="Arial"/>
                <w:b/>
                <w:sz w:val="18"/>
                <w:szCs w:val="18"/>
              </w:rPr>
              <w:t xml:space="preserve"> Reported</w:t>
            </w:r>
          </w:p>
        </w:tc>
        <w:tc>
          <w:tcPr>
            <w:tcW w:w="2569" w:type="dxa"/>
            <w:tcBorders>
              <w:top w:val="single" w:sz="12" w:space="0" w:color="auto"/>
              <w:left w:val="single" w:sz="12" w:space="0" w:color="auto"/>
              <w:bottom w:val="single" w:sz="12" w:space="0" w:color="auto"/>
              <w:right w:val="single" w:sz="12" w:space="0" w:color="auto"/>
            </w:tcBorders>
          </w:tcPr>
          <w:p w:rsidR="00B41921" w:rsidRPr="00D967C2" w:rsidRDefault="00B41921" w:rsidP="00D967C2">
            <w:pPr>
              <w:widowControl w:val="0"/>
              <w:autoSpaceDE w:val="0"/>
              <w:autoSpaceDN w:val="0"/>
              <w:adjustRightInd w:val="0"/>
              <w:spacing w:after="0" w:line="239" w:lineRule="exact"/>
              <w:jc w:val="center"/>
              <w:rPr>
                <w:rFonts w:ascii="Arial" w:hAnsi="Arial" w:cs="Arial"/>
                <w:b/>
                <w:sz w:val="18"/>
                <w:szCs w:val="18"/>
              </w:rPr>
            </w:pPr>
            <w:r w:rsidRPr="00D967C2">
              <w:rPr>
                <w:rFonts w:ascii="Arial" w:hAnsi="Arial" w:cs="Arial"/>
                <w:b/>
                <w:sz w:val="18"/>
                <w:szCs w:val="18"/>
              </w:rPr>
              <w:t>Comments</w:t>
            </w:r>
          </w:p>
          <w:p w:rsidR="00B41921" w:rsidRPr="00D967C2" w:rsidRDefault="00B41921" w:rsidP="00D967C2">
            <w:pPr>
              <w:widowControl w:val="0"/>
              <w:autoSpaceDE w:val="0"/>
              <w:autoSpaceDN w:val="0"/>
              <w:adjustRightInd w:val="0"/>
              <w:spacing w:after="0" w:line="239" w:lineRule="exact"/>
              <w:jc w:val="center"/>
              <w:rPr>
                <w:rFonts w:ascii="Arial" w:hAnsi="Arial" w:cs="Arial"/>
                <w:b/>
                <w:i/>
                <w:sz w:val="14"/>
                <w:szCs w:val="14"/>
              </w:rPr>
            </w:pPr>
            <w:r w:rsidRPr="00D967C2">
              <w:rPr>
                <w:rFonts w:ascii="Arial" w:hAnsi="Arial" w:cs="Arial"/>
                <w:b/>
                <w:i/>
                <w:sz w:val="14"/>
                <w:szCs w:val="14"/>
              </w:rPr>
              <w:t>(including</w:t>
            </w:r>
            <w:r w:rsidR="00D967C2" w:rsidRPr="00D967C2">
              <w:rPr>
                <w:rFonts w:ascii="Arial" w:hAnsi="Arial" w:cs="Arial"/>
                <w:b/>
                <w:i/>
                <w:sz w:val="14"/>
                <w:szCs w:val="14"/>
              </w:rPr>
              <w:t xml:space="preserve"> description of incident)</w:t>
            </w:r>
          </w:p>
        </w:tc>
      </w:tr>
      <w:tr w:rsidR="00B41921" w:rsidTr="00ED5E65">
        <w:tc>
          <w:tcPr>
            <w:tcW w:w="1218" w:type="dxa"/>
            <w:tcBorders>
              <w:top w:val="single" w:sz="12" w:space="0" w:color="auto"/>
              <w:left w:val="single" w:sz="12" w:space="0" w:color="auto"/>
            </w:tcBorders>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10/09/12</w:t>
            </w:r>
          </w:p>
        </w:tc>
        <w:tc>
          <w:tcPr>
            <w:tcW w:w="990" w:type="dxa"/>
            <w:tcBorders>
              <w:top w:val="single" w:sz="12" w:space="0" w:color="auto"/>
            </w:tcBorders>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1:00am</w:t>
            </w:r>
          </w:p>
        </w:tc>
        <w:tc>
          <w:tcPr>
            <w:tcW w:w="2218" w:type="dxa"/>
            <w:tcBorders>
              <w:top w:val="single" w:sz="12" w:space="0" w:color="auto"/>
            </w:tcBorders>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Music Noise from Band</w:t>
            </w:r>
          </w:p>
        </w:tc>
        <w:tc>
          <w:tcPr>
            <w:tcW w:w="1534" w:type="dxa"/>
            <w:tcBorders>
              <w:top w:val="single" w:sz="12" w:space="0" w:color="auto"/>
            </w:tcBorders>
          </w:tcPr>
          <w:p w:rsidR="00B41921" w:rsidRPr="008019CD" w:rsidRDefault="00B41921" w:rsidP="00ED5E65">
            <w:pPr>
              <w:widowControl w:val="0"/>
              <w:autoSpaceDE w:val="0"/>
              <w:autoSpaceDN w:val="0"/>
              <w:adjustRightInd w:val="0"/>
              <w:spacing w:after="0" w:line="239" w:lineRule="exact"/>
              <w:jc w:val="center"/>
              <w:rPr>
                <w:rFonts w:ascii="Arial" w:hAnsi="Arial" w:cs="Arial"/>
                <w:i/>
                <w:color w:val="A6A6A6" w:themeColor="background1" w:themeShade="A6"/>
                <w:sz w:val="18"/>
                <w:szCs w:val="18"/>
              </w:rPr>
            </w:pPr>
          </w:p>
          <w:p w:rsidR="00D967C2" w:rsidRPr="008019CD" w:rsidRDefault="00D967C2" w:rsidP="00ED5E65">
            <w:pPr>
              <w:widowControl w:val="0"/>
              <w:autoSpaceDE w:val="0"/>
              <w:autoSpaceDN w:val="0"/>
              <w:adjustRightInd w:val="0"/>
              <w:spacing w:after="0" w:line="239" w:lineRule="exact"/>
              <w:jc w:val="center"/>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Yes</w:t>
            </w:r>
          </w:p>
        </w:tc>
        <w:tc>
          <w:tcPr>
            <w:tcW w:w="1007" w:type="dxa"/>
            <w:tcBorders>
              <w:top w:val="single" w:sz="12" w:space="0" w:color="auto"/>
              <w:right w:val="single" w:sz="2" w:space="0" w:color="auto"/>
            </w:tcBorders>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1.15am</w:t>
            </w:r>
          </w:p>
        </w:tc>
        <w:tc>
          <w:tcPr>
            <w:tcW w:w="2569" w:type="dxa"/>
            <w:tcBorders>
              <w:top w:val="single" w:sz="12" w:space="0" w:color="auto"/>
              <w:left w:val="single" w:sz="2" w:space="0" w:color="auto"/>
              <w:right w:val="single" w:sz="12" w:space="0" w:color="auto"/>
            </w:tcBorders>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The noise form the music system is unbearable.  I have phoned the premises but they have taken no action</w:t>
            </w:r>
          </w:p>
        </w:tc>
      </w:tr>
      <w:tr w:rsidR="00B41921" w:rsidTr="00ED5E65">
        <w:tc>
          <w:tcPr>
            <w:tcW w:w="1218" w:type="dxa"/>
            <w:tcBorders>
              <w:left w:val="single" w:sz="12" w:space="0" w:color="auto"/>
            </w:tcBorders>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11/09/12</w:t>
            </w: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p>
        </w:tc>
        <w:tc>
          <w:tcPr>
            <w:tcW w:w="990" w:type="dxa"/>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1:45am</w:t>
            </w:r>
          </w:p>
        </w:tc>
        <w:tc>
          <w:tcPr>
            <w:tcW w:w="2218" w:type="dxa"/>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ED5E65" w:rsidP="00ED5E65">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Patron Noise</w:t>
            </w:r>
          </w:p>
        </w:tc>
        <w:tc>
          <w:tcPr>
            <w:tcW w:w="1534" w:type="dxa"/>
          </w:tcPr>
          <w:p w:rsidR="00B41921" w:rsidRPr="008019CD" w:rsidRDefault="00B41921" w:rsidP="00ED5E65">
            <w:pPr>
              <w:widowControl w:val="0"/>
              <w:autoSpaceDE w:val="0"/>
              <w:autoSpaceDN w:val="0"/>
              <w:adjustRightInd w:val="0"/>
              <w:spacing w:after="0" w:line="239" w:lineRule="exact"/>
              <w:jc w:val="center"/>
              <w:rPr>
                <w:rFonts w:ascii="Arial" w:hAnsi="Arial" w:cs="Arial"/>
                <w:i/>
                <w:color w:val="A6A6A6" w:themeColor="background1" w:themeShade="A6"/>
                <w:sz w:val="18"/>
                <w:szCs w:val="18"/>
              </w:rPr>
            </w:pPr>
          </w:p>
          <w:p w:rsidR="00D967C2" w:rsidRPr="008019CD" w:rsidRDefault="00D967C2" w:rsidP="00ED5E65">
            <w:pPr>
              <w:widowControl w:val="0"/>
              <w:autoSpaceDE w:val="0"/>
              <w:autoSpaceDN w:val="0"/>
              <w:adjustRightInd w:val="0"/>
              <w:spacing w:after="0" w:line="239" w:lineRule="exact"/>
              <w:jc w:val="center"/>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Yes</w:t>
            </w:r>
          </w:p>
        </w:tc>
        <w:tc>
          <w:tcPr>
            <w:tcW w:w="1007" w:type="dxa"/>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1:45am</w:t>
            </w:r>
          </w:p>
        </w:tc>
        <w:tc>
          <w:tcPr>
            <w:tcW w:w="2569" w:type="dxa"/>
            <w:tcBorders>
              <w:right w:val="single" w:sz="12" w:space="0" w:color="auto"/>
            </w:tcBorders>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D967C2">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 xml:space="preserve">People waiting outside for taxis are causing a noise.  The police attended at 1:50am and </w:t>
            </w:r>
            <w:r w:rsidR="00ED5E65" w:rsidRPr="008019CD">
              <w:rPr>
                <w:rFonts w:ascii="Arial" w:hAnsi="Arial" w:cs="Arial"/>
                <w:i/>
                <w:color w:val="A6A6A6" w:themeColor="background1" w:themeShade="A6"/>
                <w:sz w:val="18"/>
                <w:szCs w:val="18"/>
              </w:rPr>
              <w:t>noise has abated.</w:t>
            </w:r>
          </w:p>
        </w:tc>
      </w:tr>
      <w:tr w:rsidR="00B41921" w:rsidTr="00ED5E65">
        <w:tc>
          <w:tcPr>
            <w:tcW w:w="1218" w:type="dxa"/>
            <w:tcBorders>
              <w:left w:val="single" w:sz="12" w:space="0" w:color="auto"/>
            </w:tcBorders>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D967C2" w:rsidRPr="008019CD" w:rsidRDefault="00ED5E65">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12/09/12</w:t>
            </w:r>
          </w:p>
        </w:tc>
        <w:tc>
          <w:tcPr>
            <w:tcW w:w="990" w:type="dxa"/>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ED5E65" w:rsidRPr="008019CD" w:rsidRDefault="00ED5E65">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2:00am</w:t>
            </w:r>
          </w:p>
        </w:tc>
        <w:tc>
          <w:tcPr>
            <w:tcW w:w="2218" w:type="dxa"/>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ED5E65" w:rsidRPr="008019CD" w:rsidRDefault="00ED5E65" w:rsidP="00ED5E65">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 xml:space="preserve">Street Noise. </w:t>
            </w:r>
          </w:p>
        </w:tc>
        <w:tc>
          <w:tcPr>
            <w:tcW w:w="1534" w:type="dxa"/>
          </w:tcPr>
          <w:p w:rsidR="00B41921" w:rsidRPr="008019CD" w:rsidRDefault="00B41921" w:rsidP="00ED5E65">
            <w:pPr>
              <w:widowControl w:val="0"/>
              <w:autoSpaceDE w:val="0"/>
              <w:autoSpaceDN w:val="0"/>
              <w:adjustRightInd w:val="0"/>
              <w:spacing w:after="0" w:line="239" w:lineRule="exact"/>
              <w:jc w:val="center"/>
              <w:rPr>
                <w:rFonts w:ascii="Arial" w:hAnsi="Arial" w:cs="Arial"/>
                <w:i/>
                <w:color w:val="A6A6A6" w:themeColor="background1" w:themeShade="A6"/>
                <w:sz w:val="18"/>
                <w:szCs w:val="18"/>
              </w:rPr>
            </w:pPr>
          </w:p>
          <w:p w:rsidR="00ED5E65" w:rsidRPr="008019CD" w:rsidRDefault="00ED5E65" w:rsidP="00ED5E65">
            <w:pPr>
              <w:widowControl w:val="0"/>
              <w:autoSpaceDE w:val="0"/>
              <w:autoSpaceDN w:val="0"/>
              <w:adjustRightInd w:val="0"/>
              <w:spacing w:after="0" w:line="239" w:lineRule="exact"/>
              <w:jc w:val="center"/>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No</w:t>
            </w:r>
          </w:p>
        </w:tc>
        <w:tc>
          <w:tcPr>
            <w:tcW w:w="1007" w:type="dxa"/>
          </w:tcPr>
          <w:p w:rsidR="00B41921" w:rsidRPr="008019CD" w:rsidRDefault="00B41921">
            <w:pPr>
              <w:widowControl w:val="0"/>
              <w:autoSpaceDE w:val="0"/>
              <w:autoSpaceDN w:val="0"/>
              <w:adjustRightInd w:val="0"/>
              <w:spacing w:after="0" w:line="239" w:lineRule="exact"/>
              <w:rPr>
                <w:rFonts w:ascii="Arial" w:hAnsi="Arial" w:cs="Arial"/>
                <w:i/>
                <w:color w:val="A6A6A6" w:themeColor="background1" w:themeShade="A6"/>
                <w:sz w:val="18"/>
                <w:szCs w:val="18"/>
              </w:rPr>
            </w:pPr>
          </w:p>
          <w:p w:rsidR="00ED5E65" w:rsidRPr="008019CD" w:rsidRDefault="00ED5E65">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N/A</w:t>
            </w:r>
          </w:p>
        </w:tc>
        <w:tc>
          <w:tcPr>
            <w:tcW w:w="2569" w:type="dxa"/>
            <w:tcBorders>
              <w:right w:val="single" w:sz="12" w:space="0" w:color="auto"/>
            </w:tcBorders>
          </w:tcPr>
          <w:p w:rsidR="00ED5E65" w:rsidRPr="008019CD" w:rsidRDefault="00ED5E65">
            <w:pPr>
              <w:widowControl w:val="0"/>
              <w:autoSpaceDE w:val="0"/>
              <w:autoSpaceDN w:val="0"/>
              <w:adjustRightInd w:val="0"/>
              <w:spacing w:after="0" w:line="239" w:lineRule="exact"/>
              <w:rPr>
                <w:rFonts w:ascii="Arial" w:hAnsi="Arial" w:cs="Arial"/>
                <w:i/>
                <w:color w:val="A6A6A6" w:themeColor="background1" w:themeShade="A6"/>
                <w:sz w:val="18"/>
                <w:szCs w:val="18"/>
              </w:rPr>
            </w:pPr>
          </w:p>
          <w:p w:rsidR="00B41921" w:rsidRPr="008019CD" w:rsidRDefault="00ED5E65">
            <w:pPr>
              <w:widowControl w:val="0"/>
              <w:autoSpaceDE w:val="0"/>
              <w:autoSpaceDN w:val="0"/>
              <w:adjustRightInd w:val="0"/>
              <w:spacing w:after="0" w:line="239" w:lineRule="exact"/>
              <w:rPr>
                <w:rFonts w:ascii="Arial" w:hAnsi="Arial" w:cs="Arial"/>
                <w:i/>
                <w:color w:val="A6A6A6" w:themeColor="background1" w:themeShade="A6"/>
                <w:sz w:val="18"/>
                <w:szCs w:val="18"/>
              </w:rPr>
            </w:pPr>
            <w:r w:rsidRPr="008019CD">
              <w:rPr>
                <w:rFonts w:ascii="Arial" w:hAnsi="Arial" w:cs="Arial"/>
                <w:i/>
                <w:color w:val="A6A6A6" w:themeColor="background1" w:themeShade="A6"/>
                <w:sz w:val="18"/>
                <w:szCs w:val="18"/>
              </w:rPr>
              <w:t>People shouting at each other.  Looks like a drunken argument</w:t>
            </w:r>
          </w:p>
        </w:tc>
      </w:tr>
      <w:tr w:rsidR="00B41921" w:rsidTr="00ED5E65">
        <w:tc>
          <w:tcPr>
            <w:tcW w:w="1218" w:type="dxa"/>
            <w:tcBorders>
              <w:left w:val="single" w:sz="12" w:space="0" w:color="auto"/>
            </w:tcBorders>
          </w:tcPr>
          <w:p w:rsidR="00B41921" w:rsidRDefault="00B41921">
            <w:pPr>
              <w:widowControl w:val="0"/>
              <w:autoSpaceDE w:val="0"/>
              <w:autoSpaceDN w:val="0"/>
              <w:adjustRightInd w:val="0"/>
              <w:spacing w:after="0" w:line="239" w:lineRule="exact"/>
              <w:rPr>
                <w:rFonts w:ascii="Arial" w:hAnsi="Arial" w:cs="Arial"/>
                <w:sz w:val="18"/>
                <w:szCs w:val="18"/>
              </w:rPr>
            </w:pPr>
          </w:p>
          <w:p w:rsidR="00D967C2" w:rsidRPr="00B41921" w:rsidRDefault="00D967C2">
            <w:pPr>
              <w:widowControl w:val="0"/>
              <w:autoSpaceDE w:val="0"/>
              <w:autoSpaceDN w:val="0"/>
              <w:adjustRightInd w:val="0"/>
              <w:spacing w:after="0" w:line="239" w:lineRule="exact"/>
              <w:rPr>
                <w:rFonts w:ascii="Arial" w:hAnsi="Arial" w:cs="Arial"/>
                <w:sz w:val="18"/>
                <w:szCs w:val="18"/>
              </w:rPr>
            </w:pPr>
          </w:p>
        </w:tc>
        <w:tc>
          <w:tcPr>
            <w:tcW w:w="990"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2218"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1534" w:type="dxa"/>
          </w:tcPr>
          <w:p w:rsidR="00B41921" w:rsidRPr="00B41921" w:rsidRDefault="00B41921" w:rsidP="00ED5E65">
            <w:pPr>
              <w:widowControl w:val="0"/>
              <w:autoSpaceDE w:val="0"/>
              <w:autoSpaceDN w:val="0"/>
              <w:adjustRightInd w:val="0"/>
              <w:spacing w:after="0" w:line="239" w:lineRule="exact"/>
              <w:jc w:val="center"/>
              <w:rPr>
                <w:rFonts w:ascii="Arial" w:hAnsi="Arial" w:cs="Arial"/>
                <w:sz w:val="18"/>
                <w:szCs w:val="18"/>
              </w:rPr>
            </w:pPr>
          </w:p>
        </w:tc>
        <w:tc>
          <w:tcPr>
            <w:tcW w:w="1007"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2569" w:type="dxa"/>
            <w:tcBorders>
              <w:right w:val="single" w:sz="12" w:space="0" w:color="auto"/>
            </w:tcBorders>
          </w:tcPr>
          <w:p w:rsidR="00B41921" w:rsidRPr="00B41921" w:rsidRDefault="00B41921">
            <w:pPr>
              <w:widowControl w:val="0"/>
              <w:autoSpaceDE w:val="0"/>
              <w:autoSpaceDN w:val="0"/>
              <w:adjustRightInd w:val="0"/>
              <w:spacing w:after="0" w:line="239" w:lineRule="exact"/>
              <w:rPr>
                <w:rFonts w:ascii="Arial" w:hAnsi="Arial" w:cs="Arial"/>
                <w:sz w:val="18"/>
                <w:szCs w:val="18"/>
              </w:rPr>
            </w:pPr>
          </w:p>
        </w:tc>
      </w:tr>
      <w:tr w:rsidR="00B41921" w:rsidTr="00ED5E65">
        <w:tc>
          <w:tcPr>
            <w:tcW w:w="1218" w:type="dxa"/>
            <w:tcBorders>
              <w:left w:val="single" w:sz="12" w:space="0" w:color="auto"/>
            </w:tcBorders>
          </w:tcPr>
          <w:p w:rsidR="00B41921" w:rsidRDefault="00B41921">
            <w:pPr>
              <w:widowControl w:val="0"/>
              <w:autoSpaceDE w:val="0"/>
              <w:autoSpaceDN w:val="0"/>
              <w:adjustRightInd w:val="0"/>
              <w:spacing w:after="0" w:line="239" w:lineRule="exact"/>
              <w:rPr>
                <w:rFonts w:ascii="Arial" w:hAnsi="Arial" w:cs="Arial"/>
                <w:sz w:val="18"/>
                <w:szCs w:val="18"/>
              </w:rPr>
            </w:pPr>
          </w:p>
          <w:p w:rsidR="00D967C2" w:rsidRPr="00B41921" w:rsidRDefault="00D967C2">
            <w:pPr>
              <w:widowControl w:val="0"/>
              <w:autoSpaceDE w:val="0"/>
              <w:autoSpaceDN w:val="0"/>
              <w:adjustRightInd w:val="0"/>
              <w:spacing w:after="0" w:line="239" w:lineRule="exact"/>
              <w:rPr>
                <w:rFonts w:ascii="Arial" w:hAnsi="Arial" w:cs="Arial"/>
                <w:sz w:val="18"/>
                <w:szCs w:val="18"/>
              </w:rPr>
            </w:pPr>
          </w:p>
        </w:tc>
        <w:tc>
          <w:tcPr>
            <w:tcW w:w="990"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2218"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1534" w:type="dxa"/>
          </w:tcPr>
          <w:p w:rsidR="00B41921" w:rsidRPr="00B41921" w:rsidRDefault="00B41921" w:rsidP="00ED5E65">
            <w:pPr>
              <w:widowControl w:val="0"/>
              <w:autoSpaceDE w:val="0"/>
              <w:autoSpaceDN w:val="0"/>
              <w:adjustRightInd w:val="0"/>
              <w:spacing w:after="0" w:line="239" w:lineRule="exact"/>
              <w:jc w:val="center"/>
              <w:rPr>
                <w:rFonts w:ascii="Arial" w:hAnsi="Arial" w:cs="Arial"/>
                <w:sz w:val="18"/>
                <w:szCs w:val="18"/>
              </w:rPr>
            </w:pPr>
          </w:p>
        </w:tc>
        <w:tc>
          <w:tcPr>
            <w:tcW w:w="1007"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2569" w:type="dxa"/>
            <w:tcBorders>
              <w:right w:val="single" w:sz="12" w:space="0" w:color="auto"/>
            </w:tcBorders>
          </w:tcPr>
          <w:p w:rsidR="00B41921" w:rsidRPr="00B41921" w:rsidRDefault="00B41921">
            <w:pPr>
              <w:widowControl w:val="0"/>
              <w:autoSpaceDE w:val="0"/>
              <w:autoSpaceDN w:val="0"/>
              <w:adjustRightInd w:val="0"/>
              <w:spacing w:after="0" w:line="239" w:lineRule="exact"/>
              <w:rPr>
                <w:rFonts w:ascii="Arial" w:hAnsi="Arial" w:cs="Arial"/>
                <w:sz w:val="18"/>
                <w:szCs w:val="18"/>
              </w:rPr>
            </w:pPr>
          </w:p>
        </w:tc>
      </w:tr>
      <w:tr w:rsidR="00B41921" w:rsidTr="00ED5E65">
        <w:tc>
          <w:tcPr>
            <w:tcW w:w="1218" w:type="dxa"/>
            <w:tcBorders>
              <w:left w:val="single" w:sz="12" w:space="0" w:color="auto"/>
            </w:tcBorders>
          </w:tcPr>
          <w:p w:rsidR="00B41921" w:rsidRDefault="00B41921">
            <w:pPr>
              <w:widowControl w:val="0"/>
              <w:autoSpaceDE w:val="0"/>
              <w:autoSpaceDN w:val="0"/>
              <w:adjustRightInd w:val="0"/>
              <w:spacing w:after="0" w:line="239" w:lineRule="exact"/>
              <w:rPr>
                <w:rFonts w:ascii="Arial" w:hAnsi="Arial" w:cs="Arial"/>
                <w:sz w:val="18"/>
                <w:szCs w:val="18"/>
              </w:rPr>
            </w:pPr>
          </w:p>
          <w:p w:rsidR="00D967C2" w:rsidRPr="00B41921" w:rsidRDefault="00D967C2">
            <w:pPr>
              <w:widowControl w:val="0"/>
              <w:autoSpaceDE w:val="0"/>
              <w:autoSpaceDN w:val="0"/>
              <w:adjustRightInd w:val="0"/>
              <w:spacing w:after="0" w:line="239" w:lineRule="exact"/>
              <w:rPr>
                <w:rFonts w:ascii="Arial" w:hAnsi="Arial" w:cs="Arial"/>
                <w:sz w:val="18"/>
                <w:szCs w:val="18"/>
              </w:rPr>
            </w:pPr>
          </w:p>
        </w:tc>
        <w:tc>
          <w:tcPr>
            <w:tcW w:w="990"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2218"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1534" w:type="dxa"/>
          </w:tcPr>
          <w:p w:rsidR="00B41921" w:rsidRPr="00B41921" w:rsidRDefault="00B41921" w:rsidP="00ED5E65">
            <w:pPr>
              <w:widowControl w:val="0"/>
              <w:autoSpaceDE w:val="0"/>
              <w:autoSpaceDN w:val="0"/>
              <w:adjustRightInd w:val="0"/>
              <w:spacing w:after="0" w:line="239" w:lineRule="exact"/>
              <w:jc w:val="center"/>
              <w:rPr>
                <w:rFonts w:ascii="Arial" w:hAnsi="Arial" w:cs="Arial"/>
                <w:sz w:val="18"/>
                <w:szCs w:val="18"/>
              </w:rPr>
            </w:pPr>
          </w:p>
        </w:tc>
        <w:tc>
          <w:tcPr>
            <w:tcW w:w="1007"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2569" w:type="dxa"/>
            <w:tcBorders>
              <w:right w:val="single" w:sz="12" w:space="0" w:color="auto"/>
            </w:tcBorders>
          </w:tcPr>
          <w:p w:rsidR="00B41921" w:rsidRPr="00B41921" w:rsidRDefault="00B41921">
            <w:pPr>
              <w:widowControl w:val="0"/>
              <w:autoSpaceDE w:val="0"/>
              <w:autoSpaceDN w:val="0"/>
              <w:adjustRightInd w:val="0"/>
              <w:spacing w:after="0" w:line="239" w:lineRule="exact"/>
              <w:rPr>
                <w:rFonts w:ascii="Arial" w:hAnsi="Arial" w:cs="Arial"/>
                <w:sz w:val="18"/>
                <w:szCs w:val="18"/>
              </w:rPr>
            </w:pPr>
          </w:p>
        </w:tc>
      </w:tr>
      <w:tr w:rsidR="00B41921" w:rsidTr="00ED5E65">
        <w:tc>
          <w:tcPr>
            <w:tcW w:w="1218" w:type="dxa"/>
            <w:tcBorders>
              <w:left w:val="single" w:sz="12" w:space="0" w:color="auto"/>
            </w:tcBorders>
          </w:tcPr>
          <w:p w:rsidR="00B41921" w:rsidRDefault="00B41921">
            <w:pPr>
              <w:widowControl w:val="0"/>
              <w:autoSpaceDE w:val="0"/>
              <w:autoSpaceDN w:val="0"/>
              <w:adjustRightInd w:val="0"/>
              <w:spacing w:after="0" w:line="239" w:lineRule="exact"/>
              <w:rPr>
                <w:rFonts w:ascii="Arial" w:hAnsi="Arial" w:cs="Arial"/>
                <w:sz w:val="18"/>
                <w:szCs w:val="18"/>
              </w:rPr>
            </w:pPr>
          </w:p>
          <w:p w:rsidR="00D967C2" w:rsidRPr="00B41921" w:rsidRDefault="00D967C2">
            <w:pPr>
              <w:widowControl w:val="0"/>
              <w:autoSpaceDE w:val="0"/>
              <w:autoSpaceDN w:val="0"/>
              <w:adjustRightInd w:val="0"/>
              <w:spacing w:after="0" w:line="239" w:lineRule="exact"/>
              <w:rPr>
                <w:rFonts w:ascii="Arial" w:hAnsi="Arial" w:cs="Arial"/>
                <w:sz w:val="18"/>
                <w:szCs w:val="18"/>
              </w:rPr>
            </w:pPr>
          </w:p>
        </w:tc>
        <w:tc>
          <w:tcPr>
            <w:tcW w:w="990"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2218"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1534" w:type="dxa"/>
          </w:tcPr>
          <w:p w:rsidR="00B41921" w:rsidRPr="00B41921" w:rsidRDefault="00B41921" w:rsidP="00ED5E65">
            <w:pPr>
              <w:widowControl w:val="0"/>
              <w:autoSpaceDE w:val="0"/>
              <w:autoSpaceDN w:val="0"/>
              <w:adjustRightInd w:val="0"/>
              <w:spacing w:after="0" w:line="239" w:lineRule="exact"/>
              <w:jc w:val="center"/>
              <w:rPr>
                <w:rFonts w:ascii="Arial" w:hAnsi="Arial" w:cs="Arial"/>
                <w:sz w:val="18"/>
                <w:szCs w:val="18"/>
              </w:rPr>
            </w:pPr>
          </w:p>
        </w:tc>
        <w:tc>
          <w:tcPr>
            <w:tcW w:w="1007" w:type="dxa"/>
          </w:tcPr>
          <w:p w:rsidR="00B41921" w:rsidRPr="00B41921" w:rsidRDefault="00B41921">
            <w:pPr>
              <w:widowControl w:val="0"/>
              <w:autoSpaceDE w:val="0"/>
              <w:autoSpaceDN w:val="0"/>
              <w:adjustRightInd w:val="0"/>
              <w:spacing w:after="0" w:line="239" w:lineRule="exact"/>
              <w:rPr>
                <w:rFonts w:ascii="Arial" w:hAnsi="Arial" w:cs="Arial"/>
                <w:sz w:val="18"/>
                <w:szCs w:val="18"/>
              </w:rPr>
            </w:pPr>
          </w:p>
        </w:tc>
        <w:tc>
          <w:tcPr>
            <w:tcW w:w="2569" w:type="dxa"/>
            <w:tcBorders>
              <w:right w:val="single" w:sz="12" w:space="0" w:color="auto"/>
            </w:tcBorders>
          </w:tcPr>
          <w:p w:rsidR="00B41921" w:rsidRPr="00B41921" w:rsidRDefault="00B41921">
            <w:pPr>
              <w:widowControl w:val="0"/>
              <w:autoSpaceDE w:val="0"/>
              <w:autoSpaceDN w:val="0"/>
              <w:adjustRightInd w:val="0"/>
              <w:spacing w:after="0" w:line="239" w:lineRule="exact"/>
              <w:rPr>
                <w:rFonts w:ascii="Arial" w:hAnsi="Arial" w:cs="Arial"/>
                <w:sz w:val="18"/>
                <w:szCs w:val="18"/>
              </w:rPr>
            </w:pPr>
          </w:p>
        </w:tc>
      </w:tr>
      <w:tr w:rsidR="00D967C2" w:rsidRPr="00B41921" w:rsidTr="00ED5E65">
        <w:tc>
          <w:tcPr>
            <w:tcW w:w="1218" w:type="dxa"/>
            <w:tcBorders>
              <w:left w:val="single" w:sz="12" w:space="0" w:color="auto"/>
            </w:tcBorders>
          </w:tcPr>
          <w:p w:rsidR="00D967C2" w:rsidRDefault="00D967C2" w:rsidP="00DC2A43">
            <w:pPr>
              <w:widowControl w:val="0"/>
              <w:autoSpaceDE w:val="0"/>
              <w:autoSpaceDN w:val="0"/>
              <w:adjustRightInd w:val="0"/>
              <w:spacing w:after="0" w:line="239" w:lineRule="exact"/>
              <w:rPr>
                <w:rFonts w:ascii="Arial" w:hAnsi="Arial" w:cs="Arial"/>
                <w:sz w:val="18"/>
                <w:szCs w:val="18"/>
              </w:rPr>
            </w:pPr>
          </w:p>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990"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218"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1534" w:type="dxa"/>
          </w:tcPr>
          <w:p w:rsidR="00D967C2" w:rsidRPr="00B41921" w:rsidRDefault="00D967C2" w:rsidP="00ED5E65">
            <w:pPr>
              <w:widowControl w:val="0"/>
              <w:autoSpaceDE w:val="0"/>
              <w:autoSpaceDN w:val="0"/>
              <w:adjustRightInd w:val="0"/>
              <w:spacing w:after="0" w:line="239" w:lineRule="exact"/>
              <w:jc w:val="center"/>
              <w:rPr>
                <w:rFonts w:ascii="Arial" w:hAnsi="Arial" w:cs="Arial"/>
                <w:sz w:val="18"/>
                <w:szCs w:val="18"/>
              </w:rPr>
            </w:pPr>
          </w:p>
        </w:tc>
        <w:tc>
          <w:tcPr>
            <w:tcW w:w="1007"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569" w:type="dxa"/>
            <w:tcBorders>
              <w:right w:val="single" w:sz="12" w:space="0" w:color="auto"/>
            </w:tcBorders>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r>
      <w:tr w:rsidR="00D967C2" w:rsidRPr="00B41921" w:rsidTr="00ED5E65">
        <w:tc>
          <w:tcPr>
            <w:tcW w:w="1218" w:type="dxa"/>
            <w:tcBorders>
              <w:left w:val="single" w:sz="12" w:space="0" w:color="auto"/>
            </w:tcBorders>
          </w:tcPr>
          <w:p w:rsidR="00D967C2" w:rsidRDefault="00D967C2" w:rsidP="00DC2A43">
            <w:pPr>
              <w:widowControl w:val="0"/>
              <w:autoSpaceDE w:val="0"/>
              <w:autoSpaceDN w:val="0"/>
              <w:adjustRightInd w:val="0"/>
              <w:spacing w:after="0" w:line="239" w:lineRule="exact"/>
              <w:rPr>
                <w:rFonts w:ascii="Arial" w:hAnsi="Arial" w:cs="Arial"/>
                <w:sz w:val="18"/>
                <w:szCs w:val="18"/>
              </w:rPr>
            </w:pPr>
          </w:p>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990"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218"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1534" w:type="dxa"/>
          </w:tcPr>
          <w:p w:rsidR="00D967C2" w:rsidRPr="00B41921" w:rsidRDefault="00D967C2" w:rsidP="00ED5E65">
            <w:pPr>
              <w:widowControl w:val="0"/>
              <w:autoSpaceDE w:val="0"/>
              <w:autoSpaceDN w:val="0"/>
              <w:adjustRightInd w:val="0"/>
              <w:spacing w:after="0" w:line="239" w:lineRule="exact"/>
              <w:jc w:val="center"/>
              <w:rPr>
                <w:rFonts w:ascii="Arial" w:hAnsi="Arial" w:cs="Arial"/>
                <w:sz w:val="18"/>
                <w:szCs w:val="18"/>
              </w:rPr>
            </w:pPr>
          </w:p>
        </w:tc>
        <w:tc>
          <w:tcPr>
            <w:tcW w:w="1007"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569" w:type="dxa"/>
            <w:tcBorders>
              <w:right w:val="single" w:sz="12" w:space="0" w:color="auto"/>
            </w:tcBorders>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r>
      <w:tr w:rsidR="00D967C2" w:rsidRPr="00B41921" w:rsidTr="00ED5E65">
        <w:tc>
          <w:tcPr>
            <w:tcW w:w="1218" w:type="dxa"/>
            <w:tcBorders>
              <w:left w:val="single" w:sz="12" w:space="0" w:color="auto"/>
            </w:tcBorders>
          </w:tcPr>
          <w:p w:rsidR="00D967C2" w:rsidRDefault="00D967C2" w:rsidP="00DC2A43">
            <w:pPr>
              <w:widowControl w:val="0"/>
              <w:autoSpaceDE w:val="0"/>
              <w:autoSpaceDN w:val="0"/>
              <w:adjustRightInd w:val="0"/>
              <w:spacing w:after="0" w:line="239" w:lineRule="exact"/>
              <w:rPr>
                <w:rFonts w:ascii="Arial" w:hAnsi="Arial" w:cs="Arial"/>
                <w:sz w:val="18"/>
                <w:szCs w:val="18"/>
              </w:rPr>
            </w:pPr>
          </w:p>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990"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218"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1534" w:type="dxa"/>
          </w:tcPr>
          <w:p w:rsidR="00D967C2" w:rsidRPr="00B41921" w:rsidRDefault="00D967C2" w:rsidP="00ED5E65">
            <w:pPr>
              <w:widowControl w:val="0"/>
              <w:autoSpaceDE w:val="0"/>
              <w:autoSpaceDN w:val="0"/>
              <w:adjustRightInd w:val="0"/>
              <w:spacing w:after="0" w:line="239" w:lineRule="exact"/>
              <w:jc w:val="center"/>
              <w:rPr>
                <w:rFonts w:ascii="Arial" w:hAnsi="Arial" w:cs="Arial"/>
                <w:sz w:val="18"/>
                <w:szCs w:val="18"/>
              </w:rPr>
            </w:pPr>
          </w:p>
        </w:tc>
        <w:tc>
          <w:tcPr>
            <w:tcW w:w="1007"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569" w:type="dxa"/>
            <w:tcBorders>
              <w:right w:val="single" w:sz="12" w:space="0" w:color="auto"/>
            </w:tcBorders>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r>
      <w:tr w:rsidR="00D967C2" w:rsidRPr="00B41921" w:rsidTr="00ED5E65">
        <w:tc>
          <w:tcPr>
            <w:tcW w:w="1218" w:type="dxa"/>
            <w:tcBorders>
              <w:left w:val="single" w:sz="12" w:space="0" w:color="auto"/>
            </w:tcBorders>
          </w:tcPr>
          <w:p w:rsidR="00D967C2" w:rsidRDefault="00D967C2" w:rsidP="00DC2A43">
            <w:pPr>
              <w:widowControl w:val="0"/>
              <w:autoSpaceDE w:val="0"/>
              <w:autoSpaceDN w:val="0"/>
              <w:adjustRightInd w:val="0"/>
              <w:spacing w:after="0" w:line="239" w:lineRule="exact"/>
              <w:rPr>
                <w:rFonts w:ascii="Arial" w:hAnsi="Arial" w:cs="Arial"/>
                <w:sz w:val="18"/>
                <w:szCs w:val="18"/>
              </w:rPr>
            </w:pPr>
          </w:p>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990"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218"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1534" w:type="dxa"/>
          </w:tcPr>
          <w:p w:rsidR="00D967C2" w:rsidRPr="00B41921" w:rsidRDefault="00D967C2" w:rsidP="00ED5E65">
            <w:pPr>
              <w:widowControl w:val="0"/>
              <w:autoSpaceDE w:val="0"/>
              <w:autoSpaceDN w:val="0"/>
              <w:adjustRightInd w:val="0"/>
              <w:spacing w:after="0" w:line="239" w:lineRule="exact"/>
              <w:jc w:val="center"/>
              <w:rPr>
                <w:rFonts w:ascii="Arial" w:hAnsi="Arial" w:cs="Arial"/>
                <w:sz w:val="18"/>
                <w:szCs w:val="18"/>
              </w:rPr>
            </w:pPr>
          </w:p>
        </w:tc>
        <w:tc>
          <w:tcPr>
            <w:tcW w:w="1007"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569" w:type="dxa"/>
            <w:tcBorders>
              <w:right w:val="single" w:sz="12" w:space="0" w:color="auto"/>
            </w:tcBorders>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r>
      <w:tr w:rsidR="00D967C2" w:rsidRPr="00B41921" w:rsidTr="00ED5E65">
        <w:tc>
          <w:tcPr>
            <w:tcW w:w="1218" w:type="dxa"/>
            <w:tcBorders>
              <w:left w:val="single" w:sz="12" w:space="0" w:color="auto"/>
            </w:tcBorders>
          </w:tcPr>
          <w:p w:rsidR="00D967C2" w:rsidRDefault="00D967C2" w:rsidP="00DC2A43">
            <w:pPr>
              <w:widowControl w:val="0"/>
              <w:autoSpaceDE w:val="0"/>
              <w:autoSpaceDN w:val="0"/>
              <w:adjustRightInd w:val="0"/>
              <w:spacing w:after="0" w:line="239" w:lineRule="exact"/>
              <w:rPr>
                <w:rFonts w:ascii="Arial" w:hAnsi="Arial" w:cs="Arial"/>
                <w:sz w:val="18"/>
                <w:szCs w:val="18"/>
              </w:rPr>
            </w:pPr>
          </w:p>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990"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218"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1534" w:type="dxa"/>
          </w:tcPr>
          <w:p w:rsidR="00D967C2" w:rsidRPr="00B41921" w:rsidRDefault="00D967C2" w:rsidP="00ED5E65">
            <w:pPr>
              <w:widowControl w:val="0"/>
              <w:autoSpaceDE w:val="0"/>
              <w:autoSpaceDN w:val="0"/>
              <w:adjustRightInd w:val="0"/>
              <w:spacing w:after="0" w:line="239" w:lineRule="exact"/>
              <w:jc w:val="center"/>
              <w:rPr>
                <w:rFonts w:ascii="Arial" w:hAnsi="Arial" w:cs="Arial"/>
                <w:sz w:val="18"/>
                <w:szCs w:val="18"/>
              </w:rPr>
            </w:pPr>
          </w:p>
        </w:tc>
        <w:tc>
          <w:tcPr>
            <w:tcW w:w="1007" w:type="dxa"/>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569" w:type="dxa"/>
            <w:tcBorders>
              <w:right w:val="single" w:sz="12" w:space="0" w:color="auto"/>
            </w:tcBorders>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r>
      <w:tr w:rsidR="00D967C2" w:rsidRPr="00B41921" w:rsidTr="00984DE8">
        <w:tc>
          <w:tcPr>
            <w:tcW w:w="1218" w:type="dxa"/>
            <w:tcBorders>
              <w:left w:val="single" w:sz="12" w:space="0" w:color="auto"/>
              <w:bottom w:val="single" w:sz="12" w:space="0" w:color="auto"/>
            </w:tcBorders>
          </w:tcPr>
          <w:p w:rsidR="00D967C2" w:rsidRDefault="00D967C2" w:rsidP="00DC2A43">
            <w:pPr>
              <w:widowControl w:val="0"/>
              <w:autoSpaceDE w:val="0"/>
              <w:autoSpaceDN w:val="0"/>
              <w:adjustRightInd w:val="0"/>
              <w:spacing w:after="0" w:line="239" w:lineRule="exact"/>
              <w:rPr>
                <w:rFonts w:ascii="Arial" w:hAnsi="Arial" w:cs="Arial"/>
                <w:sz w:val="18"/>
                <w:szCs w:val="18"/>
              </w:rPr>
            </w:pPr>
          </w:p>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990" w:type="dxa"/>
            <w:tcBorders>
              <w:bottom w:val="single" w:sz="12" w:space="0" w:color="auto"/>
            </w:tcBorders>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218" w:type="dxa"/>
            <w:tcBorders>
              <w:bottom w:val="single" w:sz="12" w:space="0" w:color="auto"/>
            </w:tcBorders>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1534" w:type="dxa"/>
            <w:tcBorders>
              <w:bottom w:val="single" w:sz="12" w:space="0" w:color="auto"/>
            </w:tcBorders>
          </w:tcPr>
          <w:p w:rsidR="00D967C2" w:rsidRPr="00B41921" w:rsidRDefault="00D967C2" w:rsidP="00ED5E65">
            <w:pPr>
              <w:widowControl w:val="0"/>
              <w:autoSpaceDE w:val="0"/>
              <w:autoSpaceDN w:val="0"/>
              <w:adjustRightInd w:val="0"/>
              <w:spacing w:after="0" w:line="239" w:lineRule="exact"/>
              <w:jc w:val="center"/>
              <w:rPr>
                <w:rFonts w:ascii="Arial" w:hAnsi="Arial" w:cs="Arial"/>
                <w:sz w:val="18"/>
                <w:szCs w:val="18"/>
              </w:rPr>
            </w:pPr>
          </w:p>
        </w:tc>
        <w:tc>
          <w:tcPr>
            <w:tcW w:w="1007" w:type="dxa"/>
            <w:tcBorders>
              <w:bottom w:val="single" w:sz="12" w:space="0" w:color="auto"/>
            </w:tcBorders>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c>
          <w:tcPr>
            <w:tcW w:w="2569" w:type="dxa"/>
            <w:tcBorders>
              <w:bottom w:val="single" w:sz="12" w:space="0" w:color="auto"/>
              <w:right w:val="single" w:sz="12" w:space="0" w:color="auto"/>
            </w:tcBorders>
          </w:tcPr>
          <w:p w:rsidR="00D967C2" w:rsidRPr="00B41921" w:rsidRDefault="00D967C2" w:rsidP="00DC2A43">
            <w:pPr>
              <w:widowControl w:val="0"/>
              <w:autoSpaceDE w:val="0"/>
              <w:autoSpaceDN w:val="0"/>
              <w:adjustRightInd w:val="0"/>
              <w:spacing w:after="0" w:line="239" w:lineRule="exact"/>
              <w:rPr>
                <w:rFonts w:ascii="Arial" w:hAnsi="Arial" w:cs="Arial"/>
                <w:sz w:val="18"/>
                <w:szCs w:val="18"/>
              </w:rPr>
            </w:pPr>
          </w:p>
        </w:tc>
      </w:tr>
    </w:tbl>
    <w:p w:rsidR="00B41921" w:rsidRDefault="00B41921">
      <w:pPr>
        <w:widowControl w:val="0"/>
        <w:autoSpaceDE w:val="0"/>
        <w:autoSpaceDN w:val="0"/>
        <w:adjustRightInd w:val="0"/>
        <w:spacing w:after="0" w:line="239" w:lineRule="exact"/>
        <w:rPr>
          <w:rFonts w:ascii="Times New Roman" w:hAnsi="Times New Roman"/>
          <w:sz w:val="24"/>
          <w:szCs w:val="24"/>
        </w:rPr>
      </w:pPr>
    </w:p>
    <w:p w:rsidR="00ED5E65" w:rsidRDefault="00ED5E65">
      <w:pPr>
        <w:widowControl w:val="0"/>
        <w:autoSpaceDE w:val="0"/>
        <w:autoSpaceDN w:val="0"/>
        <w:adjustRightInd w:val="0"/>
        <w:spacing w:after="0" w:line="239" w:lineRule="exact"/>
        <w:rPr>
          <w:rFonts w:ascii="Times New Roman" w:hAnsi="Times New Roman"/>
          <w:sz w:val="24"/>
          <w:szCs w:val="24"/>
        </w:rPr>
      </w:pPr>
    </w:p>
    <w:p w:rsidR="00ED5E65" w:rsidRPr="00ED5E65" w:rsidRDefault="00ED5E65">
      <w:pPr>
        <w:widowControl w:val="0"/>
        <w:autoSpaceDE w:val="0"/>
        <w:autoSpaceDN w:val="0"/>
        <w:adjustRightInd w:val="0"/>
        <w:spacing w:after="0" w:line="239" w:lineRule="exact"/>
        <w:rPr>
          <w:rFonts w:ascii="Arial" w:hAnsi="Arial" w:cs="Arial"/>
          <w:sz w:val="20"/>
          <w:szCs w:val="20"/>
        </w:rPr>
      </w:pPr>
      <w:proofErr w:type="gramStart"/>
      <w:r w:rsidRPr="00ED5E65">
        <w:rPr>
          <w:rFonts w:ascii="Arial" w:hAnsi="Arial" w:cs="Arial"/>
          <w:sz w:val="20"/>
          <w:szCs w:val="20"/>
        </w:rPr>
        <w:t>Signature ...........................................................</w:t>
      </w:r>
      <w:proofErr w:type="gramEnd"/>
      <w:r w:rsidRPr="00ED5E65">
        <w:rPr>
          <w:rFonts w:ascii="Arial" w:hAnsi="Arial" w:cs="Arial"/>
          <w:sz w:val="20"/>
          <w:szCs w:val="20"/>
        </w:rPr>
        <w:t xml:space="preserve">  </w:t>
      </w:r>
      <w:r>
        <w:rPr>
          <w:rFonts w:ascii="Arial" w:hAnsi="Arial" w:cs="Arial"/>
          <w:sz w:val="20"/>
          <w:szCs w:val="20"/>
        </w:rPr>
        <w:t xml:space="preserve">            </w:t>
      </w:r>
      <w:proofErr w:type="gramStart"/>
      <w:r w:rsidRPr="00ED5E65">
        <w:rPr>
          <w:rFonts w:ascii="Arial" w:hAnsi="Arial" w:cs="Arial"/>
          <w:sz w:val="20"/>
          <w:szCs w:val="20"/>
        </w:rPr>
        <w:t>Date .....................................................................</w:t>
      </w:r>
      <w:proofErr w:type="gramEnd"/>
    </w:p>
    <w:p w:rsidR="00B41921" w:rsidRDefault="003224BD">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p>
    <w:sectPr w:rsidR="00B41921" w:rsidSect="00ED5E65">
      <w:pgSz w:w="11906" w:h="16838"/>
      <w:pgMar w:top="1440" w:right="1246" w:bottom="1440" w:left="1340" w:header="720" w:footer="720" w:gutter="0"/>
      <w:cols w:space="720" w:equalWidth="0">
        <w:col w:w="9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B3"/>
    <w:multiLevelType w:val="hybridMultilevel"/>
    <w:tmpl w:val="00002EA6"/>
    <w:lvl w:ilvl="0" w:tplc="000012D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47"/>
    <w:multiLevelType w:val="hybridMultilevel"/>
    <w:tmpl w:val="000054DE"/>
    <w:lvl w:ilvl="0" w:tplc="000039B3">
      <w:start w:val="11"/>
      <w:numFmt w:val="decimal"/>
      <w:lvlText w:val="%1."/>
      <w:lvlJc w:val="left"/>
      <w:pPr>
        <w:tabs>
          <w:tab w:val="num" w:pos="720"/>
        </w:tabs>
        <w:ind w:left="720" w:hanging="360"/>
      </w:pPr>
      <w:rPr>
        <w:rFonts w:cs="Times New Roman"/>
      </w:rPr>
    </w:lvl>
    <w:lvl w:ilvl="1" w:tplc="00002D1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00004DB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90"/>
    <w:multiLevelType w:val="hybridMultilevel"/>
    <w:tmpl w:val="00001649"/>
    <w:lvl w:ilvl="0" w:tplc="00006DF1">
      <w:start w:val="5"/>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5B5C3E5A"/>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4159E6"/>
    <w:multiLevelType w:val="hybridMultilevel"/>
    <w:tmpl w:val="18C0F0C2"/>
    <w:lvl w:ilvl="0" w:tplc="00003D6C">
      <w:start w:val="1"/>
      <w:numFmt w:val="decimal"/>
      <w:lvlText w:val="%1."/>
      <w:lvlJc w:val="left"/>
      <w:pPr>
        <w:tabs>
          <w:tab w:val="num" w:pos="792"/>
        </w:tabs>
        <w:ind w:left="792" w:hanging="360"/>
      </w:pPr>
      <w:rPr>
        <w:rFonts w:cs="Times New Roman"/>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abstractNum w:abstractNumId="12" w15:restartNumberingAfterBreak="0">
    <w:nsid w:val="38001D0C"/>
    <w:multiLevelType w:val="hybridMultilevel"/>
    <w:tmpl w:val="3DB49986"/>
    <w:lvl w:ilvl="0" w:tplc="00003D6C">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0995B2A"/>
    <w:multiLevelType w:val="hybridMultilevel"/>
    <w:tmpl w:val="3D3EF2F2"/>
    <w:lvl w:ilvl="0" w:tplc="00003D6C">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2655C95"/>
    <w:multiLevelType w:val="hybridMultilevel"/>
    <w:tmpl w:val="0A800AEE"/>
    <w:lvl w:ilvl="0" w:tplc="00006DF1">
      <w:start w:val="5"/>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8ED6D1F"/>
    <w:multiLevelType w:val="hybridMultilevel"/>
    <w:tmpl w:val="F45061E0"/>
    <w:lvl w:ilvl="0" w:tplc="00003D6C">
      <w:start w:val="1"/>
      <w:numFmt w:val="decimal"/>
      <w:lvlText w:val="%1."/>
      <w:lvlJc w:val="left"/>
      <w:pPr>
        <w:tabs>
          <w:tab w:val="num" w:pos="792"/>
        </w:tabs>
        <w:ind w:left="792" w:hanging="360"/>
      </w:pPr>
      <w:rPr>
        <w:rFonts w:cs="Times New Roman"/>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num w:numId="1">
    <w:abstractNumId w:val="0"/>
  </w:num>
  <w:num w:numId="2">
    <w:abstractNumId w:val="10"/>
  </w:num>
  <w:num w:numId="3">
    <w:abstractNumId w:val="6"/>
  </w:num>
  <w:num w:numId="4">
    <w:abstractNumId w:val="9"/>
  </w:num>
  <w:num w:numId="5">
    <w:abstractNumId w:val="7"/>
  </w:num>
  <w:num w:numId="6">
    <w:abstractNumId w:val="3"/>
  </w:num>
  <w:num w:numId="7">
    <w:abstractNumId w:val="4"/>
  </w:num>
  <w:num w:numId="8">
    <w:abstractNumId w:val="1"/>
  </w:num>
  <w:num w:numId="9">
    <w:abstractNumId w:val="8"/>
  </w:num>
  <w:num w:numId="10">
    <w:abstractNumId w:val="5"/>
  </w:num>
  <w:num w:numId="11">
    <w:abstractNumId w:val="2"/>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DA"/>
    <w:rsid w:val="00215C35"/>
    <w:rsid w:val="002F19E6"/>
    <w:rsid w:val="003224BD"/>
    <w:rsid w:val="00322BBD"/>
    <w:rsid w:val="00670CEF"/>
    <w:rsid w:val="007853E4"/>
    <w:rsid w:val="008019CD"/>
    <w:rsid w:val="008216D6"/>
    <w:rsid w:val="00822677"/>
    <w:rsid w:val="008434C5"/>
    <w:rsid w:val="00984DE8"/>
    <w:rsid w:val="00B41921"/>
    <w:rsid w:val="00B42A89"/>
    <w:rsid w:val="00CA45DA"/>
    <w:rsid w:val="00D13F0E"/>
    <w:rsid w:val="00D253BC"/>
    <w:rsid w:val="00D967C2"/>
    <w:rsid w:val="00ED40B9"/>
    <w:rsid w:val="00ED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90DF9"/>
  <w14:defaultImageDpi w14:val="0"/>
  <w15:docId w15:val="{CBD19EB2-639E-41E4-B51E-03C71FF7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45DA"/>
    <w:rPr>
      <w:color w:val="0000FF"/>
      <w:u w:val="single"/>
    </w:rPr>
  </w:style>
  <w:style w:type="paragraph" w:styleId="NormalWeb">
    <w:name w:val="Normal (Web)"/>
    <w:basedOn w:val="Normal"/>
    <w:uiPriority w:val="99"/>
    <w:semiHidden/>
    <w:unhideWhenUsed/>
    <w:rsid w:val="00CA45DA"/>
    <w:pPr>
      <w:spacing w:before="75" w:after="225" w:line="240" w:lineRule="auto"/>
    </w:pPr>
    <w:rPr>
      <w:rFonts w:ascii="Times New Roman" w:hAnsi="Times New Roman"/>
      <w:sz w:val="24"/>
      <w:szCs w:val="24"/>
    </w:rPr>
  </w:style>
  <w:style w:type="paragraph" w:styleId="NoSpacing">
    <w:name w:val="No Spacing"/>
    <w:basedOn w:val="Normal"/>
    <w:uiPriority w:val="1"/>
    <w:qFormat/>
    <w:rsid w:val="00CA45DA"/>
    <w:pPr>
      <w:spacing w:after="0" w:line="240" w:lineRule="auto"/>
    </w:pPr>
    <w:rPr>
      <w:rFonts w:ascii="Arial" w:hAnsi="Arial" w:cs="Arial"/>
      <w:color w:val="000000"/>
    </w:rPr>
  </w:style>
  <w:style w:type="character" w:styleId="Strong">
    <w:name w:val="Strong"/>
    <w:uiPriority w:val="22"/>
    <w:qFormat/>
    <w:rsid w:val="00CA45DA"/>
    <w:rPr>
      <w:b/>
    </w:rPr>
  </w:style>
  <w:style w:type="table" w:styleId="TableGrid">
    <w:name w:val="Table Grid"/>
    <w:basedOn w:val="TableNormal"/>
    <w:uiPriority w:val="59"/>
    <w:rsid w:val="00B4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97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05/16/section/36" TargetMode="External"/><Relationship Id="rId3" Type="http://schemas.openxmlformats.org/officeDocument/2006/relationships/settings" Target="settings.xml"/><Relationship Id="rId7" Type="http://schemas.openxmlformats.org/officeDocument/2006/relationships/hyperlink" Target="mailto:licensing.standards@argyll-but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gyll-bute.gov.uk/law-and-licensing/licensing-regist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Dearie, Eric</cp:lastModifiedBy>
  <cp:revision>3</cp:revision>
  <cp:lastPrinted>2014-06-24T09:20:00Z</cp:lastPrinted>
  <dcterms:created xsi:type="dcterms:W3CDTF">2022-09-28T13:05:00Z</dcterms:created>
  <dcterms:modified xsi:type="dcterms:W3CDTF">2022-09-28T13:06:00Z</dcterms:modified>
</cp:coreProperties>
</file>