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0E41B7D" w14:textId="77777777" w:rsidR="00D345C4" w:rsidRPr="00CE669B" w:rsidRDefault="00D345C4" w:rsidP="00CE669B">
      <w:pPr>
        <w:spacing w:after="0" w:line="240" w:lineRule="auto"/>
        <w:rPr>
          <w:rFonts w:ascii="Verdana" w:hAnsi="Verdana" w:cstheme="minorHAnsi"/>
          <w:b/>
        </w:rPr>
      </w:pPr>
      <w:bookmarkStart w:id="0" w:name="_GoBack"/>
      <w:bookmarkEnd w:id="0"/>
    </w:p>
    <w:p w14:paraId="60923CFF" w14:textId="77777777" w:rsidR="00D345C4" w:rsidRPr="00CE669B" w:rsidRDefault="00D345C4" w:rsidP="00CE669B">
      <w:pPr>
        <w:spacing w:after="0" w:line="240" w:lineRule="auto"/>
        <w:rPr>
          <w:rFonts w:ascii="Verdana" w:hAnsi="Verdana" w:cstheme="minorHAnsi"/>
          <w:b/>
        </w:rPr>
      </w:pPr>
    </w:p>
    <w:p w14:paraId="39A9511E" w14:textId="77777777" w:rsidR="00D345C4" w:rsidRPr="00CE669B" w:rsidRDefault="00D345C4" w:rsidP="00CE669B">
      <w:pPr>
        <w:spacing w:after="0" w:line="240" w:lineRule="auto"/>
        <w:rPr>
          <w:rFonts w:ascii="Verdana" w:hAnsi="Verdana" w:cstheme="minorHAnsi"/>
          <w:b/>
        </w:rPr>
      </w:pPr>
    </w:p>
    <w:p w14:paraId="53228021" w14:textId="49ED8F90" w:rsidR="00D5610D" w:rsidRPr="009728F5" w:rsidRDefault="00EC6A88" w:rsidP="00CE669B">
      <w:pPr>
        <w:spacing w:after="0" w:line="240" w:lineRule="auto"/>
        <w:rPr>
          <w:rFonts w:ascii="Verdana" w:hAnsi="Verdana" w:cstheme="minorHAnsi"/>
          <w:b/>
          <w:sz w:val="28"/>
          <w:szCs w:val="28"/>
        </w:rPr>
      </w:pPr>
      <w:r w:rsidRPr="009728F5">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9728F5">
        <w:rPr>
          <w:rFonts w:ascii="Verdana" w:hAnsi="Verdana" w:cstheme="minorHAnsi"/>
          <w:b/>
          <w:sz w:val="28"/>
          <w:szCs w:val="28"/>
        </w:rPr>
        <w:t>Keeping Connected - The CPCScotland Weekly Bulletin</w:t>
      </w:r>
    </w:p>
    <w:p w14:paraId="2E6927B3" w14:textId="77777777" w:rsidR="00915A55" w:rsidRPr="009728F5" w:rsidRDefault="00915A55" w:rsidP="00CE669B">
      <w:pPr>
        <w:spacing w:after="0" w:line="240" w:lineRule="auto"/>
        <w:rPr>
          <w:rFonts w:ascii="Verdana" w:hAnsi="Verdana" w:cstheme="minorHAnsi"/>
          <w:b/>
          <w:sz w:val="28"/>
          <w:szCs w:val="28"/>
        </w:rPr>
      </w:pPr>
    </w:p>
    <w:p w14:paraId="6D9A4408" w14:textId="00EBAB37" w:rsidR="00EC6A88" w:rsidRPr="009728F5" w:rsidRDefault="00190D70" w:rsidP="00CE669B">
      <w:pPr>
        <w:spacing w:after="0" w:line="240" w:lineRule="auto"/>
        <w:rPr>
          <w:rFonts w:ascii="Verdana" w:hAnsi="Verdana" w:cstheme="minorHAnsi"/>
          <w:b/>
          <w:sz w:val="28"/>
          <w:szCs w:val="28"/>
        </w:rPr>
      </w:pPr>
      <w:r w:rsidRPr="009728F5">
        <w:rPr>
          <w:rFonts w:ascii="Verdana" w:hAnsi="Verdana" w:cstheme="minorHAnsi"/>
          <w:b/>
          <w:sz w:val="28"/>
          <w:szCs w:val="28"/>
        </w:rPr>
        <w:t xml:space="preserve">Issue </w:t>
      </w:r>
      <w:r w:rsidR="009F5C7B" w:rsidRPr="009728F5">
        <w:rPr>
          <w:rFonts w:ascii="Verdana" w:hAnsi="Verdana" w:cstheme="minorHAnsi"/>
          <w:b/>
          <w:sz w:val="28"/>
          <w:szCs w:val="28"/>
        </w:rPr>
        <w:t>5</w:t>
      </w:r>
      <w:r w:rsidR="002F61DE" w:rsidRPr="009728F5">
        <w:rPr>
          <w:rFonts w:ascii="Verdana" w:hAnsi="Verdana" w:cstheme="minorHAnsi"/>
          <w:b/>
          <w:sz w:val="28"/>
          <w:szCs w:val="28"/>
        </w:rPr>
        <w:t>7</w:t>
      </w:r>
      <w:r w:rsidRPr="009728F5">
        <w:rPr>
          <w:rFonts w:ascii="Verdana" w:hAnsi="Verdana" w:cstheme="minorHAnsi"/>
          <w:b/>
          <w:sz w:val="28"/>
          <w:szCs w:val="28"/>
        </w:rPr>
        <w:t xml:space="preserve"> - </w:t>
      </w:r>
      <w:r w:rsidR="00D5610D" w:rsidRPr="009728F5">
        <w:rPr>
          <w:rFonts w:ascii="Verdana" w:hAnsi="Verdana" w:cstheme="minorHAnsi"/>
          <w:b/>
          <w:sz w:val="28"/>
          <w:szCs w:val="28"/>
        </w:rPr>
        <w:t xml:space="preserve">Tuesday </w:t>
      </w:r>
      <w:r w:rsidR="00A9639F" w:rsidRPr="009728F5">
        <w:rPr>
          <w:rFonts w:ascii="Verdana" w:hAnsi="Verdana" w:cstheme="minorHAnsi"/>
          <w:b/>
          <w:sz w:val="28"/>
          <w:szCs w:val="28"/>
        </w:rPr>
        <w:t>1</w:t>
      </w:r>
      <w:r w:rsidR="002F61DE" w:rsidRPr="009728F5">
        <w:rPr>
          <w:rFonts w:ascii="Verdana" w:hAnsi="Verdana" w:cstheme="minorHAnsi"/>
          <w:b/>
          <w:sz w:val="28"/>
          <w:szCs w:val="28"/>
        </w:rPr>
        <w:t>8</w:t>
      </w:r>
      <w:r w:rsidR="00987FA3" w:rsidRPr="009728F5">
        <w:rPr>
          <w:rFonts w:ascii="Verdana" w:hAnsi="Verdana" w:cstheme="minorHAnsi"/>
          <w:b/>
          <w:sz w:val="28"/>
          <w:szCs w:val="28"/>
          <w:vertAlign w:val="superscript"/>
        </w:rPr>
        <w:t>th</w:t>
      </w:r>
      <w:r w:rsidR="00987FA3" w:rsidRPr="009728F5">
        <w:rPr>
          <w:rFonts w:ascii="Verdana" w:hAnsi="Verdana" w:cstheme="minorHAnsi"/>
          <w:b/>
          <w:sz w:val="28"/>
          <w:szCs w:val="28"/>
        </w:rPr>
        <w:t xml:space="preserve"> </w:t>
      </w:r>
      <w:r w:rsidR="004F6F31" w:rsidRPr="009728F5">
        <w:rPr>
          <w:rFonts w:ascii="Verdana" w:hAnsi="Verdana" w:cstheme="minorHAnsi"/>
          <w:b/>
          <w:sz w:val="28"/>
          <w:szCs w:val="28"/>
        </w:rPr>
        <w:t>May</w:t>
      </w:r>
      <w:r w:rsidR="00232743" w:rsidRPr="009728F5">
        <w:rPr>
          <w:rFonts w:ascii="Verdana" w:hAnsi="Verdana" w:cstheme="minorHAnsi"/>
          <w:b/>
          <w:sz w:val="28"/>
          <w:szCs w:val="28"/>
        </w:rPr>
        <w:t xml:space="preserve"> 2021</w:t>
      </w:r>
      <w:r w:rsidR="00306939" w:rsidRPr="009728F5">
        <w:rPr>
          <w:rFonts w:ascii="Verdana" w:hAnsi="Verdana" w:cstheme="minorHAnsi"/>
          <w:b/>
          <w:sz w:val="28"/>
          <w:szCs w:val="28"/>
        </w:rPr>
        <w:t xml:space="preserve"> </w:t>
      </w:r>
    </w:p>
    <w:p w14:paraId="40FF053B" w14:textId="77777777" w:rsidR="007D4A86" w:rsidRPr="00CE669B" w:rsidRDefault="007D4A86" w:rsidP="00CE669B">
      <w:pPr>
        <w:spacing w:after="0" w:line="240" w:lineRule="auto"/>
        <w:rPr>
          <w:rFonts w:ascii="Verdana" w:hAnsi="Verdana" w:cstheme="minorHAnsi"/>
        </w:rPr>
      </w:pPr>
    </w:p>
    <w:p w14:paraId="5230E323" w14:textId="4BE569FD" w:rsidR="00EC6A88" w:rsidRPr="00CE669B" w:rsidRDefault="00EC6A88" w:rsidP="00CE669B">
      <w:pPr>
        <w:spacing w:after="0" w:line="240" w:lineRule="auto"/>
        <w:rPr>
          <w:rFonts w:ascii="Verdana" w:hAnsi="Verdana" w:cstheme="minorHAnsi"/>
        </w:rPr>
      </w:pPr>
      <w:r w:rsidRPr="00CE669B">
        <w:rPr>
          <w:rFonts w:ascii="Verdana" w:hAnsi="Verdana" w:cstheme="minorHAnsi"/>
        </w:rPr>
        <w:t xml:space="preserve">Issued to support </w:t>
      </w:r>
      <w:r w:rsidR="00464CD2" w:rsidRPr="00CE669B">
        <w:rPr>
          <w:rFonts w:ascii="Verdana" w:hAnsi="Verdana" w:cstheme="minorHAnsi"/>
        </w:rPr>
        <w:t>Child Protection</w:t>
      </w:r>
      <w:r w:rsidR="004F08E1" w:rsidRPr="00CE669B">
        <w:rPr>
          <w:rFonts w:ascii="Verdana" w:hAnsi="Verdana" w:cstheme="minorHAnsi"/>
        </w:rPr>
        <w:t xml:space="preserve"> Committee</w:t>
      </w:r>
      <w:r w:rsidR="00464CD2" w:rsidRPr="00CE669B">
        <w:rPr>
          <w:rFonts w:ascii="Verdana" w:hAnsi="Verdana" w:cstheme="minorHAnsi"/>
        </w:rPr>
        <w:t xml:space="preserve">s </w:t>
      </w:r>
      <w:r w:rsidRPr="00CE669B">
        <w:rPr>
          <w:rFonts w:ascii="Verdana" w:hAnsi="Verdana" w:cstheme="minorHAnsi"/>
        </w:rPr>
        <w:t xml:space="preserve">and partners </w:t>
      </w:r>
      <w:r w:rsidR="00464CD2" w:rsidRPr="00CE669B">
        <w:rPr>
          <w:rFonts w:ascii="Verdana" w:hAnsi="Verdana" w:cstheme="minorHAnsi"/>
        </w:rPr>
        <w:t>with up to date information on child protection issues</w:t>
      </w:r>
      <w:r w:rsidR="005403D7" w:rsidRPr="00CE669B">
        <w:rPr>
          <w:rFonts w:ascii="Verdana" w:hAnsi="Verdana" w:cstheme="minorHAnsi"/>
        </w:rPr>
        <w:t>.</w:t>
      </w:r>
    </w:p>
    <w:p w14:paraId="0E37E60C" w14:textId="77777777" w:rsidR="007D4A86" w:rsidRPr="00CE669B" w:rsidRDefault="007D4A86" w:rsidP="00CE669B">
      <w:pPr>
        <w:spacing w:after="0" w:line="240" w:lineRule="auto"/>
        <w:rPr>
          <w:rFonts w:ascii="Verdana" w:hAnsi="Verdana" w:cstheme="minorHAnsi"/>
        </w:rPr>
      </w:pPr>
    </w:p>
    <w:p w14:paraId="3C35305D" w14:textId="34C3B6AD" w:rsidR="00A0696C" w:rsidRPr="00CE669B" w:rsidRDefault="00820C11" w:rsidP="00CE669B">
      <w:pPr>
        <w:spacing w:after="0" w:line="240" w:lineRule="auto"/>
        <w:rPr>
          <w:rFonts w:ascii="Verdana" w:hAnsi="Verdana" w:cstheme="minorHAnsi"/>
        </w:rPr>
      </w:pPr>
      <w:r w:rsidRPr="00CE669B">
        <w:rPr>
          <w:rFonts w:ascii="Verdana" w:hAnsi="Verdana" w:cstheme="minorHAnsi"/>
        </w:rPr>
        <w:t xml:space="preserve">Welcome to Issue </w:t>
      </w:r>
      <w:r w:rsidR="00987FA3" w:rsidRPr="00CE669B">
        <w:rPr>
          <w:rFonts w:ascii="Verdana" w:hAnsi="Verdana" w:cstheme="minorHAnsi"/>
        </w:rPr>
        <w:t>5</w:t>
      </w:r>
      <w:r w:rsidR="002F61DE" w:rsidRPr="00CE669B">
        <w:rPr>
          <w:rFonts w:ascii="Verdana" w:hAnsi="Verdana" w:cstheme="minorHAnsi"/>
        </w:rPr>
        <w:t xml:space="preserve">7 </w:t>
      </w:r>
      <w:r w:rsidR="00A0696C" w:rsidRPr="00CE669B">
        <w:rPr>
          <w:rFonts w:ascii="Verdana" w:hAnsi="Verdana" w:cstheme="minorHAnsi"/>
        </w:rPr>
        <w:t>of Keeping Connected.</w:t>
      </w:r>
    </w:p>
    <w:p w14:paraId="57F3D0C3" w14:textId="7032A1C1" w:rsidR="00915A55" w:rsidRPr="00CE669B" w:rsidRDefault="00915A55" w:rsidP="00CE669B">
      <w:pPr>
        <w:spacing w:after="0" w:line="240" w:lineRule="auto"/>
        <w:rPr>
          <w:rFonts w:ascii="Verdana" w:hAnsi="Verdana" w:cstheme="minorHAnsi"/>
        </w:rPr>
      </w:pPr>
    </w:p>
    <w:p w14:paraId="2C43709F" w14:textId="0500AC69" w:rsidR="00912F62" w:rsidRDefault="00CE669B" w:rsidP="00CE669B">
      <w:pPr>
        <w:spacing w:after="0" w:line="240" w:lineRule="auto"/>
        <w:rPr>
          <w:rFonts w:ascii="Verdana" w:hAnsi="Verdana" w:cstheme="minorHAnsi"/>
        </w:rPr>
      </w:pPr>
      <w:r>
        <w:rPr>
          <w:rFonts w:ascii="Verdana" w:hAnsi="Verdana" w:cstheme="minorHAnsi"/>
        </w:rPr>
        <w:t xml:space="preserve">This week’s bulletin is particularly well stocked with research and evidence based reports.  Thanks to Colin Anderson, Karen Frew and </w:t>
      </w:r>
      <w:r w:rsidR="007A0385">
        <w:rPr>
          <w:rFonts w:ascii="Verdana" w:hAnsi="Verdana" w:cstheme="minorHAnsi"/>
        </w:rPr>
        <w:t xml:space="preserve">others in </w:t>
      </w:r>
      <w:r>
        <w:rPr>
          <w:rFonts w:ascii="Verdana" w:hAnsi="Verdana" w:cstheme="minorHAnsi"/>
        </w:rPr>
        <w:t>the team at Glasgow for providing many of the links.</w:t>
      </w:r>
    </w:p>
    <w:p w14:paraId="3BA81841" w14:textId="77777777" w:rsidR="00912F62" w:rsidRDefault="00912F62" w:rsidP="00CE669B">
      <w:pPr>
        <w:spacing w:after="0" w:line="240" w:lineRule="auto"/>
        <w:rPr>
          <w:rFonts w:ascii="Verdana" w:hAnsi="Verdana" w:cstheme="minorHAnsi"/>
        </w:rPr>
      </w:pPr>
    </w:p>
    <w:p w14:paraId="06BA3148" w14:textId="5F6D78EB" w:rsidR="007A0385" w:rsidRDefault="00912F62" w:rsidP="00CE669B">
      <w:pPr>
        <w:spacing w:after="0" w:line="240" w:lineRule="auto"/>
        <w:rPr>
          <w:rFonts w:ascii="Verdana" w:hAnsi="Verdana" w:cstheme="minorHAnsi"/>
        </w:rPr>
      </w:pPr>
      <w:r>
        <w:rPr>
          <w:rFonts w:ascii="Verdana" w:hAnsi="Verdana" w:cstheme="minorHAnsi"/>
        </w:rPr>
        <w:t xml:space="preserve">As always please let us know of any local work your CPC is involved with so that we can highlight </w:t>
      </w:r>
      <w:r w:rsidR="007A0385">
        <w:rPr>
          <w:rFonts w:ascii="Verdana" w:hAnsi="Verdana" w:cstheme="minorHAnsi"/>
        </w:rPr>
        <w:t>it</w:t>
      </w:r>
      <w:r>
        <w:rPr>
          <w:rFonts w:ascii="Verdana" w:hAnsi="Verdana" w:cstheme="minorHAnsi"/>
        </w:rPr>
        <w:t xml:space="preserve"> in the bulletin.  </w:t>
      </w:r>
      <w:r w:rsidR="007A0385">
        <w:rPr>
          <w:rFonts w:ascii="Verdana" w:hAnsi="Verdana" w:cstheme="minorHAnsi"/>
        </w:rPr>
        <w:t>If your area has</w:t>
      </w:r>
      <w:r>
        <w:rPr>
          <w:rFonts w:ascii="Verdana" w:hAnsi="Verdana" w:cstheme="minorHAnsi"/>
        </w:rPr>
        <w:t xml:space="preserve"> published new guidance, research</w:t>
      </w:r>
      <w:r w:rsidR="007A0385">
        <w:rPr>
          <w:rFonts w:ascii="Verdana" w:hAnsi="Verdana" w:cstheme="minorHAnsi"/>
        </w:rPr>
        <w:t>/</w:t>
      </w:r>
      <w:r>
        <w:rPr>
          <w:rFonts w:ascii="Verdana" w:hAnsi="Verdana" w:cstheme="minorHAnsi"/>
        </w:rPr>
        <w:t xml:space="preserve">evaluation findings or resources related to child protection or who is embarking on a new way of working that </w:t>
      </w:r>
      <w:r w:rsidR="007A0385">
        <w:rPr>
          <w:rFonts w:ascii="Verdana" w:hAnsi="Verdana" w:cstheme="minorHAnsi"/>
        </w:rPr>
        <w:t xml:space="preserve">you can share with others we would love to hear from you.  Contact Susan Mitchell at </w:t>
      </w:r>
    </w:p>
    <w:p w14:paraId="313771C0" w14:textId="77CAB2F4" w:rsidR="00CE669B" w:rsidRDefault="00C64633" w:rsidP="00CE669B">
      <w:pPr>
        <w:spacing w:after="0" w:line="240" w:lineRule="auto"/>
        <w:rPr>
          <w:rFonts w:ascii="Verdana" w:hAnsi="Verdana" w:cstheme="minorHAnsi"/>
        </w:rPr>
      </w:pPr>
      <w:hyperlink r:id="rId11" w:history="1">
        <w:r w:rsidR="007A0385" w:rsidRPr="0000672E">
          <w:rPr>
            <w:rStyle w:val="Hyperlink"/>
            <w:rFonts w:ascii="Verdana" w:hAnsi="Verdana" w:cstheme="minorHAnsi"/>
          </w:rPr>
          <w:t>cpcscotland-liaison@strath.ac.uk</w:t>
        </w:r>
      </w:hyperlink>
      <w:r w:rsidR="007A0385">
        <w:rPr>
          <w:rFonts w:ascii="Verdana" w:hAnsi="Verdana" w:cstheme="minorHAnsi"/>
        </w:rPr>
        <w:t xml:space="preserve"> </w:t>
      </w:r>
    </w:p>
    <w:p w14:paraId="364038BF" w14:textId="1A16C35A" w:rsidR="00D67345" w:rsidRDefault="00D67345" w:rsidP="00CE669B">
      <w:pPr>
        <w:spacing w:after="0" w:line="240" w:lineRule="auto"/>
        <w:rPr>
          <w:rFonts w:ascii="Verdana" w:hAnsi="Verdana" w:cstheme="minorHAnsi"/>
        </w:rPr>
      </w:pPr>
    </w:p>
    <w:p w14:paraId="76511EEC" w14:textId="73059A8C" w:rsidR="00D67345" w:rsidRDefault="00D67345" w:rsidP="00CE669B">
      <w:pPr>
        <w:spacing w:after="0" w:line="240" w:lineRule="auto"/>
        <w:rPr>
          <w:rFonts w:ascii="Verdana" w:hAnsi="Verdana" w:cstheme="minorHAnsi"/>
        </w:rPr>
      </w:pPr>
      <w:r>
        <w:rPr>
          <w:rFonts w:ascii="Verdana" w:hAnsi="Verdana" w:cstheme="minorHAnsi"/>
        </w:rPr>
        <w:t xml:space="preserve">You will also see that the Child Safeguarding Practice Review Panel has been busy publishing a number of reports including findings from the analysis of completed </w:t>
      </w:r>
      <w:r w:rsidRPr="000175C9">
        <w:rPr>
          <w:rFonts w:ascii="Verdana" w:eastAsia="Times New Roman" w:hAnsi="Verdana" w:cs="Arial"/>
          <w:bCs/>
          <w:lang w:eastAsia="en-GB"/>
        </w:rPr>
        <w:t>local child safeguarding practice reviews</w:t>
      </w:r>
      <w:r>
        <w:rPr>
          <w:rFonts w:ascii="Verdana" w:eastAsia="Times New Roman" w:hAnsi="Verdana" w:cs="Arial"/>
          <w:bCs/>
          <w:lang w:eastAsia="en-GB"/>
        </w:rPr>
        <w:t xml:space="preserve"> and rapid reviews.  It will be interesting to compare the themes from this report </w:t>
      </w:r>
      <w:r w:rsidR="00C72FAA">
        <w:rPr>
          <w:rFonts w:ascii="Verdana" w:eastAsia="Times New Roman" w:hAnsi="Verdana" w:cs="Arial"/>
          <w:bCs/>
          <w:lang w:eastAsia="en-GB"/>
        </w:rPr>
        <w:t>with</w:t>
      </w:r>
      <w:r>
        <w:rPr>
          <w:rFonts w:ascii="Verdana" w:eastAsia="Times New Roman" w:hAnsi="Verdana" w:cs="Arial"/>
          <w:bCs/>
          <w:lang w:eastAsia="en-GB"/>
        </w:rPr>
        <w:t xml:space="preserve"> those in or own triennial review when it is published in June.</w:t>
      </w:r>
    </w:p>
    <w:p w14:paraId="3E3167F8" w14:textId="77777777" w:rsidR="007A0385" w:rsidRPr="00CE669B" w:rsidRDefault="007A0385" w:rsidP="00CE669B">
      <w:pPr>
        <w:spacing w:after="0" w:line="240" w:lineRule="auto"/>
        <w:rPr>
          <w:rFonts w:ascii="Verdana" w:hAnsi="Verdana" w:cstheme="minorHAnsi"/>
        </w:rPr>
      </w:pPr>
    </w:p>
    <w:p w14:paraId="6B660547" w14:textId="77777777" w:rsidR="00CD098C" w:rsidRPr="00CE669B" w:rsidRDefault="00CD098C" w:rsidP="00CE669B">
      <w:pPr>
        <w:spacing w:after="0" w:line="240" w:lineRule="auto"/>
        <w:rPr>
          <w:rFonts w:ascii="Verdana" w:hAnsi="Verdana"/>
        </w:rPr>
      </w:pPr>
      <w:r w:rsidRPr="00CE669B">
        <w:rPr>
          <w:rFonts w:ascii="Verdana" w:eastAsia="Times New Roman" w:hAnsi="Verdana" w:cs="Arial"/>
        </w:rPr>
        <w:t>Keep safe and keep in touch.</w:t>
      </w:r>
    </w:p>
    <w:p w14:paraId="41D96FEF" w14:textId="77777777" w:rsidR="00F5623F" w:rsidRPr="00CE669B" w:rsidRDefault="00F5623F" w:rsidP="00CE669B">
      <w:pPr>
        <w:spacing w:after="0" w:line="240" w:lineRule="auto"/>
        <w:rPr>
          <w:rFonts w:ascii="Verdana" w:hAnsi="Verdana"/>
          <w:color w:val="000000"/>
        </w:rPr>
      </w:pPr>
    </w:p>
    <w:p w14:paraId="6EFB919F" w14:textId="7D18BBF9" w:rsidR="00350837" w:rsidRPr="00CE669B" w:rsidRDefault="007D4A86" w:rsidP="00CE669B">
      <w:pPr>
        <w:spacing w:after="0" w:line="240" w:lineRule="auto"/>
        <w:rPr>
          <w:rFonts w:ascii="Verdana" w:hAnsi="Verdana"/>
          <w:color w:val="000000"/>
        </w:rPr>
      </w:pPr>
      <w:r w:rsidRPr="00CE669B">
        <w:rPr>
          <w:rFonts w:ascii="Verdana" w:hAnsi="Verdana"/>
          <w:color w:val="000000"/>
        </w:rPr>
        <w:t>Alan Small</w:t>
      </w:r>
      <w:r w:rsidR="00350837" w:rsidRPr="00CE669B">
        <w:rPr>
          <w:rFonts w:ascii="Verdana" w:hAnsi="Verdana"/>
          <w:color w:val="000000"/>
        </w:rPr>
        <w:t>, Chair Child Protection Committees Scotland</w:t>
      </w:r>
    </w:p>
    <w:p w14:paraId="52D47F39" w14:textId="77777777" w:rsidR="00F6247C" w:rsidRPr="00CE669B" w:rsidRDefault="00F6247C" w:rsidP="00CE669B">
      <w:pPr>
        <w:spacing w:after="0" w:line="240" w:lineRule="auto"/>
        <w:rPr>
          <w:rFonts w:ascii="Verdana" w:hAnsi="Verdana"/>
          <w:color w:val="000000"/>
          <w:highlight w:val="yellow"/>
        </w:rPr>
      </w:pPr>
    </w:p>
    <w:p w14:paraId="63E71DE1" w14:textId="77777777" w:rsidR="00D174AC" w:rsidRPr="00CE669B" w:rsidRDefault="00D174AC" w:rsidP="00CE669B">
      <w:pPr>
        <w:spacing w:after="0" w:line="240" w:lineRule="auto"/>
        <w:rPr>
          <w:rFonts w:ascii="Verdana" w:hAnsi="Verdana"/>
          <w:color w:val="000000"/>
          <w:highlight w:val="yellow"/>
        </w:rPr>
      </w:pPr>
    </w:p>
    <w:p w14:paraId="76F2EFD6" w14:textId="77777777" w:rsidR="00A84458" w:rsidRPr="00CE669B" w:rsidRDefault="00A84458" w:rsidP="00CE669B">
      <w:pPr>
        <w:spacing w:after="0" w:line="240" w:lineRule="auto"/>
        <w:rPr>
          <w:rFonts w:ascii="Verdana" w:hAnsi="Verdana"/>
          <w:b/>
        </w:rPr>
      </w:pPr>
      <w:r w:rsidRPr="00CE669B">
        <w:rPr>
          <w:rFonts w:ascii="Verdana" w:hAnsi="Verdana"/>
          <w:b/>
        </w:rPr>
        <w:br w:type="page"/>
      </w:r>
    </w:p>
    <w:p w14:paraId="176A184A" w14:textId="2253766D" w:rsidR="00662AB1" w:rsidRPr="00744AC3" w:rsidRDefault="00662AB1" w:rsidP="00CE669B">
      <w:pPr>
        <w:spacing w:after="0" w:line="240" w:lineRule="auto"/>
        <w:rPr>
          <w:rFonts w:ascii="Verdana" w:hAnsi="Verdana"/>
          <w:b/>
          <w:sz w:val="28"/>
          <w:szCs w:val="28"/>
        </w:rPr>
      </w:pPr>
      <w:r w:rsidRPr="00744AC3">
        <w:rPr>
          <w:rFonts w:ascii="Verdana" w:hAnsi="Verdana"/>
          <w:b/>
          <w:sz w:val="28"/>
          <w:szCs w:val="28"/>
        </w:rPr>
        <w:lastRenderedPageBreak/>
        <w:t>ANNOUNCEMENT</w:t>
      </w:r>
      <w:r w:rsidR="001A1D29" w:rsidRPr="00744AC3">
        <w:rPr>
          <w:rFonts w:ascii="Verdana" w:hAnsi="Verdana"/>
          <w:b/>
          <w:sz w:val="28"/>
          <w:szCs w:val="28"/>
        </w:rPr>
        <w:t>S</w:t>
      </w:r>
    </w:p>
    <w:p w14:paraId="4F3DCED8" w14:textId="7C442D32" w:rsidR="00662AB1" w:rsidRPr="00CE669B" w:rsidRDefault="00662AB1" w:rsidP="00CE669B">
      <w:pPr>
        <w:spacing w:after="0" w:line="240" w:lineRule="auto"/>
        <w:rPr>
          <w:rFonts w:ascii="Verdana" w:hAnsi="Verdana"/>
          <w:b/>
        </w:rPr>
      </w:pPr>
    </w:p>
    <w:p w14:paraId="7202FAF9" w14:textId="35902FB9" w:rsidR="00184A45" w:rsidRDefault="00184A45" w:rsidP="00CE669B">
      <w:pPr>
        <w:spacing w:after="0" w:line="240" w:lineRule="auto"/>
        <w:rPr>
          <w:rFonts w:ascii="Verdana" w:hAnsi="Verdana"/>
          <w:color w:val="1F497D"/>
        </w:rPr>
      </w:pPr>
    </w:p>
    <w:p w14:paraId="213E0CA5" w14:textId="64DBD7BE" w:rsidR="008026B8" w:rsidRDefault="008026B8" w:rsidP="008026B8">
      <w:pPr>
        <w:spacing w:after="0" w:line="240" w:lineRule="auto"/>
        <w:rPr>
          <w:rStyle w:val="Strong"/>
          <w:rFonts w:ascii="Verdana" w:hAnsi="Verdana"/>
        </w:rPr>
      </w:pPr>
      <w:r>
        <w:rPr>
          <w:rStyle w:val="Strong"/>
          <w:rFonts w:ascii="Verdana" w:hAnsi="Verdana"/>
        </w:rPr>
        <w:t>1</w:t>
      </w:r>
      <w:r>
        <w:rPr>
          <w:rStyle w:val="Strong"/>
          <w:rFonts w:ascii="Verdana" w:hAnsi="Verdana"/>
        </w:rPr>
        <w:tab/>
        <w:t>Publications from t</w:t>
      </w:r>
      <w:r w:rsidRPr="00CE669B">
        <w:rPr>
          <w:rStyle w:val="Strong"/>
          <w:rFonts w:ascii="Verdana" w:hAnsi="Verdana"/>
        </w:rPr>
        <w:t xml:space="preserve">he Child Safeguarding Practice Review Panel </w:t>
      </w:r>
    </w:p>
    <w:p w14:paraId="6477DC26" w14:textId="77777777" w:rsidR="008026B8" w:rsidRDefault="008026B8" w:rsidP="008026B8">
      <w:pPr>
        <w:spacing w:after="0" w:line="240" w:lineRule="auto"/>
        <w:rPr>
          <w:rFonts w:ascii="Verdana" w:hAnsi="Verdana"/>
        </w:rPr>
      </w:pPr>
    </w:p>
    <w:p w14:paraId="65457F36" w14:textId="77777777" w:rsidR="008026B8" w:rsidRDefault="008026B8" w:rsidP="008026B8">
      <w:pPr>
        <w:spacing w:after="0" w:line="240" w:lineRule="auto"/>
        <w:rPr>
          <w:rStyle w:val="Hyperlink"/>
          <w:rFonts w:ascii="Verdana" w:hAnsi="Verdana" w:cs="Arial"/>
        </w:rPr>
      </w:pPr>
      <w:r>
        <w:rPr>
          <w:rFonts w:ascii="Verdana" w:hAnsi="Verdana"/>
        </w:rPr>
        <w:t xml:space="preserve">The Child Safeguarding Practice Review Panel in England has published its </w:t>
      </w:r>
      <w:r w:rsidRPr="00CE669B">
        <w:rPr>
          <w:rFonts w:ascii="Verdana" w:hAnsi="Verdana"/>
        </w:rPr>
        <w:t>independent annual report for serious child safeguarding incidents in 2020</w:t>
      </w:r>
      <w:r>
        <w:rPr>
          <w:rFonts w:ascii="Verdana" w:hAnsi="Verdana"/>
        </w:rPr>
        <w:t xml:space="preserve">.  This is </w:t>
      </w:r>
      <w:r w:rsidRPr="00CE669B">
        <w:rPr>
          <w:rFonts w:ascii="Verdana" w:hAnsi="Verdana"/>
        </w:rPr>
        <w:t>the Panel’s second annual report, covering their work from 1 January 2020 to 31 December 2020. It sets out the panels views about how effectively the system of reviews across England, including Local Child Safeguarding Practice Reviews (LCSPRs) is operating.</w:t>
      </w:r>
      <w:r w:rsidRPr="00CE669B">
        <w:rPr>
          <w:rFonts w:ascii="Verdana" w:hAnsi="Verdana"/>
        </w:rPr>
        <w:br/>
      </w:r>
      <w:hyperlink r:id="rId12" w:history="1">
        <w:r w:rsidRPr="00744AC3">
          <w:rPr>
            <w:rStyle w:val="Hyperlink"/>
            <w:rFonts w:ascii="Verdana" w:hAnsi="Verdana" w:cs="Arial"/>
          </w:rPr>
          <w:t>https://www.gov.uk/government/publications/child-safeguarding-practice-review-panel-annual-report-2020</w:t>
        </w:r>
      </w:hyperlink>
    </w:p>
    <w:p w14:paraId="362E198D" w14:textId="77777777" w:rsidR="008026B8" w:rsidRDefault="008026B8" w:rsidP="008026B8">
      <w:pPr>
        <w:spacing w:after="0" w:line="240" w:lineRule="auto"/>
        <w:rPr>
          <w:rFonts w:ascii="Verdana" w:eastAsia="Times New Roman" w:hAnsi="Verdana" w:cs="Arial"/>
          <w:bCs/>
          <w:lang w:eastAsia="en-GB"/>
        </w:rPr>
      </w:pPr>
    </w:p>
    <w:p w14:paraId="21971562" w14:textId="77777777" w:rsidR="008026B8" w:rsidRDefault="008026B8" w:rsidP="008026B8">
      <w:pPr>
        <w:spacing w:after="0" w:line="240" w:lineRule="auto"/>
        <w:rPr>
          <w:rFonts w:ascii="Verdana" w:eastAsia="Times New Roman" w:hAnsi="Verdana" w:cs="Arial"/>
          <w:bCs/>
          <w:lang w:eastAsia="en-GB"/>
        </w:rPr>
      </w:pPr>
      <w:r>
        <w:rPr>
          <w:rFonts w:ascii="Verdana" w:eastAsia="Times New Roman" w:hAnsi="Verdana" w:cs="Arial"/>
          <w:bCs/>
          <w:lang w:eastAsia="en-GB"/>
        </w:rPr>
        <w:t xml:space="preserve">The Panel has also published </w:t>
      </w:r>
      <w:r w:rsidRPr="000175C9">
        <w:rPr>
          <w:rFonts w:ascii="Verdana" w:eastAsia="Times New Roman" w:hAnsi="Verdana" w:cs="Arial"/>
          <w:bCs/>
          <w:lang w:eastAsia="en-GB"/>
        </w:rPr>
        <w:t>findings from analysis of 33 completed local child safeguarding practice reviews (LCSPRs) in England received in the period 1 October 2019 - 31 December 2020 and a sample of 135 rapid reviews completed in the period January – December 2020</w:t>
      </w:r>
      <w:r>
        <w:rPr>
          <w:rFonts w:ascii="Verdana" w:eastAsia="Times New Roman" w:hAnsi="Verdana" w:cs="Arial"/>
          <w:bCs/>
          <w:lang w:eastAsia="en-GB"/>
        </w:rPr>
        <w:t>.  This review was undertaken by</w:t>
      </w:r>
      <w:r w:rsidRPr="000175C9">
        <w:rPr>
          <w:rFonts w:ascii="Verdana" w:eastAsia="Times New Roman" w:hAnsi="Verdana" w:cs="Arial"/>
          <w:bCs/>
          <w:lang w:eastAsia="en-GB"/>
        </w:rPr>
        <w:t xml:space="preserve"> the University of East Anglia and the University of Birmingham. Key themes identified include: opportunities to be curious; inter-agency communication and sharing; policies and protocols; and training. New themes that would benefit from further exploration include: working with families during a pandemic; peer-on-peer abuse; young people’s gender and sexual identities; and trafficking of children.</w:t>
      </w:r>
      <w:r w:rsidRPr="000175C9">
        <w:rPr>
          <w:rFonts w:ascii="Verdana" w:eastAsia="Times New Roman" w:hAnsi="Verdana" w:cs="Arial"/>
          <w:bCs/>
          <w:lang w:eastAsia="en-GB"/>
        </w:rPr>
        <w:br/>
      </w:r>
      <w:hyperlink r:id="rId13" w:history="1">
        <w:r w:rsidRPr="00F95269">
          <w:rPr>
            <w:rStyle w:val="Hyperlink"/>
            <w:rFonts w:ascii="Verdana" w:eastAsia="Times New Roman" w:hAnsi="Verdana" w:cs="Arial"/>
            <w:bCs/>
            <w:lang w:eastAsia="en-GB"/>
          </w:rPr>
          <w:t>https://assets.publishing.service.gov.uk/government/uploads/system/uploads/attachment_data/file/984770/Annual_review_of_LCSPRs_and_rapid_reviews.pdf</w:t>
        </w:r>
      </w:hyperlink>
      <w:r>
        <w:rPr>
          <w:rFonts w:ascii="Verdana" w:eastAsia="Times New Roman" w:hAnsi="Verdana" w:cs="Arial"/>
          <w:bCs/>
          <w:lang w:eastAsia="en-GB"/>
        </w:rPr>
        <w:t xml:space="preserve"> </w:t>
      </w:r>
    </w:p>
    <w:p w14:paraId="28824C99" w14:textId="77777777" w:rsidR="008026B8" w:rsidRDefault="008026B8" w:rsidP="00CE669B">
      <w:pPr>
        <w:spacing w:after="0" w:line="240" w:lineRule="auto"/>
        <w:rPr>
          <w:rFonts w:ascii="Verdana" w:hAnsi="Verdana"/>
          <w:b/>
        </w:rPr>
      </w:pPr>
    </w:p>
    <w:p w14:paraId="7995F46D" w14:textId="09EAD8D3" w:rsidR="002F61DE" w:rsidRPr="00CE669B" w:rsidRDefault="008026B8" w:rsidP="00CE669B">
      <w:pPr>
        <w:spacing w:after="0" w:line="240" w:lineRule="auto"/>
        <w:rPr>
          <w:rFonts w:ascii="Verdana" w:hAnsi="Verdana"/>
          <w:b/>
        </w:rPr>
      </w:pPr>
      <w:r>
        <w:rPr>
          <w:rFonts w:ascii="Verdana" w:hAnsi="Verdana"/>
          <w:b/>
        </w:rPr>
        <w:t>2</w:t>
      </w:r>
      <w:r w:rsidR="002F61DE" w:rsidRPr="00CE669B">
        <w:rPr>
          <w:rFonts w:ascii="Verdana" w:hAnsi="Verdana"/>
          <w:b/>
        </w:rPr>
        <w:tab/>
        <w:t xml:space="preserve">CELCIS Recruitment </w:t>
      </w:r>
      <w:r w:rsidR="002F61DE" w:rsidRPr="00CE669B">
        <w:rPr>
          <w:rFonts w:ascii="Verdana" w:hAnsi="Verdana"/>
          <w:b/>
          <w:bCs/>
        </w:rPr>
        <w:t>Protecting Children Consultant - Reminder</w:t>
      </w:r>
    </w:p>
    <w:p w14:paraId="08CEF575" w14:textId="77777777" w:rsidR="002F61DE" w:rsidRPr="00CE669B" w:rsidRDefault="002F61DE" w:rsidP="00CE669B">
      <w:pPr>
        <w:spacing w:after="0" w:line="240" w:lineRule="auto"/>
        <w:rPr>
          <w:rFonts w:ascii="Verdana" w:hAnsi="Verdana"/>
          <w:b/>
          <w:bCs/>
        </w:rPr>
      </w:pPr>
    </w:p>
    <w:p w14:paraId="73C4EA0A" w14:textId="68AA0891" w:rsidR="002F61DE" w:rsidRPr="00CE669B" w:rsidRDefault="002F61DE" w:rsidP="00CE669B">
      <w:pPr>
        <w:spacing w:after="0" w:line="240" w:lineRule="auto"/>
        <w:rPr>
          <w:rFonts w:ascii="Verdana" w:hAnsi="Verdana"/>
          <w:bCs/>
        </w:rPr>
      </w:pPr>
      <w:r w:rsidRPr="00CE669B">
        <w:rPr>
          <w:rFonts w:ascii="Verdana" w:hAnsi="Verdana"/>
          <w:bCs/>
        </w:rPr>
        <w:t>CELCIS are currently recruiting for a Protecting Children Consultant.  Closing date 21st May.</w:t>
      </w:r>
    </w:p>
    <w:p w14:paraId="4FE4E533" w14:textId="77777777" w:rsidR="002F61DE" w:rsidRPr="00CE669B" w:rsidRDefault="00C64633" w:rsidP="00CE669B">
      <w:pPr>
        <w:spacing w:after="0" w:line="240" w:lineRule="auto"/>
        <w:rPr>
          <w:rFonts w:ascii="Verdana" w:hAnsi="Verdana"/>
          <w:bCs/>
        </w:rPr>
      </w:pPr>
      <w:hyperlink r:id="rId14" w:history="1">
        <w:r w:rsidR="002F61DE" w:rsidRPr="00CE669B">
          <w:rPr>
            <w:rStyle w:val="Hyperlink"/>
            <w:rFonts w:ascii="Verdana" w:hAnsi="Verdana"/>
            <w:bCs/>
          </w:rPr>
          <w:t>https://www.celcis.org/about-us/work-us/protecting-children-consultant/</w:t>
        </w:r>
      </w:hyperlink>
      <w:r w:rsidR="002F61DE" w:rsidRPr="00CE669B">
        <w:rPr>
          <w:rFonts w:ascii="Verdana" w:hAnsi="Verdana"/>
          <w:bCs/>
        </w:rPr>
        <w:t xml:space="preserve">  </w:t>
      </w:r>
    </w:p>
    <w:p w14:paraId="1B39B836" w14:textId="77777777" w:rsidR="002F61DE" w:rsidRPr="00CE669B" w:rsidRDefault="002F61DE" w:rsidP="00CE669B">
      <w:pPr>
        <w:spacing w:after="0" w:line="240" w:lineRule="auto"/>
        <w:rPr>
          <w:rFonts w:ascii="Verdana" w:hAnsi="Verdana"/>
          <w:bCs/>
        </w:rPr>
      </w:pPr>
    </w:p>
    <w:p w14:paraId="66F6105C" w14:textId="77777777" w:rsidR="002F61DE" w:rsidRPr="00CE669B" w:rsidRDefault="002F61DE" w:rsidP="00CE669B">
      <w:pPr>
        <w:spacing w:after="0" w:line="240" w:lineRule="auto"/>
        <w:rPr>
          <w:rFonts w:ascii="Verdana" w:hAnsi="Verdana"/>
        </w:rPr>
      </w:pPr>
    </w:p>
    <w:p w14:paraId="08DE91FC" w14:textId="52ABB6EE" w:rsidR="002F61DE" w:rsidRPr="00CE669B" w:rsidRDefault="008026B8" w:rsidP="00CE669B">
      <w:pPr>
        <w:spacing w:after="0" w:line="240" w:lineRule="auto"/>
        <w:rPr>
          <w:rFonts w:ascii="Verdana" w:hAnsi="Verdana"/>
          <w:b/>
        </w:rPr>
      </w:pPr>
      <w:r>
        <w:rPr>
          <w:rFonts w:ascii="Verdana" w:hAnsi="Verdana"/>
          <w:b/>
        </w:rPr>
        <w:t>3</w:t>
      </w:r>
      <w:r w:rsidR="002F61DE" w:rsidRPr="00CE669B">
        <w:rPr>
          <w:rFonts w:ascii="Verdana" w:hAnsi="Verdana"/>
          <w:b/>
        </w:rPr>
        <w:tab/>
        <w:t>Missing People Training and Consultancy - Reminder</w:t>
      </w:r>
    </w:p>
    <w:p w14:paraId="5D932DFD" w14:textId="77777777" w:rsidR="002F61DE" w:rsidRPr="00CE669B" w:rsidRDefault="002F61DE" w:rsidP="00CE669B">
      <w:pPr>
        <w:spacing w:after="0" w:line="240" w:lineRule="auto"/>
        <w:rPr>
          <w:rFonts w:ascii="Verdana" w:hAnsi="Verdana"/>
        </w:rPr>
      </w:pPr>
    </w:p>
    <w:p w14:paraId="61943184" w14:textId="28B403D3" w:rsidR="002F61DE" w:rsidRPr="00CE669B" w:rsidRDefault="002F61DE" w:rsidP="00CE669B">
      <w:pPr>
        <w:spacing w:after="0" w:line="240" w:lineRule="auto"/>
        <w:rPr>
          <w:rFonts w:ascii="Verdana" w:hAnsi="Verdana"/>
        </w:rPr>
      </w:pPr>
      <w:r w:rsidRPr="00CE669B">
        <w:rPr>
          <w:rFonts w:ascii="Verdana" w:hAnsi="Verdana"/>
        </w:rPr>
        <w:t>The deadline to apply to be part of the next phase of the free programme of consultancy, training and best practice sharing in selected local areas in Scotland, offered by the 3</w:t>
      </w:r>
      <w:r w:rsidRPr="00CE669B">
        <w:rPr>
          <w:rFonts w:ascii="Verdana" w:hAnsi="Verdana"/>
          <w:vertAlign w:val="superscript"/>
        </w:rPr>
        <w:t>rd</w:t>
      </w:r>
      <w:r w:rsidRPr="00CE669B">
        <w:rPr>
          <w:rFonts w:ascii="Verdana" w:hAnsi="Verdana"/>
        </w:rPr>
        <w:t xml:space="preserve"> sector organisation Missing People is 21</w:t>
      </w:r>
      <w:r w:rsidRPr="00CE669B">
        <w:rPr>
          <w:rFonts w:ascii="Verdana" w:hAnsi="Verdana"/>
          <w:vertAlign w:val="superscript"/>
        </w:rPr>
        <w:t>st</w:t>
      </w:r>
      <w:r w:rsidRPr="00CE669B">
        <w:rPr>
          <w:rFonts w:ascii="Verdana" w:hAnsi="Verdana"/>
        </w:rPr>
        <w:t xml:space="preserve"> May 2021.  See the letter previously circulated to CPC Chairs and Lead Officers or contact  Annie Marshall at </w:t>
      </w:r>
      <w:hyperlink r:id="rId15" w:history="1">
        <w:r w:rsidRPr="00CE669B">
          <w:rPr>
            <w:rStyle w:val="Hyperlink"/>
            <w:rFonts w:ascii="Verdana" w:hAnsi="Verdana"/>
          </w:rPr>
          <w:t>annie.marshall@missingpeople.org.uk</w:t>
        </w:r>
      </w:hyperlink>
      <w:r w:rsidRPr="00CE669B">
        <w:rPr>
          <w:rFonts w:ascii="Verdana" w:hAnsi="Verdana"/>
        </w:rPr>
        <w:t xml:space="preserve">  for more information.</w:t>
      </w:r>
    </w:p>
    <w:p w14:paraId="3423ADFE" w14:textId="77777777" w:rsidR="002F61DE" w:rsidRPr="00CE669B" w:rsidRDefault="002F61DE" w:rsidP="00CE669B">
      <w:pPr>
        <w:spacing w:after="0" w:line="240" w:lineRule="auto"/>
        <w:rPr>
          <w:rFonts w:ascii="Verdana" w:hAnsi="Verdana"/>
        </w:rPr>
      </w:pPr>
    </w:p>
    <w:p w14:paraId="542EFAFA" w14:textId="0B95CB6A" w:rsidR="00FF5064" w:rsidRPr="00CE669B" w:rsidRDefault="00F24F12" w:rsidP="00CE669B">
      <w:pPr>
        <w:spacing w:after="0" w:line="240" w:lineRule="auto"/>
        <w:rPr>
          <w:rFonts w:ascii="Verdana" w:hAnsi="Verdana"/>
          <w:b/>
          <w:bCs/>
        </w:rPr>
      </w:pPr>
      <w:r w:rsidRPr="00CE669B">
        <w:rPr>
          <w:rFonts w:ascii="Verdana" w:hAnsi="Verdana"/>
        </w:rPr>
        <w:t xml:space="preserve"> </w:t>
      </w:r>
      <w:r w:rsidR="00A9639F" w:rsidRPr="00CE669B">
        <w:rPr>
          <w:rFonts w:ascii="Verdana" w:hAnsi="Verdana"/>
        </w:rPr>
        <w:t xml:space="preserve">   </w:t>
      </w:r>
    </w:p>
    <w:p w14:paraId="7FD04857" w14:textId="140910D4" w:rsidR="000175C9" w:rsidRDefault="000175C9" w:rsidP="00CE669B">
      <w:pPr>
        <w:spacing w:after="0" w:line="240" w:lineRule="auto"/>
        <w:rPr>
          <w:rFonts w:ascii="Verdana" w:eastAsia="Times New Roman" w:hAnsi="Verdana" w:cs="Arial"/>
          <w:bCs/>
          <w:lang w:eastAsia="en-GB"/>
        </w:rPr>
      </w:pPr>
    </w:p>
    <w:p w14:paraId="4F66535D" w14:textId="77777777" w:rsidR="000175C9" w:rsidRDefault="000175C9">
      <w:pPr>
        <w:rPr>
          <w:rFonts w:ascii="Verdana" w:eastAsia="Times New Roman" w:hAnsi="Verdana" w:cs="Arial"/>
          <w:b/>
          <w:bCs/>
          <w:lang w:eastAsia="en-GB"/>
        </w:rPr>
      </w:pPr>
      <w:r>
        <w:rPr>
          <w:rFonts w:ascii="Verdana" w:eastAsia="Times New Roman" w:hAnsi="Verdana" w:cs="Arial"/>
          <w:b/>
          <w:bCs/>
          <w:lang w:eastAsia="en-GB"/>
        </w:rPr>
        <w:br w:type="page"/>
      </w:r>
    </w:p>
    <w:p w14:paraId="504E2BAE" w14:textId="77777777" w:rsidR="008026B8" w:rsidRPr="00744AC3" w:rsidRDefault="008026B8" w:rsidP="008026B8">
      <w:pPr>
        <w:spacing w:after="0" w:line="240" w:lineRule="auto"/>
        <w:rPr>
          <w:rFonts w:ascii="Verdana" w:hAnsi="Verdana"/>
          <w:b/>
          <w:bCs/>
          <w:sz w:val="28"/>
          <w:szCs w:val="28"/>
        </w:rPr>
      </w:pPr>
      <w:r w:rsidRPr="00744AC3">
        <w:rPr>
          <w:rFonts w:ascii="Verdana" w:hAnsi="Verdana"/>
          <w:b/>
          <w:bCs/>
          <w:sz w:val="28"/>
          <w:szCs w:val="28"/>
        </w:rPr>
        <w:lastRenderedPageBreak/>
        <w:t>Guidance, Resources and Information</w:t>
      </w:r>
    </w:p>
    <w:p w14:paraId="61EE9590" w14:textId="77777777" w:rsidR="008026B8" w:rsidRPr="00CE669B" w:rsidRDefault="008026B8" w:rsidP="008026B8">
      <w:pPr>
        <w:spacing w:after="0" w:line="240" w:lineRule="auto"/>
        <w:rPr>
          <w:rFonts w:ascii="Verdana" w:hAnsi="Verdana"/>
          <w:b/>
          <w:bCs/>
        </w:rPr>
      </w:pPr>
    </w:p>
    <w:p w14:paraId="3395DB31" w14:textId="00FF93CC" w:rsidR="00D67345" w:rsidRDefault="008026B8" w:rsidP="000175C9">
      <w:pPr>
        <w:spacing w:after="0" w:line="240" w:lineRule="auto"/>
        <w:rPr>
          <w:rFonts w:ascii="Verdana" w:eastAsia="Times New Roman" w:hAnsi="Verdana" w:cs="Arial"/>
          <w:b/>
          <w:bCs/>
          <w:lang w:eastAsia="en-GB"/>
        </w:rPr>
      </w:pPr>
      <w:r>
        <w:rPr>
          <w:rFonts w:ascii="Verdana" w:eastAsia="Times New Roman" w:hAnsi="Verdana" w:cs="Arial"/>
          <w:b/>
          <w:bCs/>
          <w:lang w:eastAsia="en-GB"/>
        </w:rPr>
        <w:t>4</w:t>
      </w:r>
      <w:r>
        <w:rPr>
          <w:rFonts w:ascii="Verdana" w:eastAsia="Times New Roman" w:hAnsi="Verdana" w:cs="Arial"/>
          <w:b/>
          <w:bCs/>
          <w:lang w:eastAsia="en-GB"/>
        </w:rPr>
        <w:tab/>
      </w:r>
      <w:r w:rsidR="00D67345" w:rsidRPr="00D67345">
        <w:rPr>
          <w:rFonts w:ascii="Verdana" w:eastAsia="Times New Roman" w:hAnsi="Verdana" w:cs="Arial"/>
          <w:b/>
          <w:bCs/>
          <w:lang w:eastAsia="en-GB"/>
        </w:rPr>
        <w:t>Analys</w:t>
      </w:r>
      <w:r w:rsidR="00D67345">
        <w:rPr>
          <w:rFonts w:ascii="Verdana" w:eastAsia="Times New Roman" w:hAnsi="Verdana" w:cs="Arial"/>
          <w:b/>
          <w:bCs/>
          <w:lang w:eastAsia="en-GB"/>
        </w:rPr>
        <w:t>is of Safeguarding Partners’ Ye</w:t>
      </w:r>
      <w:r w:rsidR="00D67345" w:rsidRPr="00D67345">
        <w:rPr>
          <w:rFonts w:ascii="Verdana" w:eastAsia="Times New Roman" w:hAnsi="Verdana" w:cs="Arial"/>
          <w:b/>
          <w:bCs/>
          <w:lang w:eastAsia="en-GB"/>
        </w:rPr>
        <w:t>arly Reports 2019-20</w:t>
      </w:r>
    </w:p>
    <w:p w14:paraId="57108E49" w14:textId="77777777" w:rsidR="00D67345" w:rsidRDefault="00D67345" w:rsidP="000175C9">
      <w:pPr>
        <w:spacing w:after="0" w:line="240" w:lineRule="auto"/>
        <w:rPr>
          <w:rFonts w:ascii="Verdana" w:eastAsia="Times New Roman" w:hAnsi="Verdana" w:cs="Arial"/>
          <w:b/>
          <w:bCs/>
          <w:lang w:eastAsia="en-GB"/>
        </w:rPr>
      </w:pPr>
    </w:p>
    <w:p w14:paraId="024E78E0" w14:textId="2FAEFF79" w:rsidR="00D67345" w:rsidRDefault="00D67345" w:rsidP="000175C9">
      <w:pPr>
        <w:spacing w:after="0" w:line="240" w:lineRule="auto"/>
        <w:rPr>
          <w:rFonts w:ascii="Verdana" w:eastAsia="Times New Roman" w:hAnsi="Verdana" w:cs="Arial"/>
          <w:bCs/>
          <w:lang w:eastAsia="en-GB"/>
        </w:rPr>
      </w:pPr>
      <w:r w:rsidRPr="00D67345">
        <w:rPr>
          <w:rFonts w:ascii="Verdana" w:eastAsia="Times New Roman" w:hAnsi="Verdana" w:cs="Arial"/>
          <w:bCs/>
          <w:lang w:eastAsia="en-GB"/>
        </w:rPr>
        <w:t>What Works for Children’s Social Care and the Child Safeguarding Practice Review Panel have published</w:t>
      </w:r>
      <w:r w:rsidR="000175C9" w:rsidRPr="000175C9">
        <w:rPr>
          <w:rFonts w:ascii="Verdana" w:eastAsia="Times New Roman" w:hAnsi="Verdana" w:cs="Arial"/>
          <w:bCs/>
          <w:lang w:eastAsia="en-GB"/>
        </w:rPr>
        <w:t xml:space="preserve"> have published a report setting out key findings from a compliance audit and ‘deep dive’ analysis of safeguardin</w:t>
      </w:r>
      <w:r w:rsidR="008026B8">
        <w:rPr>
          <w:rFonts w:ascii="Verdana" w:eastAsia="Times New Roman" w:hAnsi="Verdana" w:cs="Arial"/>
          <w:bCs/>
          <w:lang w:eastAsia="en-GB"/>
        </w:rPr>
        <w:t xml:space="preserve">g partnerships’ yearly reports.  </w:t>
      </w:r>
      <w:r w:rsidR="000175C9" w:rsidRPr="000175C9">
        <w:rPr>
          <w:rFonts w:ascii="Verdana" w:eastAsia="Times New Roman" w:hAnsi="Verdana" w:cs="Arial"/>
          <w:bCs/>
          <w:lang w:eastAsia="en-GB"/>
        </w:rPr>
        <w:t xml:space="preserve">Findings from analysis suggests that yearly reports could benefit from a sharper focus on impact, evidence, assurance and learning. </w:t>
      </w:r>
      <w:hyperlink r:id="rId16" w:history="1">
        <w:r w:rsidRPr="00F95269">
          <w:rPr>
            <w:rStyle w:val="Hyperlink"/>
            <w:rFonts w:ascii="Verdana" w:eastAsia="Times New Roman" w:hAnsi="Verdana" w:cs="Arial"/>
            <w:bCs/>
            <w:lang w:eastAsia="en-GB"/>
          </w:rPr>
          <w:t>https://whatworks-csc.org.uk/wp-content/uploads/Analysis_of_Safeguarding_Partners_yearly_reports_2019-20_Overview_report_May2021.pdf</w:t>
        </w:r>
      </w:hyperlink>
      <w:r>
        <w:rPr>
          <w:rFonts w:ascii="Verdana" w:eastAsia="Times New Roman" w:hAnsi="Verdana" w:cs="Arial"/>
          <w:bCs/>
          <w:lang w:eastAsia="en-GB"/>
        </w:rPr>
        <w:t xml:space="preserve"> </w:t>
      </w:r>
    </w:p>
    <w:p w14:paraId="28CA7780" w14:textId="29E75D7B" w:rsidR="00D67345" w:rsidRPr="00D67345" w:rsidRDefault="00D67345" w:rsidP="00D67345">
      <w:pPr>
        <w:rPr>
          <w:rFonts w:ascii="Verdana" w:eastAsia="Times New Roman" w:hAnsi="Verdana" w:cs="Arial"/>
          <w:b/>
          <w:bCs/>
        </w:rPr>
      </w:pPr>
      <w:r w:rsidRPr="000175C9">
        <w:rPr>
          <w:rFonts w:ascii="Verdana" w:eastAsia="Times New Roman" w:hAnsi="Verdana" w:cs="Arial"/>
          <w:bCs/>
          <w:lang w:eastAsia="en-GB"/>
        </w:rPr>
        <w:br/>
      </w:r>
      <w:r w:rsidR="008026B8">
        <w:rPr>
          <w:rFonts w:ascii="Verdana" w:eastAsia="Times New Roman" w:hAnsi="Verdana" w:cs="Arial"/>
          <w:b/>
          <w:bCs/>
        </w:rPr>
        <w:t>5</w:t>
      </w:r>
      <w:r w:rsidR="008026B8">
        <w:rPr>
          <w:rFonts w:ascii="Verdana" w:eastAsia="Times New Roman" w:hAnsi="Verdana" w:cs="Arial"/>
          <w:b/>
          <w:bCs/>
        </w:rPr>
        <w:tab/>
      </w:r>
      <w:r w:rsidRPr="00D67345">
        <w:rPr>
          <w:rFonts w:ascii="Verdana" w:eastAsia="Times New Roman" w:hAnsi="Verdana" w:cs="Arial"/>
          <w:b/>
          <w:bCs/>
        </w:rPr>
        <w:t>Wood Review of multi-agency safeguarding arrangements</w:t>
      </w:r>
    </w:p>
    <w:p w14:paraId="3AD761F8" w14:textId="33C2E86A" w:rsidR="000175C9" w:rsidRPr="00744AC3" w:rsidRDefault="00D67345" w:rsidP="00D67345">
      <w:pPr>
        <w:spacing w:after="0" w:line="240" w:lineRule="auto"/>
        <w:rPr>
          <w:rFonts w:ascii="Verdana" w:eastAsia="Times New Roman" w:hAnsi="Verdana" w:cs="Arial"/>
          <w:bCs/>
          <w:lang w:eastAsia="en-GB"/>
        </w:rPr>
      </w:pPr>
      <w:r>
        <w:rPr>
          <w:rFonts w:ascii="Verdana" w:eastAsia="Times New Roman" w:hAnsi="Verdana" w:cs="Arial"/>
          <w:bCs/>
          <w:lang w:eastAsia="en-GB"/>
        </w:rPr>
        <w:t>The</w:t>
      </w:r>
      <w:r w:rsidR="000175C9" w:rsidRPr="000175C9">
        <w:rPr>
          <w:rFonts w:ascii="Verdana" w:eastAsia="Times New Roman" w:hAnsi="Verdana" w:cs="Arial"/>
          <w:bCs/>
          <w:lang w:eastAsia="en-GB"/>
        </w:rPr>
        <w:t xml:space="preserve"> Department for Education (DfE) has published a review setting out recommendations for making new multi-agency safeguarding arrangements for local areas in England more effective.</w:t>
      </w:r>
      <w:r w:rsidR="000175C9" w:rsidRPr="000175C9">
        <w:rPr>
          <w:rFonts w:ascii="Verdana" w:eastAsia="Times New Roman" w:hAnsi="Verdana" w:cs="Arial"/>
          <w:bCs/>
          <w:lang w:eastAsia="en-GB"/>
        </w:rPr>
        <w:br/>
      </w:r>
      <w:hyperlink r:id="rId17" w:history="1">
        <w:r w:rsidRPr="00F95269">
          <w:rPr>
            <w:rStyle w:val="Hyperlink"/>
            <w:rFonts w:ascii="Verdana" w:eastAsia="Times New Roman" w:hAnsi="Verdana" w:cs="Arial"/>
            <w:bCs/>
            <w:lang w:eastAsia="en-GB"/>
          </w:rPr>
          <w:t>https://www.gov.uk/government/publications/wood-review-of-multi-agency-safeguarding-arrangements</w:t>
        </w:r>
      </w:hyperlink>
      <w:r>
        <w:rPr>
          <w:rFonts w:ascii="Verdana" w:eastAsia="Times New Roman" w:hAnsi="Verdana" w:cs="Arial"/>
          <w:bCs/>
          <w:lang w:eastAsia="en-GB"/>
        </w:rPr>
        <w:t xml:space="preserve"> </w:t>
      </w:r>
    </w:p>
    <w:p w14:paraId="1F1ECE4D" w14:textId="77777777" w:rsidR="00744AC3" w:rsidRDefault="00744AC3" w:rsidP="00CE669B">
      <w:pPr>
        <w:spacing w:after="0" w:line="240" w:lineRule="auto"/>
        <w:rPr>
          <w:rFonts w:ascii="Verdana" w:eastAsia="Times New Roman" w:hAnsi="Verdana" w:cs="Arial"/>
          <w:b/>
          <w:bCs/>
          <w:lang w:eastAsia="en-GB"/>
        </w:rPr>
      </w:pPr>
    </w:p>
    <w:p w14:paraId="0E868703" w14:textId="5E268B51" w:rsidR="007E371C" w:rsidRPr="007E371C" w:rsidRDefault="008026B8" w:rsidP="007E371C">
      <w:pPr>
        <w:pStyle w:val="Heading5"/>
        <w:rPr>
          <w:rFonts w:ascii="Verdana" w:eastAsia="Times New Roman" w:hAnsi="Verdana"/>
          <w:color w:val="auto"/>
        </w:rPr>
      </w:pPr>
      <w:r>
        <w:rPr>
          <w:rStyle w:val="Strong"/>
          <w:rFonts w:ascii="Verdana" w:eastAsia="Times New Roman" w:hAnsi="Verdana"/>
          <w:color w:val="auto"/>
        </w:rPr>
        <w:t>6</w:t>
      </w:r>
      <w:r>
        <w:rPr>
          <w:rStyle w:val="Strong"/>
          <w:rFonts w:ascii="Verdana" w:eastAsia="Times New Roman" w:hAnsi="Verdana"/>
          <w:color w:val="auto"/>
        </w:rPr>
        <w:tab/>
      </w:r>
      <w:r w:rsidR="007E371C" w:rsidRPr="007E371C">
        <w:rPr>
          <w:rStyle w:val="Strong"/>
          <w:rFonts w:ascii="Verdana" w:eastAsia="Times New Roman" w:hAnsi="Verdana"/>
          <w:color w:val="auto"/>
        </w:rPr>
        <w:t>Parents with alcohol and drug problems</w:t>
      </w:r>
    </w:p>
    <w:p w14:paraId="5CC06D38" w14:textId="058B607D" w:rsidR="007E371C" w:rsidRPr="007E371C" w:rsidRDefault="007E371C" w:rsidP="00D67345">
      <w:pPr>
        <w:pStyle w:val="Heading5"/>
        <w:rPr>
          <w:rStyle w:val="Strong"/>
          <w:rFonts w:ascii="Verdana" w:eastAsia="Times New Roman" w:hAnsi="Verdana"/>
          <w:color w:val="auto"/>
        </w:rPr>
      </w:pPr>
      <w:r w:rsidRPr="007E371C">
        <w:rPr>
          <w:rFonts w:ascii="Verdana" w:hAnsi="Verdana"/>
          <w:color w:val="auto"/>
        </w:rPr>
        <w:br/>
        <w:t>Public Health England (PHE) has published a toolkit containing guidance, data and other resources to support professionals who are helping families affected by parental alcohol and drug problems. The resources include: planning and operational guidance for adult alcohol and drug treatment services and children’s services showing how services can work together to support families affected by parental alcohol and drug problems; and a guide to using case studies to estimate how much money can be saved by supporting families who experience problem parental alcohol and drug use.</w:t>
      </w:r>
      <w:r w:rsidRPr="007E371C">
        <w:rPr>
          <w:rFonts w:ascii="Verdana" w:hAnsi="Verdana"/>
          <w:color w:val="auto"/>
        </w:rPr>
        <w:br/>
      </w:r>
      <w:hyperlink r:id="rId18" w:history="1">
        <w:r w:rsidRPr="007E371C">
          <w:rPr>
            <w:rStyle w:val="Hyperlink"/>
            <w:rFonts w:ascii="Verdana" w:hAnsi="Verdana"/>
          </w:rPr>
          <w:t>https://www.gov.uk/government/publications/parents-with-alcohol-and-drug-problems-support-resources</w:t>
        </w:r>
      </w:hyperlink>
      <w:r w:rsidRPr="007E371C">
        <w:rPr>
          <w:rFonts w:ascii="Verdana" w:hAnsi="Verdana"/>
          <w:color w:val="56585A"/>
        </w:rPr>
        <w:t xml:space="preserve"> </w:t>
      </w:r>
    </w:p>
    <w:p w14:paraId="1C882B7C" w14:textId="77777777" w:rsidR="007E371C" w:rsidRDefault="007E371C" w:rsidP="00D67345">
      <w:pPr>
        <w:pStyle w:val="Heading5"/>
        <w:rPr>
          <w:rStyle w:val="Strong"/>
          <w:rFonts w:ascii="Verdana" w:eastAsia="Times New Roman" w:hAnsi="Verdana"/>
          <w:color w:val="auto"/>
        </w:rPr>
      </w:pPr>
    </w:p>
    <w:p w14:paraId="325A0AE9" w14:textId="51BE69BE" w:rsidR="00DC67C7" w:rsidRPr="00CE669B" w:rsidRDefault="008026B8" w:rsidP="00CE669B">
      <w:pPr>
        <w:spacing w:after="0" w:line="240" w:lineRule="auto"/>
        <w:rPr>
          <w:rFonts w:ascii="Verdana" w:eastAsia="Times New Roman" w:hAnsi="Verdana" w:cs="Arial"/>
          <w:b/>
          <w:bCs/>
          <w:lang w:eastAsia="en-GB"/>
        </w:rPr>
      </w:pPr>
      <w:r>
        <w:rPr>
          <w:rFonts w:ascii="Verdana" w:eastAsia="Times New Roman" w:hAnsi="Verdana" w:cs="Arial"/>
          <w:b/>
          <w:bCs/>
          <w:lang w:eastAsia="en-GB"/>
        </w:rPr>
        <w:t>7</w:t>
      </w:r>
      <w:r>
        <w:rPr>
          <w:rFonts w:ascii="Verdana" w:eastAsia="Times New Roman" w:hAnsi="Verdana" w:cs="Arial"/>
          <w:b/>
          <w:bCs/>
          <w:lang w:eastAsia="en-GB"/>
        </w:rPr>
        <w:tab/>
      </w:r>
      <w:r w:rsidR="00DC67C7" w:rsidRPr="00CE669B">
        <w:rPr>
          <w:rFonts w:ascii="Verdana" w:eastAsia="Times New Roman" w:hAnsi="Verdana" w:cs="Arial"/>
          <w:b/>
          <w:bCs/>
          <w:lang w:eastAsia="en-GB"/>
        </w:rPr>
        <w:t>Foxgrove - The National Secure Adolescent Inpatient Service </w:t>
      </w:r>
    </w:p>
    <w:p w14:paraId="7ADA1132" w14:textId="77777777" w:rsidR="00CE669B" w:rsidRDefault="00CE669B" w:rsidP="00CE669B">
      <w:pPr>
        <w:spacing w:after="0" w:line="240" w:lineRule="auto"/>
        <w:rPr>
          <w:rFonts w:ascii="Verdana" w:eastAsia="Times New Roman" w:hAnsi="Verdana" w:cs="Arial"/>
          <w:lang w:eastAsia="en-GB"/>
        </w:rPr>
      </w:pPr>
    </w:p>
    <w:p w14:paraId="436168E2" w14:textId="3E0F987F" w:rsidR="00DC67C7" w:rsidRPr="00CE669B" w:rsidRDefault="00DC67C7" w:rsidP="00CE669B">
      <w:pPr>
        <w:spacing w:after="0" w:line="240" w:lineRule="auto"/>
        <w:rPr>
          <w:rFonts w:ascii="Verdana" w:eastAsia="Times New Roman" w:hAnsi="Verdana" w:cs="Arial"/>
          <w:lang w:eastAsia="en-GB"/>
        </w:rPr>
      </w:pPr>
      <w:r w:rsidRPr="00CE669B">
        <w:rPr>
          <w:rFonts w:ascii="Verdana" w:eastAsia="Times New Roman" w:hAnsi="Verdana" w:cs="Arial"/>
          <w:lang w:eastAsia="en-GB"/>
        </w:rPr>
        <w:t xml:space="preserve">The new National Secure Adolescent Inpatient Service for Scotland (NSAIS) aims to meet the needs of young people in Scotland who require secure inpatient care. The unit will be on the Ayrshire Central Hospital campus in Irvine, North Ayrshire and has officially been named ‘Foxgrove’. </w:t>
      </w:r>
      <w:r w:rsidR="00CE669B">
        <w:rPr>
          <w:rFonts w:ascii="Verdana" w:eastAsia="Times New Roman" w:hAnsi="Verdana" w:cs="Arial"/>
          <w:lang w:eastAsia="en-GB"/>
        </w:rPr>
        <w:t xml:space="preserve"> More information and </w:t>
      </w:r>
      <w:r w:rsidRPr="00CE669B">
        <w:rPr>
          <w:rFonts w:ascii="Verdana" w:eastAsia="Times New Roman" w:hAnsi="Verdana" w:cs="Arial"/>
          <w:lang w:eastAsia="en-GB"/>
        </w:rPr>
        <w:t>a Virtual Walkthrough of the proposed design for the site</w:t>
      </w:r>
      <w:r w:rsidR="00CE669B">
        <w:rPr>
          <w:rFonts w:ascii="Verdana" w:eastAsia="Times New Roman" w:hAnsi="Verdana" w:cs="Arial"/>
          <w:lang w:eastAsia="en-GB"/>
        </w:rPr>
        <w:t xml:space="preserve"> is available at the link below</w:t>
      </w:r>
      <w:r w:rsidRPr="00CE669B">
        <w:rPr>
          <w:rFonts w:ascii="Verdana" w:eastAsia="Times New Roman" w:hAnsi="Verdana" w:cs="Arial"/>
          <w:lang w:eastAsia="en-GB"/>
        </w:rPr>
        <w:t>.</w:t>
      </w:r>
    </w:p>
    <w:p w14:paraId="372F3E1F" w14:textId="6A33254F" w:rsidR="00DC67C7" w:rsidRPr="00CE669B" w:rsidRDefault="00C64633" w:rsidP="00CE669B">
      <w:pPr>
        <w:pStyle w:val="Heading2"/>
        <w:spacing w:before="0" w:line="240" w:lineRule="auto"/>
        <w:rPr>
          <w:rFonts w:ascii="Verdana" w:eastAsia="Times New Roman" w:hAnsi="Verdana" w:cs="Arial"/>
          <w:color w:val="auto"/>
          <w:sz w:val="22"/>
          <w:szCs w:val="22"/>
        </w:rPr>
      </w:pPr>
      <w:hyperlink r:id="rId19" w:history="1">
        <w:r w:rsidR="00DC67C7" w:rsidRPr="00CE669B">
          <w:rPr>
            <w:rStyle w:val="Hyperlink"/>
            <w:rFonts w:ascii="Verdana" w:eastAsia="Times New Roman" w:hAnsi="Verdana" w:cs="Arial"/>
            <w:sz w:val="22"/>
            <w:szCs w:val="22"/>
          </w:rPr>
          <w:t>https://www.nhsaaa.net/hospitals/foxgrove/</w:t>
        </w:r>
      </w:hyperlink>
      <w:r w:rsidR="00DC67C7" w:rsidRPr="00CE669B">
        <w:rPr>
          <w:rFonts w:ascii="Verdana" w:eastAsia="Times New Roman" w:hAnsi="Verdana" w:cs="Arial"/>
          <w:color w:val="auto"/>
          <w:sz w:val="22"/>
          <w:szCs w:val="22"/>
        </w:rPr>
        <w:t xml:space="preserve">  </w:t>
      </w:r>
    </w:p>
    <w:p w14:paraId="1ABC2B12" w14:textId="77777777" w:rsidR="00DC67C7" w:rsidRPr="00CE669B" w:rsidRDefault="00DC67C7" w:rsidP="00CE669B">
      <w:pPr>
        <w:pStyle w:val="Heading2"/>
        <w:spacing w:before="0" w:line="240" w:lineRule="auto"/>
        <w:rPr>
          <w:rFonts w:ascii="Verdana" w:eastAsia="Times New Roman" w:hAnsi="Verdana" w:cs="Arial"/>
          <w:color w:val="auto"/>
          <w:sz w:val="22"/>
          <w:szCs w:val="22"/>
        </w:rPr>
      </w:pPr>
    </w:p>
    <w:p w14:paraId="0024CD17" w14:textId="77777777" w:rsidR="00744AC3" w:rsidRDefault="00744AC3" w:rsidP="00CE669B">
      <w:pPr>
        <w:pStyle w:val="Heading2"/>
        <w:spacing w:before="0" w:line="240" w:lineRule="auto"/>
        <w:rPr>
          <w:rFonts w:ascii="Verdana" w:eastAsia="Times New Roman" w:hAnsi="Verdana" w:cs="Arial"/>
          <w:b/>
          <w:color w:val="auto"/>
          <w:sz w:val="22"/>
          <w:szCs w:val="22"/>
        </w:rPr>
      </w:pPr>
    </w:p>
    <w:p w14:paraId="0E0302DF" w14:textId="77777777" w:rsidR="00744AC3" w:rsidRDefault="00744AC3" w:rsidP="00744AC3">
      <w:r>
        <w:br w:type="page"/>
      </w:r>
    </w:p>
    <w:p w14:paraId="263FBCA3" w14:textId="70D3E832" w:rsidR="00CE669B" w:rsidRPr="00CE669B" w:rsidRDefault="008026B8" w:rsidP="00CE669B">
      <w:pPr>
        <w:pStyle w:val="Heading2"/>
        <w:spacing w:before="0" w:line="240" w:lineRule="auto"/>
        <w:rPr>
          <w:rFonts w:ascii="Verdana" w:eastAsia="Times New Roman" w:hAnsi="Verdana" w:cs="Arial"/>
          <w:b/>
          <w:color w:val="auto"/>
          <w:sz w:val="22"/>
          <w:szCs w:val="22"/>
        </w:rPr>
      </w:pPr>
      <w:r>
        <w:rPr>
          <w:rFonts w:ascii="Verdana" w:eastAsia="Times New Roman" w:hAnsi="Verdana" w:cs="Arial"/>
          <w:b/>
          <w:color w:val="auto"/>
          <w:sz w:val="22"/>
          <w:szCs w:val="22"/>
        </w:rPr>
        <w:t>8</w:t>
      </w:r>
      <w:r>
        <w:rPr>
          <w:rFonts w:ascii="Verdana" w:eastAsia="Times New Roman" w:hAnsi="Verdana" w:cs="Arial"/>
          <w:b/>
          <w:color w:val="auto"/>
          <w:sz w:val="22"/>
          <w:szCs w:val="22"/>
        </w:rPr>
        <w:tab/>
      </w:r>
      <w:r w:rsidR="00CE669B" w:rsidRPr="00CE669B">
        <w:rPr>
          <w:rFonts w:ascii="Verdana" w:eastAsia="Times New Roman" w:hAnsi="Verdana" w:cs="Arial"/>
          <w:b/>
          <w:color w:val="auto"/>
          <w:sz w:val="22"/>
          <w:szCs w:val="22"/>
        </w:rPr>
        <w:t>COVID-19 Guidance and Training Resource</w:t>
      </w:r>
      <w:r w:rsidR="00CE669B">
        <w:rPr>
          <w:rFonts w:ascii="Verdana" w:eastAsia="Times New Roman" w:hAnsi="Verdana" w:cs="Arial"/>
          <w:b/>
          <w:color w:val="auto"/>
          <w:sz w:val="22"/>
          <w:szCs w:val="22"/>
        </w:rPr>
        <w:t>s</w:t>
      </w:r>
      <w:r w:rsidR="00CE669B" w:rsidRPr="00CE669B">
        <w:rPr>
          <w:rFonts w:ascii="Verdana" w:eastAsia="Times New Roman" w:hAnsi="Verdana" w:cs="Arial"/>
          <w:b/>
          <w:color w:val="auto"/>
          <w:sz w:val="22"/>
          <w:szCs w:val="22"/>
        </w:rPr>
        <w:t xml:space="preserve"> </w:t>
      </w:r>
    </w:p>
    <w:p w14:paraId="3CEA70B3" w14:textId="77777777" w:rsidR="00CE669B" w:rsidRDefault="00CE669B" w:rsidP="00CE669B">
      <w:pPr>
        <w:spacing w:after="0" w:line="240" w:lineRule="auto"/>
        <w:rPr>
          <w:rFonts w:ascii="Verdana" w:hAnsi="Verdana" w:cs="Arial"/>
        </w:rPr>
      </w:pPr>
    </w:p>
    <w:p w14:paraId="5A1AE4FF" w14:textId="5DC3D5B5" w:rsidR="00C35312" w:rsidRPr="00CE669B" w:rsidRDefault="00C35312" w:rsidP="00CE669B">
      <w:pPr>
        <w:spacing w:after="0" w:line="240" w:lineRule="auto"/>
        <w:rPr>
          <w:rFonts w:ascii="Verdana" w:hAnsi="Verdana" w:cs="Arial"/>
        </w:rPr>
      </w:pPr>
      <w:r w:rsidRPr="00CE669B">
        <w:rPr>
          <w:rFonts w:ascii="Verdana" w:hAnsi="Verdana" w:cs="Arial"/>
        </w:rPr>
        <w:t>Scottish Government has produced guidance for early learning and childcare settings, childminding services and school age childcare settings. There are also 2 animations that staff can use for training purposes and to speak about behavio</w:t>
      </w:r>
      <w:r w:rsidR="00C64B7F" w:rsidRPr="00CE669B">
        <w:rPr>
          <w:rFonts w:ascii="Verdana" w:hAnsi="Verdana" w:cs="Arial"/>
        </w:rPr>
        <w:t>u</w:t>
      </w:r>
      <w:r w:rsidRPr="00CE669B">
        <w:rPr>
          <w:rFonts w:ascii="Verdana" w:hAnsi="Verdana" w:cs="Arial"/>
        </w:rPr>
        <w:t>rs that support the public health guidance.</w:t>
      </w:r>
    </w:p>
    <w:p w14:paraId="7905F1B7" w14:textId="776FD899" w:rsidR="00CE669B" w:rsidRPr="00CE669B" w:rsidRDefault="00C64633" w:rsidP="00CE669B">
      <w:pPr>
        <w:pStyle w:val="ListParagraph"/>
        <w:numPr>
          <w:ilvl w:val="0"/>
          <w:numId w:val="15"/>
        </w:numPr>
        <w:spacing w:after="0" w:line="240" w:lineRule="auto"/>
        <w:rPr>
          <w:rStyle w:val="Strong"/>
          <w:rFonts w:ascii="Verdana" w:eastAsia="Times New Roman" w:hAnsi="Verdana" w:cs="Arial"/>
          <w:b w:val="0"/>
          <w:bCs w:val="0"/>
          <w:color w:val="5B9BD5" w:themeColor="accent1"/>
        </w:rPr>
      </w:pPr>
      <w:hyperlink r:id="rId20" w:history="1">
        <w:r w:rsidR="00CE669B" w:rsidRPr="00CE669B">
          <w:rPr>
            <w:rStyle w:val="Hyperlink"/>
            <w:rFonts w:ascii="Verdana" w:eastAsia="Times New Roman" w:hAnsi="Verdana" w:cs="Arial"/>
          </w:rPr>
          <w:t>Early Learning and Childcare</w:t>
        </w:r>
      </w:hyperlink>
    </w:p>
    <w:p w14:paraId="18D5633D" w14:textId="7CAE1928" w:rsidR="00CE669B" w:rsidRPr="00CE669B" w:rsidRDefault="00C64633" w:rsidP="00CE669B">
      <w:pPr>
        <w:pStyle w:val="ListParagraph"/>
        <w:numPr>
          <w:ilvl w:val="0"/>
          <w:numId w:val="15"/>
        </w:numPr>
        <w:spacing w:after="0" w:line="240" w:lineRule="auto"/>
        <w:rPr>
          <w:rStyle w:val="Strong"/>
          <w:rFonts w:ascii="Verdana" w:eastAsia="Times New Roman" w:hAnsi="Verdana" w:cs="Arial"/>
          <w:b w:val="0"/>
          <w:bCs w:val="0"/>
          <w:color w:val="5B9BD5" w:themeColor="accent1"/>
        </w:rPr>
      </w:pPr>
      <w:hyperlink r:id="rId21" w:history="1">
        <w:r w:rsidR="00CE669B" w:rsidRPr="00CE669B">
          <w:rPr>
            <w:rStyle w:val="Hyperlink"/>
            <w:rFonts w:ascii="Verdana" w:eastAsia="Times New Roman" w:hAnsi="Verdana" w:cs="Arial"/>
          </w:rPr>
          <w:t>Childminding</w:t>
        </w:r>
      </w:hyperlink>
      <w:r w:rsidR="00CE669B" w:rsidRPr="00CE669B">
        <w:rPr>
          <w:rStyle w:val="Strong"/>
          <w:rFonts w:ascii="Verdana" w:eastAsia="Times New Roman" w:hAnsi="Verdana" w:cs="Arial"/>
          <w:b w:val="0"/>
          <w:bCs w:val="0"/>
          <w:color w:val="5B9BD5" w:themeColor="accent1"/>
        </w:rPr>
        <w:t xml:space="preserve"> </w:t>
      </w:r>
    </w:p>
    <w:p w14:paraId="6BE28DAF" w14:textId="77777777" w:rsidR="00CE669B" w:rsidRPr="00CE669B" w:rsidRDefault="00C64633" w:rsidP="00CE669B">
      <w:pPr>
        <w:pStyle w:val="ListParagraph"/>
        <w:numPr>
          <w:ilvl w:val="0"/>
          <w:numId w:val="11"/>
        </w:numPr>
        <w:spacing w:after="0" w:line="240" w:lineRule="auto"/>
        <w:rPr>
          <w:rStyle w:val="Strong"/>
          <w:rFonts w:ascii="Verdana" w:hAnsi="Verdana" w:cs="Arial"/>
        </w:rPr>
      </w:pPr>
      <w:hyperlink r:id="rId22" w:history="1">
        <w:r w:rsidR="00CE669B" w:rsidRPr="00CE669B">
          <w:rPr>
            <w:rStyle w:val="Hyperlink"/>
            <w:rFonts w:ascii="Verdana" w:eastAsia="Times New Roman" w:hAnsi="Verdana" w:cs="Arial"/>
          </w:rPr>
          <w:t>School Age Childcare</w:t>
        </w:r>
      </w:hyperlink>
      <w:r w:rsidR="00CE669B" w:rsidRPr="00CE669B">
        <w:rPr>
          <w:rStyle w:val="Strong"/>
          <w:rFonts w:ascii="Verdana" w:eastAsia="Times New Roman" w:hAnsi="Verdana" w:cs="Arial"/>
          <w:color w:val="5B9BD5" w:themeColor="accent1"/>
        </w:rPr>
        <w:t xml:space="preserve">  </w:t>
      </w:r>
    </w:p>
    <w:p w14:paraId="1896D05C" w14:textId="77777777" w:rsidR="00CE669B" w:rsidRDefault="00CE669B" w:rsidP="00CE669B">
      <w:pPr>
        <w:spacing w:after="0" w:line="240" w:lineRule="auto"/>
        <w:rPr>
          <w:rStyle w:val="Strong"/>
          <w:rFonts w:ascii="Verdana" w:eastAsia="Times New Roman" w:hAnsi="Verdana" w:cs="Arial"/>
          <w:color w:val="5B9BD5" w:themeColor="accent1"/>
        </w:rPr>
      </w:pPr>
    </w:p>
    <w:p w14:paraId="0B20638C" w14:textId="3698185D" w:rsidR="007904A9" w:rsidRPr="00CE669B" w:rsidRDefault="008026B8" w:rsidP="00CE669B">
      <w:pPr>
        <w:spacing w:after="0" w:line="240" w:lineRule="auto"/>
        <w:rPr>
          <w:rFonts w:ascii="Verdana" w:hAnsi="Verdana" w:cs="Arial"/>
          <w:b/>
          <w:bCs/>
        </w:rPr>
      </w:pPr>
      <w:r>
        <w:rPr>
          <w:rFonts w:ascii="Verdana" w:hAnsi="Verdana" w:cs="Arial"/>
          <w:b/>
          <w:bCs/>
        </w:rPr>
        <w:t>9</w:t>
      </w:r>
      <w:r>
        <w:rPr>
          <w:rFonts w:ascii="Verdana" w:hAnsi="Verdana" w:cs="Arial"/>
          <w:b/>
          <w:bCs/>
        </w:rPr>
        <w:tab/>
      </w:r>
      <w:r w:rsidR="007904A9" w:rsidRPr="00CE669B">
        <w:rPr>
          <w:rFonts w:ascii="Verdana" w:hAnsi="Verdana" w:cs="Arial"/>
          <w:b/>
          <w:bCs/>
        </w:rPr>
        <w:t>CyberScotland Bulletin</w:t>
      </w:r>
    </w:p>
    <w:p w14:paraId="7497B7D7" w14:textId="77777777" w:rsidR="007904A9" w:rsidRPr="00CE669B" w:rsidRDefault="007904A9" w:rsidP="00CE669B">
      <w:pPr>
        <w:pStyle w:val="NormalWeb"/>
        <w:rPr>
          <w:rFonts w:ascii="Verdana" w:hAnsi="Verdana" w:cs="Arial"/>
          <w:b/>
          <w:bCs/>
          <w:sz w:val="22"/>
          <w:szCs w:val="22"/>
          <w:u w:val="single"/>
        </w:rPr>
      </w:pPr>
    </w:p>
    <w:p w14:paraId="7B74A5F8" w14:textId="678B8D3E" w:rsidR="007904A9" w:rsidRPr="00CE669B" w:rsidRDefault="007904A9" w:rsidP="00CE669B">
      <w:pPr>
        <w:pStyle w:val="NormalWeb"/>
        <w:rPr>
          <w:rFonts w:ascii="Verdana" w:hAnsi="Verdana" w:cs="Arial"/>
          <w:sz w:val="22"/>
          <w:szCs w:val="22"/>
        </w:rPr>
      </w:pPr>
      <w:r w:rsidRPr="00CE669B">
        <w:rPr>
          <w:rFonts w:ascii="Verdana" w:hAnsi="Verdana" w:cs="Arial"/>
          <w:sz w:val="22"/>
          <w:szCs w:val="22"/>
        </w:rPr>
        <w:t>The May</w:t>
      </w:r>
      <w:r w:rsidR="009728F5">
        <w:rPr>
          <w:rFonts w:ascii="Verdana" w:hAnsi="Verdana" w:cs="Arial"/>
          <w:sz w:val="22"/>
          <w:szCs w:val="22"/>
        </w:rPr>
        <w:t xml:space="preserve"> 2021</w:t>
      </w:r>
      <w:r w:rsidRPr="00CE669B">
        <w:rPr>
          <w:rFonts w:ascii="Verdana" w:hAnsi="Verdana" w:cs="Arial"/>
          <w:sz w:val="22"/>
          <w:szCs w:val="22"/>
        </w:rPr>
        <w:t xml:space="preserve"> CyberScotland bulletin is now available online.</w:t>
      </w:r>
    </w:p>
    <w:p w14:paraId="45100677" w14:textId="26BE7325" w:rsidR="007904A9" w:rsidRPr="00CE669B" w:rsidRDefault="00C64633" w:rsidP="00CE669B">
      <w:pPr>
        <w:pStyle w:val="NormalWeb"/>
        <w:rPr>
          <w:rFonts w:ascii="Verdana" w:hAnsi="Verdana"/>
          <w:sz w:val="22"/>
          <w:szCs w:val="22"/>
        </w:rPr>
      </w:pPr>
      <w:hyperlink r:id="rId23" w:history="1">
        <w:r w:rsidR="007904A9" w:rsidRPr="00CE669B">
          <w:rPr>
            <w:rStyle w:val="Hyperlink"/>
            <w:rFonts w:ascii="Verdana" w:hAnsi="Verdana" w:cs="Arial"/>
            <w:sz w:val="22"/>
            <w:szCs w:val="22"/>
          </w:rPr>
          <w:t>https://www.cyberscotland.com/may-2021/</w:t>
        </w:r>
      </w:hyperlink>
      <w:r w:rsidR="007904A9" w:rsidRPr="00CE669B">
        <w:rPr>
          <w:rFonts w:ascii="Verdana" w:hAnsi="Verdana" w:cs="Arial"/>
          <w:sz w:val="22"/>
          <w:szCs w:val="22"/>
        </w:rPr>
        <w:t xml:space="preserve"> </w:t>
      </w:r>
      <w:r w:rsidR="007904A9" w:rsidRPr="00CE669B">
        <w:rPr>
          <w:rFonts w:ascii="Verdana" w:hAnsi="Verdana"/>
          <w:sz w:val="22"/>
          <w:szCs w:val="22"/>
        </w:rPr>
        <w:t xml:space="preserve">   </w:t>
      </w:r>
    </w:p>
    <w:p w14:paraId="361661D8" w14:textId="77777777" w:rsidR="007904A9" w:rsidRPr="00CE669B" w:rsidRDefault="007904A9" w:rsidP="00CE669B">
      <w:pPr>
        <w:spacing w:after="0" w:line="240" w:lineRule="auto"/>
        <w:rPr>
          <w:rFonts w:ascii="Verdana" w:hAnsi="Verdana"/>
        </w:rPr>
      </w:pPr>
    </w:p>
    <w:p w14:paraId="6B4BBC64" w14:textId="1382BDCB" w:rsidR="00044488" w:rsidRPr="00CE669B" w:rsidRDefault="007904A9" w:rsidP="00CE669B">
      <w:pPr>
        <w:spacing w:after="0" w:line="240" w:lineRule="auto"/>
        <w:rPr>
          <w:rFonts w:ascii="Verdana" w:hAnsi="Verdana" w:cs="Arial"/>
        </w:rPr>
      </w:pPr>
      <w:r w:rsidRPr="00CE669B">
        <w:rPr>
          <w:rFonts w:ascii="Verdana" w:hAnsi="Verdana"/>
        </w:rPr>
        <w:t>This month the bulletin contains</w:t>
      </w:r>
      <w:r w:rsidRPr="00CE669B">
        <w:rPr>
          <w:rFonts w:ascii="Verdana" w:hAnsi="Verdana" w:cs="Arial"/>
          <w:b/>
        </w:rPr>
        <w:t xml:space="preserve"> </w:t>
      </w:r>
      <w:r w:rsidRPr="00CE669B">
        <w:rPr>
          <w:rFonts w:ascii="Verdana" w:hAnsi="Verdana" w:cs="Arial"/>
        </w:rPr>
        <w:t xml:space="preserve">information and links to a </w:t>
      </w:r>
      <w:r w:rsidRPr="00CE669B">
        <w:rPr>
          <w:rFonts w:ascii="Verdana" w:hAnsi="Verdana" w:cs="Arial"/>
          <w:b/>
        </w:rPr>
        <w:t>n</w:t>
      </w:r>
      <w:r w:rsidR="00044488" w:rsidRPr="00CE669B">
        <w:rPr>
          <w:rFonts w:ascii="Verdana" w:hAnsi="Verdana" w:cs="Arial"/>
          <w:b/>
        </w:rPr>
        <w:t xml:space="preserve">ew security training package for </w:t>
      </w:r>
      <w:r w:rsidRPr="00CE669B">
        <w:rPr>
          <w:rFonts w:ascii="Verdana" w:hAnsi="Verdana" w:cs="Arial"/>
          <w:b/>
        </w:rPr>
        <w:t xml:space="preserve">schools </w:t>
      </w:r>
      <w:r w:rsidR="00044488" w:rsidRPr="00CE669B">
        <w:rPr>
          <w:rFonts w:ascii="Verdana" w:hAnsi="Verdana" w:cs="Arial"/>
          <w:b/>
        </w:rPr>
        <w:t>and charities</w:t>
      </w:r>
      <w:r w:rsidRPr="00CE669B">
        <w:rPr>
          <w:rFonts w:ascii="Verdana" w:hAnsi="Verdana" w:cs="Arial"/>
        </w:rPr>
        <w:t xml:space="preserve"> published by The National Cyber Security Centre available as a scripted presentation and a self-learn video</w:t>
      </w:r>
      <w:r w:rsidR="00044488" w:rsidRPr="00CE669B">
        <w:rPr>
          <w:rFonts w:ascii="Verdana" w:hAnsi="Verdana" w:cs="Arial"/>
        </w:rPr>
        <w:t>.</w:t>
      </w:r>
    </w:p>
    <w:p w14:paraId="52A9CA2D" w14:textId="77777777" w:rsidR="007904A9" w:rsidRPr="00CE669B" w:rsidRDefault="00C64633" w:rsidP="00CE669B">
      <w:pPr>
        <w:spacing w:after="0" w:line="240" w:lineRule="auto"/>
        <w:rPr>
          <w:rFonts w:ascii="Verdana" w:hAnsi="Verdana" w:cs="Arial"/>
        </w:rPr>
      </w:pPr>
      <w:hyperlink r:id="rId24" w:history="1">
        <w:r w:rsidR="007904A9" w:rsidRPr="00CE669B">
          <w:rPr>
            <w:rStyle w:val="Hyperlink"/>
            <w:rFonts w:ascii="Verdana" w:hAnsi="Verdana" w:cs="Arial"/>
          </w:rPr>
          <w:t>https://www.ncsc.gov.uk/information/cyber-security-training-schools</w:t>
        </w:r>
      </w:hyperlink>
      <w:r w:rsidR="007904A9" w:rsidRPr="00CE669B">
        <w:rPr>
          <w:rFonts w:ascii="Verdana" w:hAnsi="Verdana" w:cs="Arial"/>
        </w:rPr>
        <w:t xml:space="preserve"> </w:t>
      </w:r>
    </w:p>
    <w:p w14:paraId="4A661107" w14:textId="364D2199" w:rsidR="00044488" w:rsidRPr="00CE669B" w:rsidRDefault="00C64633" w:rsidP="00CE669B">
      <w:pPr>
        <w:spacing w:after="0" w:line="240" w:lineRule="auto"/>
        <w:rPr>
          <w:rFonts w:ascii="Verdana" w:hAnsi="Verdana" w:cs="Arial"/>
        </w:rPr>
      </w:pPr>
      <w:hyperlink r:id="rId25" w:history="1">
        <w:r w:rsidR="007904A9" w:rsidRPr="00CE669B">
          <w:rPr>
            <w:rStyle w:val="Hyperlink"/>
            <w:rFonts w:ascii="Verdana" w:hAnsi="Verdana" w:cs="Arial"/>
          </w:rPr>
          <w:t>https://www.ncsc.gov.uk/blog-post/training-for-small-organisations-and-charities-now-available</w:t>
        </w:r>
      </w:hyperlink>
      <w:r w:rsidR="007904A9" w:rsidRPr="00CE669B">
        <w:rPr>
          <w:rFonts w:ascii="Verdana" w:hAnsi="Verdana" w:cs="Arial"/>
        </w:rPr>
        <w:t xml:space="preserve"> </w:t>
      </w:r>
      <w:r w:rsidR="00044488" w:rsidRPr="00CE669B">
        <w:rPr>
          <w:rFonts w:ascii="Verdana" w:hAnsi="Verdana" w:cs="Arial"/>
        </w:rPr>
        <w:t xml:space="preserve"> </w:t>
      </w:r>
    </w:p>
    <w:p w14:paraId="1710790A" w14:textId="77777777" w:rsidR="00044488" w:rsidRPr="00CE669B" w:rsidRDefault="00044488" w:rsidP="00CE669B">
      <w:pPr>
        <w:spacing w:after="0" w:line="240" w:lineRule="auto"/>
        <w:rPr>
          <w:rFonts w:ascii="Verdana" w:hAnsi="Verdana" w:cs="Arial"/>
        </w:rPr>
      </w:pPr>
    </w:p>
    <w:p w14:paraId="50FD870D" w14:textId="44D324DE" w:rsidR="00820C11" w:rsidRPr="008026B8" w:rsidRDefault="00D2699A" w:rsidP="00CE669B">
      <w:pPr>
        <w:spacing w:after="0" w:line="240" w:lineRule="auto"/>
        <w:rPr>
          <w:rFonts w:ascii="Verdana" w:hAnsi="Verdana" w:cs="Arial"/>
          <w:b/>
          <w:sz w:val="24"/>
          <w:szCs w:val="24"/>
        </w:rPr>
      </w:pPr>
      <w:r w:rsidRPr="008026B8">
        <w:rPr>
          <w:rFonts w:ascii="Verdana" w:hAnsi="Verdana" w:cs="Arial"/>
          <w:b/>
          <w:sz w:val="24"/>
          <w:szCs w:val="24"/>
        </w:rPr>
        <w:t>Training,</w:t>
      </w:r>
      <w:r w:rsidR="00D926A3" w:rsidRPr="008026B8">
        <w:rPr>
          <w:rFonts w:ascii="Verdana" w:hAnsi="Verdana" w:cs="Arial"/>
          <w:b/>
          <w:sz w:val="24"/>
          <w:szCs w:val="24"/>
        </w:rPr>
        <w:t xml:space="preserve"> Learning Events and Resources</w:t>
      </w:r>
    </w:p>
    <w:p w14:paraId="5DD6883F" w14:textId="0CF734D8" w:rsidR="00232743" w:rsidRPr="00CE669B" w:rsidRDefault="00232743" w:rsidP="00CE669B">
      <w:pPr>
        <w:spacing w:after="0" w:line="240" w:lineRule="auto"/>
        <w:rPr>
          <w:rFonts w:ascii="Verdana" w:hAnsi="Verdana" w:cs="Arial"/>
          <w:b/>
        </w:rPr>
      </w:pPr>
    </w:p>
    <w:p w14:paraId="007CF9DB" w14:textId="51A5E824" w:rsidR="008026B8" w:rsidRPr="00744AC3" w:rsidRDefault="008026B8" w:rsidP="008026B8">
      <w:pPr>
        <w:pStyle w:val="PlainText"/>
        <w:ind w:left="720" w:hanging="720"/>
        <w:rPr>
          <w:rFonts w:ascii="Verdana" w:hAnsi="Verdana"/>
          <w:b/>
          <w:szCs w:val="22"/>
        </w:rPr>
      </w:pPr>
      <w:r>
        <w:rPr>
          <w:rFonts w:ascii="Verdana" w:hAnsi="Verdana"/>
          <w:b/>
          <w:szCs w:val="22"/>
        </w:rPr>
        <w:t>10</w:t>
      </w:r>
      <w:r>
        <w:rPr>
          <w:rFonts w:ascii="Verdana" w:hAnsi="Verdana"/>
          <w:b/>
          <w:szCs w:val="22"/>
        </w:rPr>
        <w:tab/>
      </w:r>
      <w:r w:rsidRPr="00744AC3">
        <w:rPr>
          <w:rFonts w:ascii="Verdana" w:hAnsi="Verdana"/>
          <w:b/>
          <w:szCs w:val="22"/>
        </w:rPr>
        <w:t xml:space="preserve">Relationship-based practice in a digital world </w:t>
      </w:r>
      <w:r>
        <w:rPr>
          <w:rFonts w:ascii="Verdana" w:hAnsi="Verdana"/>
          <w:b/>
          <w:szCs w:val="22"/>
        </w:rPr>
        <w:t>– 27 May</w:t>
      </w:r>
    </w:p>
    <w:p w14:paraId="558A09EB" w14:textId="77777777" w:rsidR="008026B8" w:rsidRPr="00744AC3" w:rsidRDefault="008026B8" w:rsidP="008026B8">
      <w:pPr>
        <w:pStyle w:val="PlainText"/>
        <w:rPr>
          <w:rFonts w:ascii="Verdana" w:hAnsi="Verdana"/>
          <w:szCs w:val="22"/>
        </w:rPr>
      </w:pPr>
    </w:p>
    <w:p w14:paraId="2BAB6187" w14:textId="248F7C8C" w:rsidR="008026B8" w:rsidRPr="00744AC3" w:rsidRDefault="008026B8" w:rsidP="008026B8">
      <w:pPr>
        <w:pStyle w:val="PlainText"/>
        <w:rPr>
          <w:rFonts w:ascii="Verdana" w:hAnsi="Verdana"/>
          <w:szCs w:val="22"/>
        </w:rPr>
      </w:pPr>
      <w:r w:rsidRPr="00744AC3">
        <w:rPr>
          <w:rFonts w:ascii="Verdana" w:hAnsi="Verdana"/>
          <w:szCs w:val="22"/>
        </w:rPr>
        <w:t>This free event in partnership with IRISS, Social Work Scotland and the Scottish Association of Social Work (SASW) will explore what we have learned over the past year about creating and maintaining relationships through the use of technology. It'll provide the Scottish policy context; evidence about how our national capacity is developing; and examples of innovation and development in digital social work. Delegates’ collective views and experiences will also be brought together to inform and support further work on what we now know is an important and evolving area of practice.</w:t>
      </w:r>
      <w:r>
        <w:rPr>
          <w:rFonts w:ascii="Verdana" w:hAnsi="Verdana"/>
          <w:szCs w:val="22"/>
        </w:rPr>
        <w:t xml:space="preserve">  The event takes place on 27 May and runs from </w:t>
      </w:r>
      <w:r w:rsidRPr="008026B8">
        <w:rPr>
          <w:rFonts w:ascii="Verdana" w:hAnsi="Verdana"/>
          <w:szCs w:val="22"/>
        </w:rPr>
        <w:t>10 am – 12</w:t>
      </w:r>
      <w:r>
        <w:rPr>
          <w:rFonts w:ascii="Verdana" w:hAnsi="Verdana"/>
          <w:szCs w:val="22"/>
        </w:rPr>
        <w:t>noon</w:t>
      </w:r>
      <w:r w:rsidRPr="008026B8">
        <w:rPr>
          <w:rFonts w:ascii="Verdana" w:hAnsi="Verdana"/>
          <w:szCs w:val="22"/>
        </w:rPr>
        <w:t>.</w:t>
      </w:r>
    </w:p>
    <w:p w14:paraId="68C93F39" w14:textId="77777777" w:rsidR="008026B8" w:rsidRPr="00CE669B" w:rsidRDefault="00C64633" w:rsidP="008026B8">
      <w:pPr>
        <w:pStyle w:val="PlainText"/>
        <w:rPr>
          <w:rFonts w:ascii="Verdana" w:hAnsi="Verdana"/>
          <w:color w:val="002060"/>
          <w:szCs w:val="22"/>
        </w:rPr>
      </w:pPr>
      <w:hyperlink r:id="rId26" w:history="1">
        <w:r w:rsidR="008026B8" w:rsidRPr="0000672E">
          <w:rPr>
            <w:rStyle w:val="Hyperlink"/>
            <w:rFonts w:ascii="Verdana" w:hAnsi="Verdana"/>
            <w:szCs w:val="22"/>
          </w:rPr>
          <w:t>https://www.iriss.org.uk/news/events/2021/04/26/relationship-based-practice-digital-world</w:t>
        </w:r>
      </w:hyperlink>
      <w:r w:rsidR="008026B8">
        <w:rPr>
          <w:rFonts w:ascii="Verdana" w:hAnsi="Verdana"/>
          <w:color w:val="002060"/>
          <w:szCs w:val="22"/>
        </w:rPr>
        <w:t xml:space="preserve"> </w:t>
      </w:r>
    </w:p>
    <w:p w14:paraId="4BD8E3E4" w14:textId="77777777" w:rsidR="008026B8" w:rsidRDefault="008026B8" w:rsidP="007E371C">
      <w:pPr>
        <w:pStyle w:val="Heading5"/>
        <w:rPr>
          <w:rStyle w:val="Strong"/>
          <w:rFonts w:ascii="Verdana" w:eastAsia="Times New Roman" w:hAnsi="Verdana"/>
          <w:color w:val="auto"/>
        </w:rPr>
      </w:pPr>
    </w:p>
    <w:p w14:paraId="79A2C593" w14:textId="20B00CA1" w:rsidR="007E371C" w:rsidRPr="007E371C" w:rsidRDefault="008026B8" w:rsidP="007E371C">
      <w:pPr>
        <w:pStyle w:val="Heading5"/>
        <w:rPr>
          <w:rFonts w:ascii="Verdana" w:eastAsia="Times New Roman" w:hAnsi="Verdana"/>
          <w:color w:val="auto"/>
        </w:rPr>
      </w:pPr>
      <w:r>
        <w:rPr>
          <w:rStyle w:val="Strong"/>
          <w:rFonts w:ascii="Verdana" w:eastAsia="Times New Roman" w:hAnsi="Verdana"/>
          <w:color w:val="auto"/>
        </w:rPr>
        <w:t>11</w:t>
      </w:r>
      <w:r>
        <w:rPr>
          <w:rStyle w:val="Strong"/>
          <w:rFonts w:ascii="Verdana" w:eastAsia="Times New Roman" w:hAnsi="Verdana"/>
          <w:color w:val="auto"/>
        </w:rPr>
        <w:tab/>
      </w:r>
      <w:r w:rsidR="007E371C" w:rsidRPr="007E371C">
        <w:rPr>
          <w:rStyle w:val="Strong"/>
          <w:rFonts w:ascii="Verdana" w:eastAsia="Times New Roman" w:hAnsi="Verdana"/>
          <w:color w:val="auto"/>
        </w:rPr>
        <w:t>Child mental health</w:t>
      </w:r>
    </w:p>
    <w:p w14:paraId="748294DB" w14:textId="77777777" w:rsidR="007E371C" w:rsidRDefault="007E371C" w:rsidP="007E371C">
      <w:pPr>
        <w:spacing w:after="0" w:line="240" w:lineRule="auto"/>
        <w:rPr>
          <w:rFonts w:ascii="Verdana" w:hAnsi="Verdana"/>
        </w:rPr>
      </w:pPr>
    </w:p>
    <w:p w14:paraId="50958A85" w14:textId="77777777" w:rsidR="007E371C" w:rsidRDefault="007E371C" w:rsidP="007E371C">
      <w:pPr>
        <w:spacing w:after="0" w:line="240" w:lineRule="auto"/>
        <w:rPr>
          <w:rFonts w:ascii="Verdana" w:hAnsi="Verdana"/>
        </w:rPr>
      </w:pPr>
      <w:r w:rsidRPr="00D67345">
        <w:rPr>
          <w:rFonts w:ascii="Verdana" w:hAnsi="Verdana"/>
        </w:rPr>
        <w:t>The Association for Child and Adolescent Mental Health (ACAMH) has released a podcast discussing reasons why mental health difficulties in vulnerable children increased during lockdown and looking at findings from a study of 148 primary school children aged 4–8 years who were identified as ‘at</w:t>
      </w:r>
      <w:r w:rsidRPr="00D67345">
        <w:rPr>
          <w:rFonts w:ascii="Cambria Math" w:hAnsi="Cambria Math" w:cs="Cambria Math"/>
        </w:rPr>
        <w:t>‐</w:t>
      </w:r>
      <w:r w:rsidRPr="00D67345">
        <w:rPr>
          <w:rFonts w:ascii="Verdana" w:hAnsi="Verdana"/>
        </w:rPr>
        <w:t>risk</w:t>
      </w:r>
      <w:r w:rsidRPr="00D67345">
        <w:rPr>
          <w:rFonts w:ascii="Verdana" w:hAnsi="Verdana" w:cs="Arial"/>
        </w:rPr>
        <w:t>’</w:t>
      </w:r>
      <w:r w:rsidRPr="00D67345">
        <w:rPr>
          <w:rFonts w:ascii="Verdana" w:hAnsi="Verdana"/>
        </w:rPr>
        <w:t xml:space="preserve"> for mental health problems by teachers.</w:t>
      </w:r>
    </w:p>
    <w:p w14:paraId="13EFFEFD" w14:textId="77777777" w:rsidR="007E371C" w:rsidRDefault="00C64633" w:rsidP="007E371C">
      <w:pPr>
        <w:spacing w:after="0" w:line="240" w:lineRule="auto"/>
        <w:rPr>
          <w:rFonts w:ascii="Verdana" w:hAnsi="Verdana"/>
        </w:rPr>
      </w:pPr>
      <w:hyperlink r:id="rId27" w:history="1">
        <w:r w:rsidR="007E371C" w:rsidRPr="00F95269">
          <w:rPr>
            <w:rStyle w:val="Hyperlink"/>
            <w:rFonts w:ascii="Verdana" w:hAnsi="Verdana"/>
          </w:rPr>
          <w:t>https://www.acamh.org/blog/increased-mental-health-difficulties-in-vulnerable-children-during-lockdown-dolapo-adegboye/</w:t>
        </w:r>
      </w:hyperlink>
      <w:r w:rsidR="007E371C">
        <w:rPr>
          <w:rFonts w:ascii="Verdana" w:hAnsi="Verdana"/>
        </w:rPr>
        <w:t xml:space="preserve"> </w:t>
      </w:r>
    </w:p>
    <w:p w14:paraId="72CDE385" w14:textId="77777777" w:rsidR="00D67345" w:rsidRDefault="00D67345" w:rsidP="00CE669B">
      <w:pPr>
        <w:pStyle w:val="PlainText"/>
        <w:rPr>
          <w:rFonts w:ascii="Verdana" w:hAnsi="Verdana"/>
          <w:b/>
          <w:szCs w:val="22"/>
        </w:rPr>
      </w:pPr>
    </w:p>
    <w:p w14:paraId="2CB7A250" w14:textId="77777777" w:rsidR="00D67345" w:rsidRDefault="00D67345" w:rsidP="00CE669B">
      <w:pPr>
        <w:pStyle w:val="PlainText"/>
        <w:rPr>
          <w:rFonts w:ascii="Verdana" w:hAnsi="Verdana"/>
          <w:b/>
          <w:szCs w:val="22"/>
        </w:rPr>
      </w:pPr>
    </w:p>
    <w:p w14:paraId="0D14A009" w14:textId="7CFF810E" w:rsidR="008754AF" w:rsidRPr="00CE669B" w:rsidRDefault="008754AF" w:rsidP="00CE669B">
      <w:pPr>
        <w:spacing w:after="0" w:line="240" w:lineRule="auto"/>
        <w:rPr>
          <w:rFonts w:ascii="Verdana" w:hAnsi="Verdana"/>
        </w:rPr>
      </w:pPr>
    </w:p>
    <w:p w14:paraId="266C876C" w14:textId="0489E462" w:rsidR="00AF7EB6" w:rsidRPr="00CE669B" w:rsidRDefault="008026B8" w:rsidP="008026B8">
      <w:pPr>
        <w:spacing w:after="0" w:line="240" w:lineRule="auto"/>
        <w:ind w:left="720" w:hanging="720"/>
        <w:rPr>
          <w:rFonts w:ascii="Verdana" w:hAnsi="Verdana" w:cs="Arial"/>
          <w:bCs/>
        </w:rPr>
      </w:pPr>
      <w:r>
        <w:rPr>
          <w:rFonts w:ascii="Verdana" w:hAnsi="Verdana" w:cs="Arial"/>
          <w:b/>
          <w:bCs/>
        </w:rPr>
        <w:t>12</w:t>
      </w:r>
      <w:r>
        <w:rPr>
          <w:rFonts w:ascii="Verdana" w:hAnsi="Verdana" w:cs="Arial"/>
          <w:b/>
          <w:bCs/>
        </w:rPr>
        <w:tab/>
      </w:r>
      <w:r w:rsidR="00AF7EB6" w:rsidRPr="00CE669B">
        <w:rPr>
          <w:rFonts w:ascii="Verdana" w:hAnsi="Verdana" w:cs="Arial"/>
          <w:b/>
          <w:bCs/>
        </w:rPr>
        <w:t>Exploitation 2021 - Tackling the Culture and Challenges of Trafficking, Slavery and County Lines</w:t>
      </w:r>
      <w:r w:rsidR="00AF7EB6" w:rsidRPr="00CE669B">
        <w:rPr>
          <w:rFonts w:ascii="Verdana" w:hAnsi="Verdana" w:cs="Arial"/>
          <w:b/>
          <w:bCs/>
        </w:rPr>
        <w:br/>
      </w:r>
    </w:p>
    <w:p w14:paraId="222D6151" w14:textId="180C52E8" w:rsidR="00AF7EB6" w:rsidRPr="00CE669B" w:rsidRDefault="00744AC3" w:rsidP="00CE669B">
      <w:pPr>
        <w:spacing w:after="0" w:line="240" w:lineRule="auto"/>
        <w:rPr>
          <w:rFonts w:ascii="Verdana" w:hAnsi="Verdana" w:cs="Arial"/>
          <w:bCs/>
        </w:rPr>
      </w:pPr>
      <w:r>
        <w:rPr>
          <w:rFonts w:ascii="Verdana" w:hAnsi="Verdana" w:cs="Arial"/>
          <w:bCs/>
        </w:rPr>
        <w:t xml:space="preserve">The </w:t>
      </w:r>
      <w:r w:rsidR="00AF7EB6" w:rsidRPr="00CE669B">
        <w:rPr>
          <w:rFonts w:ascii="Verdana" w:hAnsi="Verdana" w:cs="Arial"/>
          <w:bCs/>
        </w:rPr>
        <w:t>Association of Child Protection Professionals are holding a two-day event</w:t>
      </w:r>
      <w:r>
        <w:rPr>
          <w:rFonts w:ascii="Verdana" w:hAnsi="Verdana" w:cs="Arial"/>
          <w:bCs/>
        </w:rPr>
        <w:t xml:space="preserve"> on 24-25 June 2021 with </w:t>
      </w:r>
      <w:r w:rsidR="00AF7EB6" w:rsidRPr="00CE669B">
        <w:rPr>
          <w:rFonts w:ascii="Verdana" w:hAnsi="Verdana" w:cs="Arial"/>
          <w:bCs/>
        </w:rPr>
        <w:t>expert keynotes and more than 20 workshops and presentations on all aspects of exploitation.  Please note there is a fee to attend (members rate £79 for 2 days, non members rate £99 for 2 days, single day rates are also available).</w:t>
      </w:r>
    </w:p>
    <w:p w14:paraId="0AAFAB6A" w14:textId="7A8A91B3" w:rsidR="00AF7EB6" w:rsidRPr="00744AC3" w:rsidRDefault="00C64633" w:rsidP="00CE669B">
      <w:pPr>
        <w:spacing w:after="0" w:line="240" w:lineRule="auto"/>
        <w:rPr>
          <w:rFonts w:ascii="Verdana" w:hAnsi="Verdana" w:cs="Arial"/>
          <w:bCs/>
        </w:rPr>
      </w:pPr>
      <w:hyperlink r:id="rId28" w:history="1">
        <w:r w:rsidR="00AF7EB6" w:rsidRPr="00744AC3">
          <w:rPr>
            <w:rStyle w:val="Hyperlink"/>
            <w:rFonts w:ascii="Verdana" w:hAnsi="Verdana" w:cs="Arial"/>
            <w:bCs/>
          </w:rPr>
          <w:t>https://www.childprotectionprofessionals.org.uk/Event/exploitation-2021</w:t>
        </w:r>
      </w:hyperlink>
      <w:r w:rsidR="00AF7EB6" w:rsidRPr="00744AC3">
        <w:rPr>
          <w:rFonts w:ascii="Verdana" w:hAnsi="Verdana" w:cs="Arial"/>
          <w:bCs/>
        </w:rPr>
        <w:t xml:space="preserve"> </w:t>
      </w:r>
    </w:p>
    <w:p w14:paraId="22C845A3" w14:textId="77777777" w:rsidR="00A574D1" w:rsidRPr="00CE669B" w:rsidRDefault="00A574D1" w:rsidP="00CE669B">
      <w:pPr>
        <w:spacing w:after="0" w:line="240" w:lineRule="auto"/>
        <w:rPr>
          <w:rFonts w:ascii="Verdana" w:hAnsi="Verdana" w:cs="Arial"/>
          <w:bCs/>
        </w:rPr>
      </w:pPr>
    </w:p>
    <w:p w14:paraId="60DA4901" w14:textId="77777777" w:rsidR="00CD7687" w:rsidRPr="00CE669B" w:rsidRDefault="00CD7687" w:rsidP="00CE669B">
      <w:pPr>
        <w:spacing w:after="0" w:line="240" w:lineRule="auto"/>
        <w:rPr>
          <w:rFonts w:ascii="Verdana" w:eastAsia="Times New Roman" w:hAnsi="Verdana" w:cs="Calibri"/>
          <w:b/>
        </w:rPr>
      </w:pPr>
    </w:p>
    <w:p w14:paraId="40286906" w14:textId="3D914FE1" w:rsidR="00487B0A" w:rsidRPr="00744AC3" w:rsidRDefault="00276171" w:rsidP="00CE669B">
      <w:pPr>
        <w:spacing w:after="0" w:line="240" w:lineRule="auto"/>
        <w:rPr>
          <w:rFonts w:ascii="Verdana" w:eastAsia="Times New Roman" w:hAnsi="Verdana" w:cs="Calibri"/>
          <w:b/>
          <w:sz w:val="28"/>
          <w:szCs w:val="28"/>
        </w:rPr>
      </w:pPr>
      <w:r>
        <w:rPr>
          <w:rFonts w:ascii="Verdana" w:eastAsia="Times New Roman" w:hAnsi="Verdana" w:cs="Calibri"/>
          <w:b/>
          <w:sz w:val="28"/>
          <w:szCs w:val="28"/>
        </w:rPr>
        <w:t xml:space="preserve">For </w:t>
      </w:r>
      <w:r w:rsidR="00487B0A" w:rsidRPr="00744AC3">
        <w:rPr>
          <w:rFonts w:ascii="Verdana" w:eastAsia="Times New Roman" w:hAnsi="Verdana" w:cs="Calibri"/>
          <w:b/>
          <w:sz w:val="28"/>
          <w:szCs w:val="28"/>
        </w:rPr>
        <w:t>Children, Families and Communities</w:t>
      </w:r>
    </w:p>
    <w:p w14:paraId="34799925" w14:textId="77777777" w:rsidR="00487B0A" w:rsidRPr="00CE669B" w:rsidRDefault="00487B0A" w:rsidP="00CE669B">
      <w:pPr>
        <w:spacing w:after="0" w:line="240" w:lineRule="auto"/>
        <w:rPr>
          <w:rFonts w:ascii="Verdana" w:eastAsia="Times New Roman" w:hAnsi="Verdana" w:cs="Calibri"/>
          <w:b/>
        </w:rPr>
      </w:pPr>
    </w:p>
    <w:p w14:paraId="3CF9688A" w14:textId="77777777" w:rsidR="008026B8" w:rsidRDefault="008026B8" w:rsidP="00CE669B">
      <w:pPr>
        <w:pStyle w:val="Heading2"/>
        <w:spacing w:before="0" w:line="240" w:lineRule="auto"/>
        <w:rPr>
          <w:rFonts w:ascii="Verdana" w:eastAsia="Times New Roman" w:hAnsi="Verdana" w:cs="Arial"/>
          <w:b/>
          <w:color w:val="auto"/>
          <w:sz w:val="22"/>
          <w:szCs w:val="22"/>
        </w:rPr>
      </w:pPr>
    </w:p>
    <w:p w14:paraId="2D35D980" w14:textId="68AB0092" w:rsidR="00C64B7F" w:rsidRPr="00744AC3" w:rsidRDefault="008026B8" w:rsidP="00CE669B">
      <w:pPr>
        <w:pStyle w:val="Heading2"/>
        <w:spacing w:before="0" w:line="240" w:lineRule="auto"/>
        <w:rPr>
          <w:rFonts w:ascii="Verdana" w:eastAsia="Times New Roman" w:hAnsi="Verdana" w:cs="Arial"/>
          <w:b/>
          <w:color w:val="auto"/>
          <w:sz w:val="22"/>
          <w:szCs w:val="22"/>
        </w:rPr>
      </w:pPr>
      <w:r>
        <w:rPr>
          <w:rFonts w:ascii="Verdana" w:eastAsia="Times New Roman" w:hAnsi="Verdana" w:cs="Arial"/>
          <w:b/>
          <w:color w:val="auto"/>
          <w:sz w:val="22"/>
          <w:szCs w:val="22"/>
        </w:rPr>
        <w:t>13</w:t>
      </w:r>
      <w:r>
        <w:rPr>
          <w:rFonts w:ascii="Verdana" w:eastAsia="Times New Roman" w:hAnsi="Verdana" w:cs="Arial"/>
          <w:b/>
          <w:color w:val="auto"/>
          <w:sz w:val="22"/>
          <w:szCs w:val="22"/>
        </w:rPr>
        <w:tab/>
      </w:r>
      <w:r w:rsidR="00FF2507" w:rsidRPr="00744AC3">
        <w:rPr>
          <w:rFonts w:ascii="Verdana" w:eastAsia="Times New Roman" w:hAnsi="Verdana" w:cs="Arial"/>
          <w:b/>
          <w:color w:val="auto"/>
          <w:sz w:val="22"/>
          <w:szCs w:val="22"/>
        </w:rPr>
        <w:t xml:space="preserve">COVID-19 </w:t>
      </w:r>
      <w:r w:rsidR="00C64B7F" w:rsidRPr="00744AC3">
        <w:rPr>
          <w:rFonts w:ascii="Verdana" w:eastAsia="Times New Roman" w:hAnsi="Verdana" w:cs="Arial"/>
          <w:b/>
          <w:color w:val="auto"/>
          <w:sz w:val="22"/>
          <w:szCs w:val="22"/>
        </w:rPr>
        <w:t>Materials for schools and childcare settings</w:t>
      </w:r>
    </w:p>
    <w:p w14:paraId="3601AFC2" w14:textId="77777777" w:rsidR="00744AC3" w:rsidRDefault="00744AC3" w:rsidP="00CE669B">
      <w:pPr>
        <w:spacing w:after="0" w:line="240" w:lineRule="auto"/>
        <w:rPr>
          <w:rFonts w:ascii="Verdana" w:hAnsi="Verdana" w:cs="Arial"/>
          <w:color w:val="000000"/>
        </w:rPr>
      </w:pPr>
    </w:p>
    <w:p w14:paraId="05E5C4B1" w14:textId="70102253" w:rsidR="00C64B7F" w:rsidRPr="00CE669B" w:rsidRDefault="00C64B7F" w:rsidP="00CE669B">
      <w:pPr>
        <w:spacing w:after="0" w:line="240" w:lineRule="auto"/>
        <w:rPr>
          <w:rFonts w:ascii="Verdana" w:hAnsi="Verdana" w:cs="Arial"/>
          <w:color w:val="000000"/>
        </w:rPr>
      </w:pPr>
      <w:r w:rsidRPr="00CE669B">
        <w:rPr>
          <w:rFonts w:ascii="Verdana" w:hAnsi="Verdana" w:cs="Arial"/>
          <w:color w:val="000000"/>
        </w:rPr>
        <w:t>The Scottish Government has created new resources to encourage safe behavio</w:t>
      </w:r>
      <w:r w:rsidR="00FF2507" w:rsidRPr="00CE669B">
        <w:rPr>
          <w:rFonts w:ascii="Verdana" w:hAnsi="Verdana" w:cs="Arial"/>
          <w:color w:val="000000"/>
        </w:rPr>
        <w:t>u</w:t>
      </w:r>
      <w:r w:rsidRPr="00CE669B">
        <w:rPr>
          <w:rFonts w:ascii="Verdana" w:hAnsi="Verdana" w:cs="Arial"/>
          <w:color w:val="000000"/>
        </w:rPr>
        <w:t>rs by families, and to help parents and carers to understand the steps that they can take to reduce the risk of Covid-19 transmission.</w:t>
      </w:r>
      <w:r w:rsidR="00FF2507" w:rsidRPr="00CE669B">
        <w:rPr>
          <w:rFonts w:ascii="Verdana" w:hAnsi="Verdana" w:cs="Arial"/>
          <w:color w:val="000000"/>
        </w:rPr>
        <w:t xml:space="preserve">  These are </w:t>
      </w:r>
    </w:p>
    <w:p w14:paraId="4A237B27" w14:textId="77777777" w:rsidR="00C64B7F" w:rsidRPr="00CE669B" w:rsidRDefault="00C64B7F" w:rsidP="00CE669B">
      <w:pPr>
        <w:numPr>
          <w:ilvl w:val="0"/>
          <w:numId w:val="14"/>
        </w:numPr>
        <w:spacing w:after="0" w:line="240" w:lineRule="auto"/>
        <w:rPr>
          <w:rFonts w:ascii="Verdana" w:eastAsia="Times New Roman" w:hAnsi="Verdana" w:cs="Arial"/>
          <w:color w:val="000000"/>
        </w:rPr>
      </w:pPr>
      <w:r w:rsidRPr="00CE669B">
        <w:rPr>
          <w:rFonts w:ascii="Verdana" w:eastAsia="Times New Roman" w:hAnsi="Verdana" w:cs="Arial"/>
          <w:color w:val="000000"/>
        </w:rPr>
        <w:t>A PDF that can be shared by email (or printed where appropriate) highlighting the 6 key things that families can do to keep communities safe</w:t>
      </w:r>
    </w:p>
    <w:p w14:paraId="4E387397" w14:textId="77777777" w:rsidR="00C64B7F" w:rsidRPr="00CE669B" w:rsidRDefault="00C64B7F" w:rsidP="00CE669B">
      <w:pPr>
        <w:numPr>
          <w:ilvl w:val="0"/>
          <w:numId w:val="14"/>
        </w:numPr>
        <w:spacing w:after="0" w:line="240" w:lineRule="auto"/>
        <w:rPr>
          <w:rFonts w:ascii="Verdana" w:eastAsia="Times New Roman" w:hAnsi="Verdana" w:cs="Arial"/>
          <w:color w:val="000000"/>
        </w:rPr>
      </w:pPr>
      <w:r w:rsidRPr="00CE669B">
        <w:rPr>
          <w:rFonts w:ascii="Verdana" w:eastAsia="Times New Roman" w:hAnsi="Verdana" w:cs="Arial"/>
          <w:color w:val="000000"/>
        </w:rPr>
        <w:t>A poster that can be printed by settings, reminding families that children shouldn’t attend ELC if anyone at home has symptoms or is waiting for test results.</w:t>
      </w:r>
    </w:p>
    <w:p w14:paraId="66B73B53" w14:textId="77777777" w:rsidR="00C64B7F" w:rsidRPr="00CE669B" w:rsidRDefault="00C64B7F" w:rsidP="00CE669B">
      <w:pPr>
        <w:numPr>
          <w:ilvl w:val="0"/>
          <w:numId w:val="14"/>
        </w:numPr>
        <w:spacing w:after="0" w:line="240" w:lineRule="auto"/>
        <w:rPr>
          <w:rFonts w:ascii="Verdana" w:eastAsia="Times New Roman" w:hAnsi="Verdana" w:cs="Arial"/>
          <w:color w:val="000000"/>
        </w:rPr>
      </w:pPr>
      <w:r w:rsidRPr="00CE669B">
        <w:rPr>
          <w:rFonts w:ascii="Verdana" w:eastAsia="Times New Roman" w:hAnsi="Verdana" w:cs="Arial"/>
          <w:color w:val="000000"/>
        </w:rPr>
        <w:t>Social media resources including pictures and suggested text</w:t>
      </w:r>
    </w:p>
    <w:p w14:paraId="1E6BC655" w14:textId="4651D9DD" w:rsidR="00C64B7F" w:rsidRPr="00CE669B" w:rsidRDefault="00C64B7F" w:rsidP="00CE669B">
      <w:pPr>
        <w:numPr>
          <w:ilvl w:val="0"/>
          <w:numId w:val="14"/>
        </w:numPr>
        <w:spacing w:after="0" w:line="240" w:lineRule="auto"/>
        <w:rPr>
          <w:rFonts w:ascii="Verdana" w:eastAsia="Times New Roman" w:hAnsi="Verdana" w:cs="Arial"/>
          <w:color w:val="000000"/>
        </w:rPr>
      </w:pPr>
      <w:r w:rsidRPr="00CE669B">
        <w:rPr>
          <w:rFonts w:ascii="Verdana" w:eastAsia="Times New Roman" w:hAnsi="Verdana" w:cs="Arial"/>
          <w:color w:val="000000"/>
        </w:rPr>
        <w:t>Suggested text and whatsapp copy detailing the important steps everyone should follow.</w:t>
      </w:r>
    </w:p>
    <w:p w14:paraId="4D1FDE6F" w14:textId="02288BDE" w:rsidR="00FF2507" w:rsidRDefault="00FF2507" w:rsidP="00CE669B">
      <w:pPr>
        <w:spacing w:after="0" w:line="240" w:lineRule="auto"/>
        <w:rPr>
          <w:rFonts w:ascii="Verdana" w:eastAsia="Times New Roman" w:hAnsi="Verdana" w:cs="Arial"/>
          <w:color w:val="000000"/>
        </w:rPr>
      </w:pPr>
      <w:r w:rsidRPr="00CE669B">
        <w:rPr>
          <w:rFonts w:ascii="Verdana" w:hAnsi="Verdana" w:cs="Arial"/>
          <w:color w:val="000000"/>
        </w:rPr>
        <w:t>These can all be accessed via WeTransfer</w:t>
      </w:r>
      <w:r w:rsidR="00461785">
        <w:rPr>
          <w:rFonts w:ascii="Verdana" w:hAnsi="Verdana" w:cs="Arial"/>
          <w:color w:val="000000"/>
        </w:rPr>
        <w:t>.</w:t>
      </w:r>
      <w:r w:rsidR="008026B8">
        <w:rPr>
          <w:rFonts w:ascii="Verdana" w:hAnsi="Verdana" w:cs="Arial"/>
          <w:color w:val="000000"/>
        </w:rPr>
        <w:t xml:space="preserve">  If you can’t use WeTransfer other download links are available from </w:t>
      </w:r>
      <w:hyperlink r:id="rId29" w:history="1">
        <w:r w:rsidR="008026B8" w:rsidRPr="0000672E">
          <w:rPr>
            <w:rStyle w:val="Hyperlink"/>
            <w:rFonts w:ascii="Verdana" w:hAnsi="Verdana" w:cstheme="minorHAnsi"/>
          </w:rPr>
          <w:t>cpcscotland-liaison@strath.ac.uk</w:t>
        </w:r>
      </w:hyperlink>
      <w:r w:rsidR="008026B8">
        <w:rPr>
          <w:rStyle w:val="Hyperlink"/>
          <w:rFonts w:ascii="Verdana" w:hAnsi="Verdana" w:cstheme="minorHAnsi"/>
        </w:rPr>
        <w:t xml:space="preserve"> </w:t>
      </w:r>
    </w:p>
    <w:p w14:paraId="23CBE75B" w14:textId="58D01B45" w:rsidR="00461785" w:rsidRDefault="00C64633" w:rsidP="00CE669B">
      <w:pPr>
        <w:spacing w:after="0" w:line="240" w:lineRule="auto"/>
        <w:rPr>
          <w:rFonts w:ascii="Verdana" w:eastAsia="Times New Roman" w:hAnsi="Verdana" w:cs="Arial"/>
          <w:color w:val="000000"/>
        </w:rPr>
      </w:pPr>
      <w:hyperlink r:id="rId30" w:history="1">
        <w:r w:rsidR="00461785" w:rsidRPr="00F95269">
          <w:rPr>
            <w:rStyle w:val="Hyperlink"/>
            <w:rFonts w:ascii="Verdana" w:eastAsia="Times New Roman" w:hAnsi="Verdana" w:cs="Arial"/>
          </w:rPr>
          <w:t>https://union.wetransfer.com/downloads/5098254b598ba8ce2a62b75b5efe37ee20210514093305/8a8d2a</w:t>
        </w:r>
      </w:hyperlink>
      <w:r w:rsidR="00461785">
        <w:rPr>
          <w:rFonts w:ascii="Verdana" w:eastAsia="Times New Roman" w:hAnsi="Verdana" w:cs="Arial"/>
          <w:color w:val="000000"/>
        </w:rPr>
        <w:t xml:space="preserve"> </w:t>
      </w:r>
    </w:p>
    <w:p w14:paraId="74A9FEBE" w14:textId="01D4A156" w:rsidR="00276171" w:rsidRDefault="00276171" w:rsidP="00CE669B">
      <w:pPr>
        <w:spacing w:after="0" w:line="240" w:lineRule="auto"/>
        <w:rPr>
          <w:rFonts w:ascii="Verdana" w:eastAsia="Times New Roman" w:hAnsi="Verdana" w:cs="Arial"/>
          <w:color w:val="000000"/>
        </w:rPr>
      </w:pPr>
    </w:p>
    <w:p w14:paraId="620CAA54" w14:textId="597F944F" w:rsidR="00276171" w:rsidRPr="00276171" w:rsidRDefault="008026B8" w:rsidP="008026B8">
      <w:pPr>
        <w:spacing w:after="0" w:line="240" w:lineRule="auto"/>
        <w:ind w:left="720" w:hanging="720"/>
        <w:rPr>
          <w:rFonts w:ascii="Verdana" w:eastAsia="Times New Roman" w:hAnsi="Verdana" w:cs="Arial"/>
          <w:b/>
          <w:color w:val="000000"/>
        </w:rPr>
      </w:pPr>
      <w:r>
        <w:rPr>
          <w:rFonts w:ascii="Verdana" w:eastAsia="Times New Roman" w:hAnsi="Verdana" w:cs="Arial"/>
          <w:b/>
          <w:color w:val="000000"/>
        </w:rPr>
        <w:t>14</w:t>
      </w:r>
      <w:r>
        <w:rPr>
          <w:rFonts w:ascii="Verdana" w:eastAsia="Times New Roman" w:hAnsi="Verdana" w:cs="Arial"/>
          <w:b/>
          <w:color w:val="000000"/>
        </w:rPr>
        <w:tab/>
      </w:r>
      <w:r w:rsidR="00276171" w:rsidRPr="00276171">
        <w:rPr>
          <w:rFonts w:ascii="Verdana" w:eastAsia="Times New Roman" w:hAnsi="Verdana" w:cs="Arial"/>
          <w:b/>
          <w:color w:val="000000"/>
        </w:rPr>
        <w:t>Helping to improve the way children’s hearings work for young people</w:t>
      </w:r>
    </w:p>
    <w:p w14:paraId="71414F6A" w14:textId="77777777" w:rsidR="00276171" w:rsidRDefault="00276171" w:rsidP="00276171">
      <w:pPr>
        <w:spacing w:after="0" w:line="240" w:lineRule="auto"/>
        <w:rPr>
          <w:rFonts w:ascii="Verdana" w:eastAsia="Times New Roman" w:hAnsi="Verdana" w:cs="Arial"/>
          <w:color w:val="000000"/>
        </w:rPr>
      </w:pPr>
    </w:p>
    <w:p w14:paraId="553E09FA" w14:textId="4E5C385A" w:rsidR="00276171" w:rsidRDefault="00276171" w:rsidP="00276171">
      <w:pPr>
        <w:spacing w:after="0" w:line="240" w:lineRule="auto"/>
        <w:rPr>
          <w:rFonts w:ascii="Verdana" w:eastAsia="Times New Roman" w:hAnsi="Verdana" w:cs="Arial"/>
          <w:color w:val="000000"/>
        </w:rPr>
      </w:pPr>
      <w:r w:rsidRPr="00276171">
        <w:rPr>
          <w:rFonts w:ascii="Verdana" w:eastAsia="Times New Roman" w:hAnsi="Verdana" w:cs="Arial"/>
          <w:color w:val="000000"/>
        </w:rPr>
        <w:t>The Voice and Inclusion Project (VIP) has been set up by CELCIS for children and young people with care experience to come together to work with us so that we can find and create ways to improve the experiences of children and young people when they take part in a hearing. We are keen for young people to be involved at every stage, from determining the questions to ask, to developing methods of how we might find out the answers to the questions, collecting information, and the ways in which we will tell people wh</w:t>
      </w:r>
      <w:r w:rsidR="007D3FB8">
        <w:rPr>
          <w:rFonts w:ascii="Verdana" w:eastAsia="Times New Roman" w:hAnsi="Verdana" w:cs="Arial"/>
          <w:color w:val="000000"/>
        </w:rPr>
        <w:t>at we have found out at the end.  I</w:t>
      </w:r>
      <w:r w:rsidRPr="00276171">
        <w:rPr>
          <w:rFonts w:ascii="Verdana" w:eastAsia="Times New Roman" w:hAnsi="Verdana" w:cs="Arial"/>
          <w:color w:val="000000"/>
        </w:rPr>
        <w:t>nvolvement can be from a week or two, or the duration of the project, up to two years. There are some paid opportunities, as well as the chance</w:t>
      </w:r>
      <w:r w:rsidR="007D3FB8">
        <w:rPr>
          <w:rFonts w:ascii="Verdana" w:eastAsia="Times New Roman" w:hAnsi="Verdana" w:cs="Arial"/>
          <w:color w:val="000000"/>
        </w:rPr>
        <w:t xml:space="preserve"> to shadow researchers.  </w:t>
      </w:r>
      <w:r w:rsidRPr="00276171">
        <w:rPr>
          <w:rFonts w:ascii="Verdana" w:eastAsia="Times New Roman" w:hAnsi="Verdana" w:cs="Arial"/>
          <w:color w:val="000000"/>
        </w:rPr>
        <w:t xml:space="preserve">CELCIS will host online information events for anyone interested in taking part. </w:t>
      </w:r>
    </w:p>
    <w:p w14:paraId="42EAACA0" w14:textId="40598E00" w:rsidR="007D3FB8" w:rsidRPr="00CE669B" w:rsidRDefault="00C64633" w:rsidP="00276171">
      <w:pPr>
        <w:spacing w:after="0" w:line="240" w:lineRule="auto"/>
        <w:rPr>
          <w:rFonts w:ascii="Verdana" w:eastAsia="Times New Roman" w:hAnsi="Verdana" w:cs="Arial"/>
          <w:color w:val="000000"/>
        </w:rPr>
      </w:pPr>
      <w:hyperlink r:id="rId31" w:history="1">
        <w:r w:rsidR="007D3FB8" w:rsidRPr="0000672E">
          <w:rPr>
            <w:rStyle w:val="Hyperlink"/>
            <w:rFonts w:ascii="Verdana" w:eastAsia="Times New Roman" w:hAnsi="Verdana" w:cs="Arial"/>
          </w:rPr>
          <w:t>https://www.celcis.org/files/6816/2081/9000/VIP_-_Voice_and_Inclusion_Project_flyer.pdf</w:t>
        </w:r>
      </w:hyperlink>
      <w:r w:rsidR="007D3FB8">
        <w:rPr>
          <w:rFonts w:ascii="Verdana" w:eastAsia="Times New Roman" w:hAnsi="Verdana" w:cs="Arial"/>
          <w:color w:val="000000"/>
        </w:rPr>
        <w:t xml:space="preserve"> </w:t>
      </w:r>
    </w:p>
    <w:p w14:paraId="4BB56755" w14:textId="77777777" w:rsidR="00C52735" w:rsidRPr="00CE669B" w:rsidRDefault="00C52735" w:rsidP="00CE669B">
      <w:pPr>
        <w:spacing w:after="0" w:line="240" w:lineRule="auto"/>
        <w:rPr>
          <w:rFonts w:ascii="Verdana" w:eastAsia="Times New Roman" w:hAnsi="Verdana" w:cs="Calibri"/>
          <w:b/>
        </w:rPr>
      </w:pPr>
    </w:p>
    <w:p w14:paraId="0E653246" w14:textId="77777777" w:rsidR="008026B8" w:rsidRDefault="008026B8">
      <w:pPr>
        <w:rPr>
          <w:rFonts w:ascii="Verdana" w:eastAsia="Times New Roman" w:hAnsi="Verdana" w:cs="Calibri"/>
          <w:b/>
          <w:sz w:val="28"/>
          <w:szCs w:val="28"/>
        </w:rPr>
      </w:pPr>
      <w:r>
        <w:rPr>
          <w:rFonts w:ascii="Verdana" w:eastAsia="Times New Roman" w:hAnsi="Verdana" w:cs="Calibri"/>
          <w:b/>
          <w:sz w:val="28"/>
          <w:szCs w:val="28"/>
        </w:rPr>
        <w:br w:type="page"/>
      </w:r>
    </w:p>
    <w:p w14:paraId="03067F3A" w14:textId="305A2C60" w:rsidR="007A6E8F" w:rsidRPr="00744AC3" w:rsidRDefault="007A6E8F" w:rsidP="00CE669B">
      <w:pPr>
        <w:spacing w:after="0" w:line="240" w:lineRule="auto"/>
        <w:rPr>
          <w:rFonts w:ascii="Verdana" w:eastAsia="Times New Roman" w:hAnsi="Verdana" w:cs="Calibri"/>
          <w:b/>
          <w:sz w:val="28"/>
          <w:szCs w:val="28"/>
        </w:rPr>
      </w:pPr>
      <w:r w:rsidRPr="00744AC3">
        <w:rPr>
          <w:rFonts w:ascii="Verdana" w:eastAsia="Times New Roman" w:hAnsi="Verdana" w:cs="Calibri"/>
          <w:b/>
          <w:sz w:val="28"/>
          <w:szCs w:val="28"/>
        </w:rPr>
        <w:t>Research and Evidence Based Reports</w:t>
      </w:r>
    </w:p>
    <w:p w14:paraId="11E41CA0" w14:textId="77777777" w:rsidR="00405C43" w:rsidRPr="00CE669B" w:rsidRDefault="00405C43" w:rsidP="00CE669B">
      <w:pPr>
        <w:spacing w:after="0" w:line="240" w:lineRule="auto"/>
        <w:rPr>
          <w:rFonts w:ascii="Verdana" w:hAnsi="Verdana"/>
        </w:rPr>
      </w:pPr>
    </w:p>
    <w:p w14:paraId="79639041" w14:textId="77777777" w:rsidR="00744AC3" w:rsidRDefault="00744AC3" w:rsidP="00CE669B">
      <w:pPr>
        <w:pStyle w:val="Heading5"/>
        <w:spacing w:before="0" w:line="240" w:lineRule="auto"/>
        <w:rPr>
          <w:rFonts w:ascii="Verdana" w:hAnsi="Verdana"/>
          <w:color w:val="201F1E"/>
        </w:rPr>
      </w:pPr>
    </w:p>
    <w:p w14:paraId="3BFA93C7" w14:textId="46812AE0" w:rsidR="00744AC3" w:rsidRPr="00744AC3" w:rsidRDefault="008026B8" w:rsidP="00744AC3">
      <w:pPr>
        <w:spacing w:after="0" w:line="240" w:lineRule="auto"/>
        <w:rPr>
          <w:rFonts w:ascii="Verdana" w:hAnsi="Verdana"/>
          <w:b/>
        </w:rPr>
      </w:pPr>
      <w:r>
        <w:rPr>
          <w:rFonts w:ascii="Verdana" w:hAnsi="Verdana"/>
          <w:b/>
          <w:bCs/>
        </w:rPr>
        <w:t>15</w:t>
      </w:r>
      <w:r>
        <w:rPr>
          <w:rFonts w:ascii="Verdana" w:hAnsi="Verdana"/>
          <w:b/>
          <w:bCs/>
        </w:rPr>
        <w:tab/>
      </w:r>
      <w:r w:rsidR="00744AC3" w:rsidRPr="00744AC3">
        <w:rPr>
          <w:rFonts w:ascii="Verdana" w:hAnsi="Verdana"/>
          <w:b/>
          <w:bCs/>
        </w:rPr>
        <w:t>COVID-19 and Violence Against Children</w:t>
      </w:r>
    </w:p>
    <w:p w14:paraId="5C76AE2E" w14:textId="77777777" w:rsidR="004362DC" w:rsidRDefault="004362DC" w:rsidP="00744AC3">
      <w:pPr>
        <w:spacing w:after="0" w:line="240" w:lineRule="auto"/>
        <w:rPr>
          <w:rFonts w:ascii="Verdana" w:hAnsi="Verdana"/>
        </w:rPr>
      </w:pPr>
    </w:p>
    <w:p w14:paraId="170414B5" w14:textId="587004D8" w:rsidR="00744AC3" w:rsidRPr="00744AC3" w:rsidRDefault="00744AC3" w:rsidP="00744AC3">
      <w:pPr>
        <w:spacing w:after="0" w:line="240" w:lineRule="auto"/>
        <w:rPr>
          <w:rFonts w:ascii="Verdana" w:hAnsi="Verdana"/>
        </w:rPr>
      </w:pPr>
      <w:r w:rsidRPr="00744AC3">
        <w:rPr>
          <w:rFonts w:ascii="Verdana" w:hAnsi="Verdana"/>
        </w:rPr>
        <w:t>A review of the literature that has been produced on children’s exposure to violence during the pandemic.</w:t>
      </w:r>
    </w:p>
    <w:p w14:paraId="21E202C5" w14:textId="7EB55588" w:rsidR="00744AC3" w:rsidRPr="00CE669B" w:rsidRDefault="00C64633" w:rsidP="00744AC3">
      <w:pPr>
        <w:spacing w:after="0" w:line="240" w:lineRule="auto"/>
        <w:rPr>
          <w:rFonts w:ascii="Verdana" w:hAnsi="Verdana"/>
          <w:color w:val="002060"/>
        </w:rPr>
      </w:pPr>
      <w:hyperlink r:id="rId32" w:history="1">
        <w:r w:rsidR="00744AC3" w:rsidRPr="0000672E">
          <w:rPr>
            <w:rStyle w:val="Hyperlink"/>
            <w:rFonts w:ascii="Verdana" w:hAnsi="Verdana"/>
          </w:rPr>
          <w:t>https://www.sciencedirect.com/science/article/pii/S0145213421001265?via%3Dihub</w:t>
        </w:r>
      </w:hyperlink>
      <w:r w:rsidR="00744AC3">
        <w:rPr>
          <w:rFonts w:ascii="Verdana" w:hAnsi="Verdana"/>
          <w:color w:val="002060"/>
        </w:rPr>
        <w:t xml:space="preserve"> </w:t>
      </w:r>
    </w:p>
    <w:p w14:paraId="129B2E50" w14:textId="77777777" w:rsidR="00744AC3" w:rsidRDefault="00744AC3" w:rsidP="00744AC3">
      <w:pPr>
        <w:spacing w:after="0" w:line="240" w:lineRule="auto"/>
        <w:rPr>
          <w:rFonts w:ascii="Verdana" w:hAnsi="Verdana"/>
        </w:rPr>
      </w:pPr>
    </w:p>
    <w:p w14:paraId="42B7337C" w14:textId="4DB72276" w:rsidR="00400D8B" w:rsidRPr="00400D8B" w:rsidRDefault="008026B8" w:rsidP="00400D8B">
      <w:pPr>
        <w:spacing w:after="0" w:line="240" w:lineRule="auto"/>
        <w:rPr>
          <w:rFonts w:ascii="Verdana" w:hAnsi="Verdana"/>
          <w:b/>
        </w:rPr>
      </w:pPr>
      <w:r>
        <w:rPr>
          <w:rFonts w:ascii="Verdana" w:hAnsi="Verdana"/>
          <w:b/>
          <w:bCs/>
        </w:rPr>
        <w:t>16</w:t>
      </w:r>
      <w:r>
        <w:rPr>
          <w:rFonts w:ascii="Verdana" w:hAnsi="Verdana"/>
          <w:b/>
          <w:bCs/>
        </w:rPr>
        <w:tab/>
      </w:r>
      <w:r w:rsidR="00400D8B" w:rsidRPr="00400D8B">
        <w:rPr>
          <w:rFonts w:ascii="Verdana" w:hAnsi="Verdana"/>
          <w:b/>
          <w:bCs/>
        </w:rPr>
        <w:t>A Year Like No Other</w:t>
      </w:r>
    </w:p>
    <w:p w14:paraId="093EE841" w14:textId="77777777" w:rsidR="00400D8B" w:rsidRDefault="00400D8B" w:rsidP="00400D8B">
      <w:pPr>
        <w:spacing w:after="0" w:line="240" w:lineRule="auto"/>
        <w:rPr>
          <w:rFonts w:ascii="Verdana" w:hAnsi="Verdana"/>
        </w:rPr>
      </w:pPr>
    </w:p>
    <w:p w14:paraId="4D60AEAC" w14:textId="77777777" w:rsidR="00400D8B" w:rsidRPr="00400D8B" w:rsidRDefault="00400D8B" w:rsidP="00400D8B">
      <w:pPr>
        <w:spacing w:after="0" w:line="240" w:lineRule="auto"/>
        <w:rPr>
          <w:rFonts w:ascii="Verdana" w:hAnsi="Verdana"/>
        </w:rPr>
      </w:pPr>
      <w:r w:rsidRPr="00400D8B">
        <w:rPr>
          <w:rFonts w:ascii="Verdana" w:hAnsi="Verdana"/>
        </w:rPr>
        <w:t>A report from Centrepoint, which reflects on the impact of the COVID-19 pandemic on vulnerable young people; covering youth unemployment, homelessness, poverty and mental health.</w:t>
      </w:r>
    </w:p>
    <w:p w14:paraId="560AC6CD" w14:textId="1119EB02" w:rsidR="00400D8B" w:rsidRDefault="00C64633" w:rsidP="00400D8B">
      <w:pPr>
        <w:spacing w:after="0" w:line="240" w:lineRule="auto"/>
        <w:rPr>
          <w:rFonts w:ascii="Verdana" w:eastAsia="Times New Roman" w:hAnsi="Verdana" w:cs="Arial"/>
          <w:b/>
          <w:bCs/>
          <w:lang w:eastAsia="en-GB"/>
        </w:rPr>
      </w:pPr>
      <w:hyperlink r:id="rId33" w:history="1">
        <w:r w:rsidR="00400D8B" w:rsidRPr="0000672E">
          <w:rPr>
            <w:rStyle w:val="Hyperlink"/>
            <w:rFonts w:ascii="Verdana" w:hAnsi="Verdana"/>
          </w:rPr>
          <w:t>https://centrepoint.org.uk/media/4774/a-year-like-no-other-executive-summary.pdf</w:t>
        </w:r>
      </w:hyperlink>
    </w:p>
    <w:p w14:paraId="48924664" w14:textId="77777777" w:rsidR="00400D8B" w:rsidRDefault="00400D8B" w:rsidP="004362DC">
      <w:pPr>
        <w:spacing w:after="0" w:line="240" w:lineRule="auto"/>
        <w:rPr>
          <w:rFonts w:ascii="Verdana" w:eastAsia="Times New Roman" w:hAnsi="Verdana" w:cs="Arial"/>
          <w:b/>
          <w:bCs/>
          <w:lang w:eastAsia="en-GB"/>
        </w:rPr>
      </w:pPr>
    </w:p>
    <w:p w14:paraId="0C111279" w14:textId="6C4557F7" w:rsidR="004362DC" w:rsidRPr="004362DC" w:rsidRDefault="008026B8" w:rsidP="008026B8">
      <w:pPr>
        <w:spacing w:after="0" w:line="240" w:lineRule="auto"/>
        <w:ind w:left="720" w:hanging="720"/>
        <w:rPr>
          <w:rFonts w:ascii="Verdana" w:eastAsia="Times New Roman" w:hAnsi="Verdana" w:cs="Arial"/>
          <w:b/>
          <w:bCs/>
          <w:color w:val="002060"/>
          <w:lang w:eastAsia="en-GB"/>
        </w:rPr>
      </w:pPr>
      <w:r>
        <w:rPr>
          <w:rFonts w:ascii="Verdana" w:eastAsia="Times New Roman" w:hAnsi="Verdana" w:cs="Arial"/>
          <w:b/>
          <w:bCs/>
          <w:lang w:eastAsia="en-GB"/>
        </w:rPr>
        <w:t>17</w:t>
      </w:r>
      <w:r>
        <w:rPr>
          <w:rFonts w:ascii="Verdana" w:eastAsia="Times New Roman" w:hAnsi="Verdana" w:cs="Arial"/>
          <w:b/>
          <w:bCs/>
          <w:lang w:eastAsia="en-GB"/>
        </w:rPr>
        <w:tab/>
      </w:r>
      <w:r w:rsidR="004362DC" w:rsidRPr="004362DC">
        <w:rPr>
          <w:rFonts w:ascii="Verdana" w:eastAsia="Times New Roman" w:hAnsi="Verdana" w:cs="Arial"/>
          <w:b/>
          <w:bCs/>
          <w:lang w:eastAsia="en-GB"/>
        </w:rPr>
        <w:t>Examination of the links between parental conflict and substance misuse and the impacts on children’s outcomes</w:t>
      </w:r>
    </w:p>
    <w:p w14:paraId="7126429F" w14:textId="77777777" w:rsidR="004362DC" w:rsidRDefault="004362DC" w:rsidP="004362DC">
      <w:pPr>
        <w:spacing w:after="0" w:line="240" w:lineRule="auto"/>
        <w:rPr>
          <w:rFonts w:ascii="Verdana" w:eastAsia="Times New Roman" w:hAnsi="Verdana" w:cs="Arial"/>
          <w:lang w:eastAsia="en-GB"/>
        </w:rPr>
      </w:pPr>
    </w:p>
    <w:p w14:paraId="26A348F3" w14:textId="77777777" w:rsidR="00400D8B" w:rsidRDefault="004362DC" w:rsidP="00400D8B">
      <w:pPr>
        <w:spacing w:after="0" w:line="240" w:lineRule="auto"/>
        <w:rPr>
          <w:rFonts w:ascii="Verdana" w:eastAsia="Times New Roman" w:hAnsi="Verdana" w:cs="Arial"/>
          <w:lang w:eastAsia="en-GB"/>
        </w:rPr>
      </w:pPr>
      <w:r w:rsidRPr="004362DC">
        <w:rPr>
          <w:rFonts w:ascii="Verdana" w:eastAsia="Times New Roman" w:hAnsi="Verdana" w:cs="Arial"/>
          <w:lang w:eastAsia="en-GB"/>
        </w:rPr>
        <w:t>This Department for Work and Pension’s report is a literature review examining the links between parental conflict and substance misuse and the impacts on children’s outcomes.</w:t>
      </w:r>
    </w:p>
    <w:p w14:paraId="671265FC" w14:textId="241DCF37" w:rsidR="004362DC" w:rsidRPr="004362DC" w:rsidRDefault="00C64633" w:rsidP="00400D8B">
      <w:pPr>
        <w:spacing w:after="0" w:line="240" w:lineRule="auto"/>
        <w:rPr>
          <w:rFonts w:ascii="Verdana" w:hAnsi="Verdana"/>
          <w:bCs/>
          <w:color w:val="201F1E"/>
        </w:rPr>
      </w:pPr>
      <w:hyperlink r:id="rId34" w:anchor="introduction" w:history="1">
        <w:r w:rsidR="00400D8B">
          <w:rPr>
            <w:rStyle w:val="Hyperlink"/>
            <w:rFonts w:ascii="Verdana" w:hAnsi="Verdana"/>
            <w:bCs/>
          </w:rPr>
          <w:t>Links between parental conflict and substance misuse and the impacts on children’s outcomes</w:t>
        </w:r>
      </w:hyperlink>
      <w:r w:rsidR="004362DC" w:rsidRPr="004362DC">
        <w:rPr>
          <w:rFonts w:ascii="Verdana" w:hAnsi="Verdana"/>
          <w:bCs/>
          <w:color w:val="201F1E"/>
        </w:rPr>
        <w:t xml:space="preserve"> </w:t>
      </w:r>
    </w:p>
    <w:p w14:paraId="7793AA16" w14:textId="77777777" w:rsidR="004362DC" w:rsidRDefault="004362DC" w:rsidP="004362DC">
      <w:pPr>
        <w:pStyle w:val="Heading5"/>
        <w:spacing w:line="240" w:lineRule="auto"/>
        <w:rPr>
          <w:rFonts w:ascii="Verdana" w:hAnsi="Verdana"/>
          <w:b/>
          <w:bCs/>
          <w:color w:val="201F1E"/>
        </w:rPr>
      </w:pPr>
    </w:p>
    <w:p w14:paraId="4C64E107" w14:textId="0A054505" w:rsidR="004362DC" w:rsidRPr="004362DC" w:rsidRDefault="008026B8" w:rsidP="004362DC">
      <w:pPr>
        <w:pStyle w:val="Heading5"/>
        <w:spacing w:line="240" w:lineRule="auto"/>
        <w:rPr>
          <w:rFonts w:ascii="Verdana" w:hAnsi="Verdana"/>
          <w:b/>
          <w:bCs/>
          <w:color w:val="201F1E"/>
        </w:rPr>
      </w:pPr>
      <w:r>
        <w:rPr>
          <w:rFonts w:ascii="Verdana" w:hAnsi="Verdana"/>
          <w:b/>
          <w:bCs/>
          <w:color w:val="201F1E"/>
        </w:rPr>
        <w:t>18</w:t>
      </w:r>
      <w:r>
        <w:rPr>
          <w:rFonts w:ascii="Verdana" w:hAnsi="Verdana"/>
          <w:b/>
          <w:bCs/>
          <w:color w:val="201F1E"/>
        </w:rPr>
        <w:tab/>
      </w:r>
      <w:r w:rsidR="004362DC" w:rsidRPr="004362DC">
        <w:rPr>
          <w:rFonts w:ascii="Verdana" w:hAnsi="Verdana"/>
          <w:b/>
          <w:bCs/>
          <w:color w:val="201F1E"/>
        </w:rPr>
        <w:t>Building a food system that works for everyone</w:t>
      </w:r>
    </w:p>
    <w:p w14:paraId="282C2DB9" w14:textId="77777777" w:rsidR="004362DC" w:rsidRDefault="004362DC" w:rsidP="00744AC3">
      <w:pPr>
        <w:pStyle w:val="Heading5"/>
        <w:spacing w:before="0" w:line="240" w:lineRule="auto"/>
        <w:rPr>
          <w:rFonts w:ascii="Verdana" w:hAnsi="Verdana"/>
          <w:color w:val="201F1E"/>
        </w:rPr>
      </w:pPr>
    </w:p>
    <w:p w14:paraId="183EDADC" w14:textId="50FD8034" w:rsidR="004362DC" w:rsidRDefault="002F61DE" w:rsidP="00744AC3">
      <w:pPr>
        <w:pStyle w:val="Heading5"/>
        <w:spacing w:before="0" w:line="240" w:lineRule="auto"/>
        <w:rPr>
          <w:rFonts w:ascii="Verdana" w:hAnsi="Verdana"/>
          <w:color w:val="201F1E"/>
        </w:rPr>
      </w:pPr>
      <w:r w:rsidRPr="00CE669B">
        <w:rPr>
          <w:rFonts w:ascii="Verdana" w:hAnsi="Verdana"/>
          <w:color w:val="201F1E"/>
        </w:rPr>
        <w:t>The Institute for Public Policy Research (IPPR) has published a report on the vulnerabilities of the UK food system with a series of recommendations for the UK and devolved governments, as well as local authorities, to start addressing these challenges</w:t>
      </w:r>
      <w:r w:rsidR="004362DC">
        <w:rPr>
          <w:rFonts w:ascii="Verdana" w:hAnsi="Verdana"/>
          <w:color w:val="201F1E"/>
        </w:rPr>
        <w:t>.</w:t>
      </w:r>
    </w:p>
    <w:p w14:paraId="0702040B" w14:textId="1DF69856" w:rsidR="002C7FBD" w:rsidRPr="00CE669B" w:rsidRDefault="00C64633" w:rsidP="00744AC3">
      <w:pPr>
        <w:pStyle w:val="Heading5"/>
        <w:spacing w:before="0" w:line="240" w:lineRule="auto"/>
        <w:rPr>
          <w:rStyle w:val="Strong"/>
          <w:rFonts w:ascii="Verdana" w:eastAsia="Times New Roman" w:hAnsi="Verdana"/>
          <w:b w:val="0"/>
          <w:color w:val="auto"/>
        </w:rPr>
      </w:pPr>
      <w:hyperlink r:id="rId35" w:history="1">
        <w:r w:rsidR="002F61DE" w:rsidRPr="00CE669B">
          <w:rPr>
            <w:rStyle w:val="Hyperlink"/>
            <w:rFonts w:ascii="Verdana" w:hAnsi="Verdana"/>
          </w:rPr>
          <w:t>https://www.ippr.org/research/publications/building-a-food-system-that-works-for-everyone</w:t>
        </w:r>
      </w:hyperlink>
    </w:p>
    <w:p w14:paraId="330161C5" w14:textId="423FA6C1" w:rsidR="002F61DE" w:rsidRPr="00CE669B" w:rsidRDefault="002F61DE" w:rsidP="00CE669B">
      <w:pPr>
        <w:spacing w:after="0" w:line="240" w:lineRule="auto"/>
        <w:rPr>
          <w:rFonts w:ascii="Verdana" w:hAnsi="Verdana"/>
        </w:rPr>
      </w:pPr>
    </w:p>
    <w:p w14:paraId="65DF6059" w14:textId="23D63C7B" w:rsidR="004362DC" w:rsidRPr="004362DC" w:rsidRDefault="008026B8" w:rsidP="004362DC">
      <w:pPr>
        <w:spacing w:after="0" w:line="240" w:lineRule="auto"/>
        <w:rPr>
          <w:rFonts w:ascii="Verdana" w:eastAsia="Times New Roman" w:hAnsi="Verdana" w:cs="Arial"/>
          <w:b/>
          <w:bCs/>
          <w:color w:val="002060"/>
          <w:lang w:eastAsia="en-GB"/>
        </w:rPr>
      </w:pPr>
      <w:r>
        <w:rPr>
          <w:rFonts w:ascii="Verdana" w:eastAsia="Times New Roman" w:hAnsi="Verdana" w:cs="Arial"/>
          <w:b/>
          <w:bCs/>
          <w:lang w:eastAsia="en-GB"/>
        </w:rPr>
        <w:t>19</w:t>
      </w:r>
      <w:r>
        <w:rPr>
          <w:rFonts w:ascii="Verdana" w:eastAsia="Times New Roman" w:hAnsi="Verdana" w:cs="Arial"/>
          <w:b/>
          <w:bCs/>
          <w:lang w:eastAsia="en-GB"/>
        </w:rPr>
        <w:tab/>
      </w:r>
      <w:r w:rsidR="004362DC" w:rsidRPr="004362DC">
        <w:rPr>
          <w:rFonts w:ascii="Verdana" w:eastAsia="Times New Roman" w:hAnsi="Verdana" w:cs="Arial"/>
          <w:b/>
          <w:bCs/>
          <w:lang w:eastAsia="en-GB"/>
        </w:rPr>
        <w:t>'How do young people learn about sex?' Research report</w:t>
      </w:r>
    </w:p>
    <w:p w14:paraId="4AC3FFE5" w14:textId="77777777" w:rsidR="00400D8B" w:rsidRDefault="00400D8B" w:rsidP="004362DC">
      <w:pPr>
        <w:spacing w:after="0" w:line="240" w:lineRule="auto"/>
        <w:rPr>
          <w:rFonts w:ascii="Verdana" w:eastAsia="Times New Roman" w:hAnsi="Verdana" w:cs="Arial"/>
          <w:bCs/>
          <w:lang w:eastAsia="en-GB"/>
        </w:rPr>
      </w:pPr>
    </w:p>
    <w:p w14:paraId="45802BBF" w14:textId="13CA163E" w:rsidR="004362DC" w:rsidRPr="004362DC" w:rsidRDefault="004362DC" w:rsidP="004362DC">
      <w:pPr>
        <w:spacing w:after="0" w:line="240" w:lineRule="auto"/>
        <w:rPr>
          <w:rFonts w:ascii="Verdana" w:eastAsia="Times New Roman" w:hAnsi="Verdana" w:cs="Arial"/>
          <w:bCs/>
          <w:lang w:eastAsia="en-GB"/>
        </w:rPr>
      </w:pPr>
      <w:r>
        <w:rPr>
          <w:rFonts w:ascii="Verdana" w:eastAsia="Times New Roman" w:hAnsi="Verdana" w:cs="Arial"/>
          <w:bCs/>
          <w:lang w:eastAsia="en-GB"/>
        </w:rPr>
        <w:t xml:space="preserve">Zero Tolerance undertook this study to </w:t>
      </w:r>
      <w:r w:rsidRPr="004362DC">
        <w:rPr>
          <w:rFonts w:ascii="Verdana" w:eastAsia="Times New Roman" w:hAnsi="Verdana" w:cs="Arial"/>
          <w:bCs/>
          <w:lang w:eastAsia="en-GB"/>
        </w:rPr>
        <w:t>gain an understanding of how young people learnt about sex as teenagers and how this consequently informed their attitudes as adults.</w:t>
      </w:r>
      <w:r>
        <w:rPr>
          <w:rFonts w:ascii="Verdana" w:eastAsia="Times New Roman" w:hAnsi="Verdana" w:cs="Arial"/>
          <w:bCs/>
          <w:lang w:eastAsia="en-GB"/>
        </w:rPr>
        <w:t xml:space="preserve">  The 22</w:t>
      </w:r>
      <w:r w:rsidRPr="004362DC">
        <w:rPr>
          <w:rFonts w:ascii="Verdana" w:eastAsia="Times New Roman" w:hAnsi="Verdana" w:cs="Arial"/>
          <w:bCs/>
          <w:lang w:eastAsia="en-GB"/>
        </w:rPr>
        <w:t xml:space="preserve">-question survey </w:t>
      </w:r>
      <w:r>
        <w:rPr>
          <w:rFonts w:ascii="Verdana" w:eastAsia="Times New Roman" w:hAnsi="Verdana" w:cs="Arial"/>
          <w:bCs/>
          <w:lang w:eastAsia="en-GB"/>
        </w:rPr>
        <w:t xml:space="preserve">was </w:t>
      </w:r>
      <w:r w:rsidRPr="004362DC">
        <w:rPr>
          <w:rFonts w:ascii="Verdana" w:eastAsia="Times New Roman" w:hAnsi="Verdana" w:cs="Arial"/>
          <w:bCs/>
          <w:lang w:eastAsia="en-GB"/>
        </w:rPr>
        <w:t>aimed at 18–25-year-olds</w:t>
      </w:r>
      <w:r>
        <w:rPr>
          <w:rFonts w:ascii="Verdana" w:eastAsia="Times New Roman" w:hAnsi="Verdana" w:cs="Arial"/>
          <w:bCs/>
          <w:lang w:eastAsia="en-GB"/>
        </w:rPr>
        <w:t xml:space="preserve"> generated 118 analysable responses.</w:t>
      </w:r>
      <w:r w:rsidRPr="004362DC">
        <w:rPr>
          <w:rFonts w:ascii="Verdana" w:eastAsia="Times New Roman" w:hAnsi="Verdana" w:cs="Arial"/>
          <w:bCs/>
          <w:lang w:eastAsia="en-GB"/>
        </w:rPr>
        <w:t xml:space="preserve"> </w:t>
      </w:r>
    </w:p>
    <w:p w14:paraId="522ED7A7" w14:textId="57D7058E" w:rsidR="004362DC" w:rsidRPr="00CE669B" w:rsidRDefault="00C64633" w:rsidP="004362DC">
      <w:pPr>
        <w:spacing w:after="0" w:line="240" w:lineRule="auto"/>
        <w:rPr>
          <w:rFonts w:ascii="Verdana" w:eastAsia="Times New Roman" w:hAnsi="Verdana" w:cs="Arial"/>
          <w:bCs/>
          <w:color w:val="002060"/>
          <w:lang w:eastAsia="en-GB"/>
        </w:rPr>
      </w:pPr>
      <w:hyperlink r:id="rId36" w:history="1">
        <w:r w:rsidR="004362DC" w:rsidRPr="0000672E">
          <w:rPr>
            <w:rStyle w:val="Hyperlink"/>
            <w:rFonts w:ascii="Verdana" w:eastAsia="Times New Roman" w:hAnsi="Verdana" w:cs="Arial"/>
            <w:bCs/>
            <w:lang w:eastAsia="en-GB"/>
          </w:rPr>
          <w:t>https://www.zerotolerance.org.uk/news/news-events/how-do-young-people-learn-about-sex-research-report/</w:t>
        </w:r>
      </w:hyperlink>
      <w:r w:rsidR="004362DC">
        <w:rPr>
          <w:rFonts w:ascii="Verdana" w:eastAsia="Times New Roman" w:hAnsi="Verdana" w:cs="Arial"/>
          <w:bCs/>
          <w:color w:val="002060"/>
          <w:lang w:eastAsia="en-GB"/>
        </w:rPr>
        <w:t xml:space="preserve"> </w:t>
      </w:r>
    </w:p>
    <w:p w14:paraId="066DF8A4" w14:textId="77777777" w:rsidR="004362DC" w:rsidRDefault="004362DC" w:rsidP="004362DC">
      <w:pPr>
        <w:spacing w:after="0" w:line="240" w:lineRule="auto"/>
        <w:rPr>
          <w:rFonts w:ascii="Verdana" w:eastAsia="Calibri" w:hAnsi="Verdana" w:cs="Arial"/>
          <w:b/>
          <w:bCs/>
          <w:lang w:eastAsia="en-GB"/>
        </w:rPr>
      </w:pPr>
    </w:p>
    <w:p w14:paraId="712A3C35" w14:textId="77777777" w:rsidR="008026B8" w:rsidRDefault="008026B8" w:rsidP="008026B8">
      <w:pPr>
        <w:spacing w:after="0" w:line="240" w:lineRule="auto"/>
        <w:ind w:left="720" w:hanging="720"/>
        <w:rPr>
          <w:rFonts w:ascii="Verdana" w:eastAsia="Calibri" w:hAnsi="Verdana" w:cs="Arial"/>
          <w:b/>
          <w:bCs/>
          <w:lang w:eastAsia="en-GB"/>
        </w:rPr>
      </w:pPr>
    </w:p>
    <w:p w14:paraId="55465941" w14:textId="77777777" w:rsidR="008026B8" w:rsidRDefault="008026B8">
      <w:pPr>
        <w:rPr>
          <w:rFonts w:ascii="Verdana" w:eastAsia="Calibri" w:hAnsi="Verdana" w:cs="Arial"/>
          <w:b/>
          <w:bCs/>
          <w:lang w:eastAsia="en-GB"/>
        </w:rPr>
      </w:pPr>
      <w:r>
        <w:rPr>
          <w:rFonts w:ascii="Verdana" w:eastAsia="Calibri" w:hAnsi="Verdana" w:cs="Arial"/>
          <w:b/>
          <w:bCs/>
          <w:lang w:eastAsia="en-GB"/>
        </w:rPr>
        <w:br w:type="page"/>
      </w:r>
    </w:p>
    <w:p w14:paraId="5A93C8FC" w14:textId="7C549E35" w:rsidR="004362DC" w:rsidRDefault="008026B8" w:rsidP="008026B8">
      <w:pPr>
        <w:spacing w:after="0" w:line="240" w:lineRule="auto"/>
        <w:ind w:left="720" w:hanging="720"/>
        <w:rPr>
          <w:rFonts w:ascii="Verdana" w:eastAsia="Calibri" w:hAnsi="Verdana" w:cs="Arial"/>
          <w:b/>
          <w:bCs/>
          <w:lang w:eastAsia="en-GB"/>
        </w:rPr>
      </w:pPr>
      <w:r>
        <w:rPr>
          <w:rFonts w:ascii="Verdana" w:eastAsia="Calibri" w:hAnsi="Verdana" w:cs="Arial"/>
          <w:b/>
          <w:bCs/>
          <w:lang w:eastAsia="en-GB"/>
        </w:rPr>
        <w:t>20</w:t>
      </w:r>
      <w:r>
        <w:rPr>
          <w:rFonts w:ascii="Verdana" w:eastAsia="Calibri" w:hAnsi="Verdana" w:cs="Arial"/>
          <w:b/>
          <w:bCs/>
          <w:lang w:eastAsia="en-GB"/>
        </w:rPr>
        <w:tab/>
      </w:r>
      <w:r w:rsidR="004362DC" w:rsidRPr="004362DC">
        <w:rPr>
          <w:rFonts w:ascii="Verdana" w:eastAsia="Calibri" w:hAnsi="Verdana" w:cs="Arial"/>
          <w:b/>
          <w:bCs/>
          <w:lang w:eastAsia="en-GB"/>
        </w:rPr>
        <w:t>Persistence and Course of Mental Health Problems from Childhood into Adolescence</w:t>
      </w:r>
    </w:p>
    <w:p w14:paraId="6F11B7C9" w14:textId="77777777" w:rsidR="004362DC" w:rsidRPr="004362DC" w:rsidRDefault="004362DC" w:rsidP="004362DC">
      <w:pPr>
        <w:spacing w:after="0" w:line="240" w:lineRule="auto"/>
        <w:rPr>
          <w:rFonts w:ascii="Verdana" w:eastAsia="Calibri" w:hAnsi="Verdana" w:cs="Arial"/>
          <w:b/>
          <w:color w:val="0070C0"/>
          <w:lang w:eastAsia="en-GB"/>
        </w:rPr>
      </w:pPr>
    </w:p>
    <w:p w14:paraId="729249A7" w14:textId="77777777" w:rsidR="004362DC" w:rsidRPr="00400D8B" w:rsidRDefault="004362DC" w:rsidP="004362DC">
      <w:pPr>
        <w:spacing w:after="0" w:line="240" w:lineRule="auto"/>
        <w:rPr>
          <w:rFonts w:ascii="Verdana" w:eastAsia="Calibri" w:hAnsi="Verdana" w:cs="Arial"/>
          <w:lang w:eastAsia="en-GB"/>
        </w:rPr>
      </w:pPr>
      <w:r w:rsidRPr="00400D8B">
        <w:rPr>
          <w:rFonts w:ascii="Verdana" w:eastAsia="Calibri" w:hAnsi="Verdana" w:cs="Arial"/>
          <w:lang w:eastAsia="en-GB"/>
        </w:rPr>
        <w:t>An analysis of the prevalence, course, and persistence of mental health problems over 10 years from childhood into adolescence, based on a sample from the Future Family project in Germany.</w:t>
      </w:r>
    </w:p>
    <w:p w14:paraId="68456DD8" w14:textId="4EF42404" w:rsidR="004362DC" w:rsidRDefault="00C64633" w:rsidP="004362DC">
      <w:pPr>
        <w:spacing w:after="0" w:line="240" w:lineRule="auto"/>
        <w:rPr>
          <w:rFonts w:ascii="Verdana" w:hAnsi="Verdana"/>
        </w:rPr>
      </w:pPr>
      <w:hyperlink r:id="rId37" w:history="1">
        <w:r w:rsidR="004362DC" w:rsidRPr="0000672E">
          <w:rPr>
            <w:rStyle w:val="Hyperlink"/>
            <w:rFonts w:ascii="Verdana" w:hAnsi="Verdana"/>
          </w:rPr>
          <w:t>https://bmcpsychology.biomedcentral.com/articles/10.1186/s40359-021-00535-4</w:t>
        </w:r>
      </w:hyperlink>
      <w:r w:rsidR="004362DC">
        <w:rPr>
          <w:rFonts w:ascii="Verdana" w:hAnsi="Verdana"/>
        </w:rPr>
        <w:t xml:space="preserve"> </w:t>
      </w:r>
    </w:p>
    <w:p w14:paraId="3E6D6259" w14:textId="77777777" w:rsidR="004362DC" w:rsidRDefault="004362DC" w:rsidP="004362DC">
      <w:pPr>
        <w:spacing w:after="0" w:line="240" w:lineRule="auto"/>
        <w:rPr>
          <w:rFonts w:ascii="Verdana" w:hAnsi="Verdana"/>
        </w:rPr>
      </w:pPr>
    </w:p>
    <w:p w14:paraId="71209143" w14:textId="3A41A6B9" w:rsidR="004362DC" w:rsidRPr="00400D8B" w:rsidRDefault="008026B8" w:rsidP="008026B8">
      <w:pPr>
        <w:spacing w:after="0" w:line="240" w:lineRule="auto"/>
        <w:ind w:left="720" w:hanging="720"/>
        <w:rPr>
          <w:rFonts w:ascii="Verdana" w:eastAsia="Times New Roman" w:hAnsi="Verdana" w:cs="Arial"/>
          <w:b/>
          <w:lang w:eastAsia="en-GB"/>
        </w:rPr>
      </w:pPr>
      <w:r>
        <w:rPr>
          <w:rFonts w:ascii="Verdana" w:eastAsia="Times New Roman" w:hAnsi="Verdana" w:cs="Arial"/>
          <w:b/>
          <w:bCs/>
          <w:lang w:eastAsia="en-GB"/>
        </w:rPr>
        <w:t>21</w:t>
      </w:r>
      <w:r>
        <w:rPr>
          <w:rFonts w:ascii="Verdana" w:eastAsia="Times New Roman" w:hAnsi="Verdana" w:cs="Arial"/>
          <w:b/>
          <w:bCs/>
          <w:lang w:eastAsia="en-GB"/>
        </w:rPr>
        <w:tab/>
      </w:r>
      <w:r w:rsidR="004362DC" w:rsidRPr="00400D8B">
        <w:rPr>
          <w:rFonts w:ascii="Verdana" w:eastAsia="Times New Roman" w:hAnsi="Verdana" w:cs="Arial"/>
          <w:b/>
          <w:bCs/>
          <w:lang w:eastAsia="en-GB"/>
        </w:rPr>
        <w:t>The Mediating Role of Attachment and Mentalising in the Relationship Between Childhood Trauma, Self-Harm and Suicidality</w:t>
      </w:r>
    </w:p>
    <w:p w14:paraId="778E6B8D" w14:textId="77777777" w:rsidR="00400D8B" w:rsidRDefault="00400D8B" w:rsidP="004362DC">
      <w:pPr>
        <w:spacing w:after="0" w:line="240" w:lineRule="auto"/>
        <w:rPr>
          <w:rFonts w:ascii="Verdana" w:eastAsia="Times New Roman" w:hAnsi="Verdana" w:cs="Arial"/>
          <w:lang w:eastAsia="en-GB"/>
        </w:rPr>
      </w:pPr>
    </w:p>
    <w:p w14:paraId="0971B273" w14:textId="65BF50DF" w:rsidR="004362DC" w:rsidRPr="00400D8B" w:rsidRDefault="004362DC" w:rsidP="004362DC">
      <w:pPr>
        <w:spacing w:after="0" w:line="240" w:lineRule="auto"/>
        <w:rPr>
          <w:rFonts w:ascii="Verdana" w:eastAsia="Times New Roman" w:hAnsi="Verdana" w:cs="Arial"/>
          <w:lang w:eastAsia="en-GB"/>
        </w:rPr>
      </w:pPr>
      <w:r w:rsidRPr="00400D8B">
        <w:rPr>
          <w:rFonts w:ascii="Verdana" w:eastAsia="Times New Roman" w:hAnsi="Verdana" w:cs="Arial"/>
          <w:lang w:eastAsia="en-GB"/>
        </w:rPr>
        <w:t>A study which aimed investigate the role of attachment and mentalising as potential mechanisms in the relationship between childhood trauma, self-harm and suicidality.</w:t>
      </w:r>
    </w:p>
    <w:p w14:paraId="2EC0C72C" w14:textId="17BEBCDF" w:rsidR="004362DC" w:rsidRDefault="00C64633" w:rsidP="00CE669B">
      <w:pPr>
        <w:spacing w:after="0" w:line="240" w:lineRule="auto"/>
        <w:rPr>
          <w:rFonts w:ascii="Verdana" w:hAnsi="Verdana"/>
        </w:rPr>
      </w:pPr>
      <w:hyperlink r:id="rId38" w:history="1">
        <w:r w:rsidR="00400D8B" w:rsidRPr="0000672E">
          <w:rPr>
            <w:rStyle w:val="Hyperlink"/>
            <w:rFonts w:ascii="Verdana" w:hAnsi="Verdana"/>
          </w:rPr>
          <w:t>https://psyarxiv.com/d6j89/</w:t>
        </w:r>
      </w:hyperlink>
      <w:r w:rsidR="00400D8B">
        <w:rPr>
          <w:rFonts w:ascii="Verdana" w:hAnsi="Verdana"/>
        </w:rPr>
        <w:t xml:space="preserve">  </w:t>
      </w:r>
    </w:p>
    <w:p w14:paraId="1EED1A79" w14:textId="77777777" w:rsidR="004C6984" w:rsidRPr="00CE669B" w:rsidRDefault="004C6984" w:rsidP="00CE669B">
      <w:pPr>
        <w:spacing w:after="0" w:line="240" w:lineRule="auto"/>
        <w:rPr>
          <w:rFonts w:ascii="Verdana" w:hAnsi="Verdana"/>
        </w:rPr>
      </w:pPr>
    </w:p>
    <w:p w14:paraId="7D0DF6A4" w14:textId="4F46EEB4" w:rsidR="007E371C" w:rsidRPr="007E371C" w:rsidRDefault="008026B8" w:rsidP="007E371C">
      <w:pPr>
        <w:pStyle w:val="Heading5"/>
        <w:rPr>
          <w:rFonts w:ascii="Verdana" w:eastAsia="Times New Roman" w:hAnsi="Verdana"/>
          <w:color w:val="auto"/>
        </w:rPr>
      </w:pPr>
      <w:r>
        <w:rPr>
          <w:rStyle w:val="Strong"/>
          <w:rFonts w:ascii="Verdana" w:eastAsia="Times New Roman" w:hAnsi="Verdana"/>
          <w:color w:val="auto"/>
        </w:rPr>
        <w:t>22</w:t>
      </w:r>
      <w:r>
        <w:rPr>
          <w:rStyle w:val="Strong"/>
          <w:rFonts w:ascii="Verdana" w:eastAsia="Times New Roman" w:hAnsi="Verdana"/>
          <w:color w:val="auto"/>
        </w:rPr>
        <w:tab/>
      </w:r>
      <w:r w:rsidR="007E371C" w:rsidRPr="007E371C">
        <w:rPr>
          <w:rStyle w:val="Strong"/>
          <w:rFonts w:ascii="Verdana" w:eastAsia="Times New Roman" w:hAnsi="Verdana"/>
          <w:color w:val="auto"/>
        </w:rPr>
        <w:t>Fathers</w:t>
      </w:r>
      <w:r>
        <w:rPr>
          <w:rStyle w:val="Strong"/>
          <w:rFonts w:ascii="Verdana" w:eastAsia="Times New Roman" w:hAnsi="Verdana"/>
          <w:color w:val="auto"/>
        </w:rPr>
        <w:t>’ experiences of lockdown</w:t>
      </w:r>
    </w:p>
    <w:p w14:paraId="1783CF16" w14:textId="4869F87A" w:rsidR="00400D8B" w:rsidRPr="007E371C" w:rsidRDefault="007E371C" w:rsidP="007E371C">
      <w:pPr>
        <w:rPr>
          <w:rFonts w:ascii="Verdana" w:hAnsi="Verdana"/>
          <w:b/>
          <w:sz w:val="28"/>
          <w:szCs w:val="28"/>
        </w:rPr>
      </w:pPr>
      <w:r w:rsidRPr="007E371C">
        <w:rPr>
          <w:rFonts w:ascii="Verdana" w:hAnsi="Verdana"/>
        </w:rPr>
        <w:br/>
        <w:t>The Fatherhood Institute has published a report looking at fathers’ experiences of lockdown, when many were spending more time with their children. Findings from a survey of 2,045 fathers of children under the age of 12 in June 2020 following the first UK lockdown, diary records (kept by 30 fathers) and follow-on interviews with 15 fathers include: fathers spent more time and built stronger relationships with their children; got better at parenting and grew in confidence; and gained greater insights into their partners’ caring roles.</w:t>
      </w:r>
      <w:r w:rsidRPr="007E371C">
        <w:rPr>
          <w:rFonts w:ascii="Verdana" w:hAnsi="Verdana"/>
        </w:rPr>
        <w:br/>
      </w:r>
      <w:hyperlink r:id="rId39" w:history="1">
        <w:r w:rsidRPr="00F95269">
          <w:rPr>
            <w:rStyle w:val="Hyperlink"/>
            <w:rFonts w:ascii="Verdana" w:hAnsi="Verdana"/>
          </w:rPr>
          <w:t>http://www.fatherhoodinstitute.org/2021/what-was-lockdown-like-for-dads-and-how-can-we-keep-the-best-bits/</w:t>
        </w:r>
      </w:hyperlink>
      <w:r>
        <w:rPr>
          <w:rFonts w:ascii="Verdana" w:hAnsi="Verdana"/>
          <w:color w:val="56585A"/>
        </w:rPr>
        <w:t xml:space="preserve"> </w:t>
      </w:r>
      <w:r w:rsidRPr="007E371C">
        <w:rPr>
          <w:rFonts w:ascii="Verdana" w:hAnsi="Verdana"/>
          <w:color w:val="56585A"/>
        </w:rPr>
        <w:br/>
      </w:r>
    </w:p>
    <w:p w14:paraId="6A1EF1A0" w14:textId="1650095C" w:rsidR="005E0B29" w:rsidRPr="00400D8B" w:rsidRDefault="005E0B29" w:rsidP="00CE669B">
      <w:pPr>
        <w:spacing w:after="0" w:line="240" w:lineRule="auto"/>
        <w:rPr>
          <w:rFonts w:ascii="Verdana" w:hAnsi="Verdana"/>
          <w:b/>
          <w:sz w:val="28"/>
          <w:szCs w:val="28"/>
        </w:rPr>
      </w:pPr>
      <w:r w:rsidRPr="00400D8B">
        <w:rPr>
          <w:rFonts w:ascii="Verdana" w:hAnsi="Verdana"/>
          <w:b/>
          <w:sz w:val="28"/>
          <w:szCs w:val="28"/>
        </w:rPr>
        <w:t>News and Opinion</w:t>
      </w:r>
    </w:p>
    <w:p w14:paraId="40287ABD" w14:textId="66572ADC" w:rsidR="005E0B29" w:rsidRPr="00CE669B" w:rsidRDefault="005E0B29" w:rsidP="00CE669B">
      <w:pPr>
        <w:pStyle w:val="ListParagraph"/>
        <w:spacing w:after="0" w:line="240" w:lineRule="auto"/>
        <w:rPr>
          <w:rFonts w:ascii="Verdana" w:hAnsi="Verdana"/>
        </w:rPr>
      </w:pPr>
    </w:p>
    <w:p w14:paraId="7B1DA554" w14:textId="6DF90F02" w:rsidR="00FA275C" w:rsidRPr="00CE669B" w:rsidRDefault="008026B8" w:rsidP="00CE669B">
      <w:pPr>
        <w:pStyle w:val="xmsolistparagraph"/>
        <w:shd w:val="clear" w:color="auto" w:fill="FFFFFF"/>
        <w:rPr>
          <w:rFonts w:ascii="Verdana" w:hAnsi="Verdana"/>
          <w:b/>
          <w:color w:val="201F1E"/>
          <w:sz w:val="22"/>
          <w:szCs w:val="22"/>
        </w:rPr>
      </w:pPr>
      <w:r>
        <w:rPr>
          <w:rFonts w:ascii="Verdana" w:hAnsi="Verdana"/>
          <w:b/>
          <w:color w:val="201F1E"/>
          <w:sz w:val="22"/>
          <w:szCs w:val="22"/>
        </w:rPr>
        <w:t>23</w:t>
      </w:r>
      <w:r w:rsidR="00047450" w:rsidRPr="00CE669B">
        <w:rPr>
          <w:rFonts w:ascii="Verdana" w:hAnsi="Verdana"/>
          <w:b/>
          <w:color w:val="201F1E"/>
          <w:sz w:val="22"/>
          <w:szCs w:val="22"/>
        </w:rPr>
        <w:tab/>
      </w:r>
      <w:r w:rsidR="00334828" w:rsidRPr="00CE669B">
        <w:rPr>
          <w:rFonts w:ascii="Verdana" w:hAnsi="Verdana"/>
          <w:b/>
          <w:color w:val="201F1E"/>
          <w:sz w:val="22"/>
          <w:szCs w:val="22"/>
        </w:rPr>
        <w:t>In the media</w:t>
      </w:r>
    </w:p>
    <w:p w14:paraId="6497A918" w14:textId="7CEDC5B1" w:rsidR="00506975" w:rsidRPr="00CE669B" w:rsidRDefault="00506975" w:rsidP="00CE669B">
      <w:pPr>
        <w:pStyle w:val="xmsolistparagraph"/>
        <w:shd w:val="clear" w:color="auto" w:fill="FFFFFF"/>
        <w:rPr>
          <w:rFonts w:ascii="Verdana" w:hAnsi="Verdana"/>
          <w:b/>
          <w:color w:val="201F1E"/>
          <w:sz w:val="22"/>
          <w:szCs w:val="22"/>
        </w:rPr>
      </w:pPr>
    </w:p>
    <w:p w14:paraId="5C32F274" w14:textId="1A74027C" w:rsidR="00400D8B" w:rsidRDefault="007904A9" w:rsidP="00400D8B">
      <w:pPr>
        <w:pStyle w:val="ListParagraph"/>
        <w:numPr>
          <w:ilvl w:val="0"/>
          <w:numId w:val="16"/>
        </w:numPr>
        <w:spacing w:after="0" w:line="240" w:lineRule="auto"/>
        <w:rPr>
          <w:rFonts w:ascii="Verdana" w:hAnsi="Verdana"/>
        </w:rPr>
      </w:pPr>
      <w:r w:rsidRPr="00400D8B">
        <w:rPr>
          <w:rFonts w:ascii="Verdana" w:hAnsi="Verdana"/>
        </w:rPr>
        <w:t xml:space="preserve">Holyrood magazine has published an article on Kirsty the </w:t>
      </w:r>
      <w:r w:rsidR="00400D8B" w:rsidRPr="00400D8B">
        <w:rPr>
          <w:rFonts w:ascii="Verdana" w:hAnsi="Verdana"/>
        </w:rPr>
        <w:t xml:space="preserve">fictional </w:t>
      </w:r>
      <w:r w:rsidRPr="00400D8B">
        <w:rPr>
          <w:rFonts w:ascii="Verdana" w:hAnsi="Verdana"/>
        </w:rPr>
        <w:t>Holyrood baby and the impact the COVID-19 public health emergency has had o</w:t>
      </w:r>
      <w:r w:rsidR="00400D8B">
        <w:rPr>
          <w:rFonts w:ascii="Verdana" w:hAnsi="Verdana"/>
        </w:rPr>
        <w:t>n her family</w:t>
      </w:r>
      <w:r w:rsidRPr="00400D8B">
        <w:rPr>
          <w:rFonts w:ascii="Verdana" w:hAnsi="Verdana"/>
        </w:rPr>
        <w:t xml:space="preserve"> </w:t>
      </w:r>
    </w:p>
    <w:p w14:paraId="0C75BA5A" w14:textId="49945FFB" w:rsidR="007904A9" w:rsidRPr="00400D8B" w:rsidRDefault="00C64633" w:rsidP="00400D8B">
      <w:pPr>
        <w:pStyle w:val="ListParagraph"/>
        <w:spacing w:after="0" w:line="240" w:lineRule="auto"/>
        <w:rPr>
          <w:rFonts w:ascii="Verdana" w:hAnsi="Verdana"/>
        </w:rPr>
      </w:pPr>
      <w:hyperlink r:id="rId40" w:history="1">
        <w:r w:rsidR="007904A9" w:rsidRPr="00400D8B">
          <w:rPr>
            <w:rStyle w:val="Hyperlink"/>
            <w:rFonts w:ascii="Verdana" w:hAnsi="Verdana"/>
          </w:rPr>
          <w:t>https://www.holyrood.com/inside-politics/view,the-holyrood-baby-at-five-a-childhood-scarred-by-poverty</w:t>
        </w:r>
      </w:hyperlink>
      <w:r w:rsidR="007904A9" w:rsidRPr="00400D8B">
        <w:rPr>
          <w:rFonts w:ascii="Verdana" w:hAnsi="Verdana"/>
        </w:rPr>
        <w:t xml:space="preserve"> </w:t>
      </w:r>
    </w:p>
    <w:p w14:paraId="2E9E600C" w14:textId="77777777" w:rsidR="00400D8B" w:rsidRDefault="00400D8B" w:rsidP="00CE669B">
      <w:pPr>
        <w:pStyle w:val="xmsolistparagraph"/>
        <w:shd w:val="clear" w:color="auto" w:fill="FFFFFF"/>
        <w:rPr>
          <w:rFonts w:ascii="Verdana" w:hAnsi="Verdana"/>
          <w:color w:val="201F1E"/>
          <w:sz w:val="22"/>
          <w:szCs w:val="22"/>
        </w:rPr>
      </w:pPr>
    </w:p>
    <w:p w14:paraId="48C61B19" w14:textId="5407AD88" w:rsidR="007904A9" w:rsidRPr="00CE669B" w:rsidRDefault="007904A9" w:rsidP="00400D8B">
      <w:pPr>
        <w:pStyle w:val="xmsolistparagraph"/>
        <w:numPr>
          <w:ilvl w:val="0"/>
          <w:numId w:val="16"/>
        </w:numPr>
        <w:shd w:val="clear" w:color="auto" w:fill="FFFFFF"/>
        <w:rPr>
          <w:rFonts w:ascii="Verdana" w:hAnsi="Verdana"/>
          <w:b/>
          <w:color w:val="201F1E"/>
          <w:sz w:val="22"/>
          <w:szCs w:val="22"/>
        </w:rPr>
      </w:pPr>
      <w:r w:rsidRPr="00CE669B">
        <w:rPr>
          <w:rFonts w:ascii="Verdana" w:hAnsi="Verdana"/>
          <w:color w:val="201F1E"/>
          <w:sz w:val="22"/>
          <w:szCs w:val="22"/>
        </w:rPr>
        <w:t xml:space="preserve">The Guardian has reported on a </w:t>
      </w:r>
      <w:r w:rsidRPr="00400D8B">
        <w:rPr>
          <w:rFonts w:ascii="Verdana" w:hAnsi="Verdana"/>
          <w:color w:val="201F1E"/>
          <w:sz w:val="22"/>
          <w:szCs w:val="22"/>
        </w:rPr>
        <w:t>study</w:t>
      </w:r>
      <w:r w:rsidRPr="00CE669B">
        <w:rPr>
          <w:rFonts w:ascii="Verdana" w:hAnsi="Verdana"/>
          <w:sz w:val="22"/>
          <w:szCs w:val="22"/>
        </w:rPr>
        <w:t xml:space="preserve"> </w:t>
      </w:r>
      <w:r w:rsidRPr="00CE669B">
        <w:rPr>
          <w:rFonts w:ascii="Verdana" w:hAnsi="Verdana"/>
          <w:color w:val="201F1E"/>
          <w:sz w:val="22"/>
          <w:szCs w:val="22"/>
        </w:rPr>
        <w:t xml:space="preserve">led by Glasgow University, funded by the Scottish Government and published in the Lancet Psychiatry, which found that four in five female prisoners in Scotland were found to have a history of head injury, with a first head injury before the age of 15 reported by 69% of the women – almost all participants in the study, 95%, also reported a history of abuse, with more than half reporting sexual abuse in childhood: </w:t>
      </w:r>
      <w:hyperlink r:id="rId41" w:history="1">
        <w:r w:rsidRPr="00CE669B">
          <w:rPr>
            <w:rStyle w:val="Hyperlink"/>
            <w:rFonts w:ascii="Verdana" w:hAnsi="Verdana"/>
            <w:sz w:val="22"/>
            <w:szCs w:val="22"/>
          </w:rPr>
          <w:t>https://www.theguardian.com/society/2021/may/13/four-in-five-female-prisoners-in-scotland-found-to-have-history-of-head-injury</w:t>
        </w:r>
      </w:hyperlink>
    </w:p>
    <w:p w14:paraId="65DB6E8C" w14:textId="038C0AAB" w:rsidR="00983C8D" w:rsidRPr="00CE669B" w:rsidRDefault="00983C8D" w:rsidP="00CE669B">
      <w:pPr>
        <w:spacing w:after="0" w:line="240" w:lineRule="auto"/>
        <w:ind w:left="720"/>
        <w:rPr>
          <w:rFonts w:ascii="Verdana" w:hAnsi="Verdana"/>
        </w:rPr>
      </w:pPr>
      <w:r w:rsidRPr="00CE669B">
        <w:rPr>
          <w:rFonts w:ascii="Verdana" w:hAnsi="Verdana"/>
        </w:rPr>
        <w:t xml:space="preserve"> </w:t>
      </w:r>
    </w:p>
    <w:p w14:paraId="125991B8" w14:textId="6E22144B" w:rsidR="007904A9" w:rsidRPr="00636468" w:rsidRDefault="00A17D33" w:rsidP="00FC66CA">
      <w:pPr>
        <w:pStyle w:val="ListParagraph"/>
        <w:numPr>
          <w:ilvl w:val="0"/>
          <w:numId w:val="16"/>
        </w:numPr>
        <w:spacing w:after="0" w:line="240" w:lineRule="auto"/>
        <w:rPr>
          <w:rStyle w:val="Hyperlink"/>
          <w:rFonts w:ascii="Verdana" w:hAnsi="Verdana"/>
          <w:color w:val="auto"/>
          <w:u w:val="none"/>
        </w:rPr>
      </w:pPr>
      <w:r w:rsidRPr="00FC66CA">
        <w:rPr>
          <w:rFonts w:ascii="Verdana" w:hAnsi="Verdana"/>
        </w:rPr>
        <w:t>Child Safeguarding Practice Review Panel has said that the UK Government must “strive to keep schools open” in the event of future lockdowns.  This follows the publication of data which r</w:t>
      </w:r>
      <w:r w:rsidR="007904A9" w:rsidRPr="00FC66CA">
        <w:rPr>
          <w:rFonts w:ascii="Verdana" w:hAnsi="Verdana"/>
        </w:rPr>
        <w:t>evealed that cases of child abuse and death in England increased by 27% during the first wave of COVID-19</w:t>
      </w:r>
      <w:r w:rsidRPr="00FC66CA">
        <w:rPr>
          <w:rFonts w:ascii="Verdana" w:hAnsi="Verdana"/>
        </w:rPr>
        <w:t xml:space="preserve">. </w:t>
      </w:r>
      <w:hyperlink r:id="rId42" w:history="1">
        <w:r w:rsidR="007904A9" w:rsidRPr="00FC66CA">
          <w:rPr>
            <w:rStyle w:val="Hyperlink"/>
            <w:rFonts w:ascii="Verdana" w:hAnsi="Verdana"/>
          </w:rPr>
          <w:t>https://www.sundaypost.com/politics/keep-schools-open-over-future-lockdowns-to-protect-children-experts-say/</w:t>
        </w:r>
      </w:hyperlink>
    </w:p>
    <w:p w14:paraId="09101E9F" w14:textId="77777777" w:rsidR="00636468" w:rsidRPr="00636468" w:rsidRDefault="00636468" w:rsidP="00636468">
      <w:pPr>
        <w:pStyle w:val="ListParagraph"/>
        <w:spacing w:after="0" w:line="240" w:lineRule="auto"/>
        <w:rPr>
          <w:rStyle w:val="Hyperlink"/>
          <w:rFonts w:ascii="Verdana" w:hAnsi="Verdana"/>
          <w:color w:val="auto"/>
          <w:u w:val="none"/>
        </w:rPr>
      </w:pPr>
    </w:p>
    <w:p w14:paraId="39CF6450" w14:textId="2B417863" w:rsidR="00636468" w:rsidRDefault="00636468" w:rsidP="00636468">
      <w:pPr>
        <w:pStyle w:val="ListParagraph"/>
        <w:numPr>
          <w:ilvl w:val="0"/>
          <w:numId w:val="16"/>
        </w:numPr>
        <w:spacing w:after="0" w:line="240" w:lineRule="auto"/>
        <w:rPr>
          <w:rFonts w:ascii="Verdana" w:hAnsi="Verdana"/>
        </w:rPr>
      </w:pPr>
      <w:r>
        <w:rPr>
          <w:rFonts w:ascii="Verdana" w:hAnsi="Verdana"/>
        </w:rPr>
        <w:t xml:space="preserve">The Sunday Times Scotland has reported on MSP Christine Grahame’s call for an independent inquiry into Scottish Borders Council’s handling of child abuse claims against a teacher at a school for children with special needs: </w:t>
      </w:r>
      <w:hyperlink r:id="rId43" w:history="1">
        <w:r>
          <w:rPr>
            <w:rStyle w:val="Hyperlink"/>
            <w:rFonts w:ascii="Verdana" w:hAnsi="Verdana"/>
          </w:rPr>
          <w:t>https://www.thetimes.co.uk/article/call-for-inquiry-into-botched-school-abuse-case-pbvzjnv5j</w:t>
        </w:r>
      </w:hyperlink>
      <w:r>
        <w:rPr>
          <w:rFonts w:ascii="Verdana" w:hAnsi="Verdana"/>
        </w:rPr>
        <w:t xml:space="preserve"> </w:t>
      </w:r>
    </w:p>
    <w:p w14:paraId="4D3959B6" w14:textId="77777777" w:rsidR="00FB3A8C" w:rsidRPr="00FB3A8C" w:rsidRDefault="00FB3A8C" w:rsidP="00FB3A8C">
      <w:pPr>
        <w:pStyle w:val="ListParagraph"/>
        <w:spacing w:after="0" w:line="240" w:lineRule="auto"/>
        <w:rPr>
          <w:rFonts w:ascii="Verdana" w:hAnsi="Verdana"/>
        </w:rPr>
      </w:pPr>
    </w:p>
    <w:p w14:paraId="45A82F85" w14:textId="77777777" w:rsidR="00FB3A8C" w:rsidRDefault="00FB3A8C" w:rsidP="00FB3A8C">
      <w:pPr>
        <w:pStyle w:val="ListParagraph"/>
        <w:numPr>
          <w:ilvl w:val="0"/>
          <w:numId w:val="16"/>
        </w:numPr>
        <w:spacing w:after="0" w:line="240" w:lineRule="auto"/>
        <w:rPr>
          <w:rFonts w:ascii="Verdana" w:hAnsi="Verdana"/>
          <w:color w:val="201F1E"/>
        </w:rPr>
      </w:pPr>
      <w:r>
        <w:rPr>
          <w:rFonts w:ascii="Verdana" w:hAnsi="Verdana"/>
          <w:color w:val="201F1E"/>
        </w:rPr>
        <w:t xml:space="preserve">Nazir Afzal, the former prosecutor, who oversaw 19 convictions during the prosecution of those involved in the Rochdale grooming scandal, will be appointed as chairman of the new </w:t>
      </w:r>
      <w:r w:rsidRPr="00FB3A8C">
        <w:rPr>
          <w:rFonts w:ascii="Verdana" w:hAnsi="Verdana"/>
          <w:color w:val="201F1E"/>
        </w:rPr>
        <w:t>Catholic Safeguarding Standards Agency</w:t>
      </w:r>
      <w:r>
        <w:rPr>
          <w:rFonts w:ascii="Verdana" w:hAnsi="Verdana"/>
          <w:color w:val="201F1E"/>
        </w:rPr>
        <w:t xml:space="preserve">, which has been created in response to severe criticism of child safety lapses in the Church by the Independent Inquiry into Child Sex Abuse (IICSA): </w:t>
      </w:r>
    </w:p>
    <w:p w14:paraId="71959E16" w14:textId="054D5AC0" w:rsidR="00FB3A8C" w:rsidRDefault="00C64633" w:rsidP="00FB3A8C">
      <w:pPr>
        <w:pStyle w:val="ListParagraph"/>
        <w:spacing w:after="0" w:line="240" w:lineRule="auto"/>
        <w:rPr>
          <w:rFonts w:ascii="Verdana" w:hAnsi="Verdana"/>
          <w:color w:val="201F1E"/>
        </w:rPr>
      </w:pPr>
      <w:hyperlink r:id="rId44" w:history="1">
        <w:r w:rsidR="00FB3A8C">
          <w:rPr>
            <w:rStyle w:val="Hyperlink"/>
            <w:rFonts w:ascii="Verdana" w:hAnsi="Verdana"/>
          </w:rPr>
          <w:t>https://www.thisismoney.co.uk/news/article-9583117/Ex-prosecutor-Nazir-Afzal-head-Catholic-Churchs-drive-stamp-child-abuse-scandals.html</w:t>
        </w:r>
      </w:hyperlink>
      <w:r w:rsidR="00FB3A8C">
        <w:rPr>
          <w:rFonts w:ascii="Verdana" w:hAnsi="Verdana"/>
          <w:color w:val="201F1E"/>
        </w:rPr>
        <w:t xml:space="preserve"> </w:t>
      </w:r>
    </w:p>
    <w:p w14:paraId="039F216A" w14:textId="77777777" w:rsidR="00D45BBC" w:rsidRDefault="00D45BBC" w:rsidP="00FB3A8C">
      <w:pPr>
        <w:pStyle w:val="ListParagraph"/>
        <w:spacing w:after="0" w:line="240" w:lineRule="auto"/>
        <w:rPr>
          <w:rFonts w:ascii="Verdana" w:hAnsi="Verdana"/>
          <w:color w:val="201F1E"/>
        </w:rPr>
      </w:pPr>
    </w:p>
    <w:p w14:paraId="72997AB5" w14:textId="77777777" w:rsidR="008026B8" w:rsidRPr="008026B8" w:rsidRDefault="00D45BBC" w:rsidP="00D45BBC">
      <w:pPr>
        <w:pStyle w:val="ListParagraph"/>
        <w:numPr>
          <w:ilvl w:val="0"/>
          <w:numId w:val="16"/>
        </w:numPr>
        <w:rPr>
          <w:rFonts w:ascii="Verdana" w:hAnsi="Verdana"/>
        </w:rPr>
      </w:pPr>
      <w:r w:rsidRPr="00D45BBC">
        <w:rPr>
          <w:rFonts w:ascii="Verdana" w:hAnsi="Verdana" w:cstheme="minorHAnsi"/>
        </w:rPr>
        <w:t>Community Care reports that the Association of Directors of Children’s Services (ADCS) has given partial backing to the government’s proposed reforms to the asylum system for unaccompanied children. The news story cites the ACDS's response to the government’s consultation in which they support plans to introduce a National Age Assessment Board (NAAB), which would set out the criteria, process and requirements for age assessments.</w:t>
      </w:r>
      <w:r w:rsidRPr="00D45BBC">
        <w:rPr>
          <w:rFonts w:ascii="Verdana" w:hAnsi="Verdana" w:cstheme="minorHAnsi"/>
        </w:rPr>
        <w:br/>
      </w:r>
      <w:hyperlink r:id="rId45" w:history="1">
        <w:r w:rsidRPr="00D45BBC">
          <w:rPr>
            <w:rStyle w:val="Hyperlink"/>
            <w:rFonts w:ascii="Verdana" w:hAnsi="Verdana" w:cstheme="minorHAnsi"/>
          </w:rPr>
          <w:t>https://www.communitycare.co.uk/2021/05/10/directors-give-partial-backing-proposed-asylum-reforms-unaccompanied-children/</w:t>
        </w:r>
      </w:hyperlink>
    </w:p>
    <w:p w14:paraId="39D0F3D7" w14:textId="5E86AB56" w:rsidR="000175C9" w:rsidRPr="000175C9" w:rsidRDefault="008026B8" w:rsidP="00584DBB">
      <w:pPr>
        <w:ind w:left="720" w:hanging="720"/>
        <w:rPr>
          <w:rFonts w:ascii="Verdana" w:hAnsi="Verdana"/>
          <w:b/>
        </w:rPr>
      </w:pPr>
      <w:r>
        <w:rPr>
          <w:rFonts w:ascii="Verdana" w:hAnsi="Verdana"/>
          <w:b/>
        </w:rPr>
        <w:t>24</w:t>
      </w:r>
      <w:r>
        <w:rPr>
          <w:rFonts w:ascii="Verdana" w:hAnsi="Verdana"/>
          <w:b/>
        </w:rPr>
        <w:tab/>
      </w:r>
      <w:r w:rsidR="000175C9">
        <w:rPr>
          <w:rFonts w:ascii="Verdana" w:hAnsi="Verdana"/>
          <w:b/>
        </w:rPr>
        <w:t>Y</w:t>
      </w:r>
      <w:r w:rsidR="000175C9" w:rsidRPr="000175C9">
        <w:rPr>
          <w:rFonts w:ascii="Verdana" w:hAnsi="Verdana"/>
          <w:b/>
        </w:rPr>
        <w:t>oung people speak to Childline about mental health and abuse</w:t>
      </w:r>
      <w:r w:rsidR="00584DBB">
        <w:rPr>
          <w:rFonts w:ascii="Verdana" w:hAnsi="Verdana"/>
          <w:b/>
        </w:rPr>
        <w:t xml:space="preserve"> </w:t>
      </w:r>
      <w:r w:rsidR="000175C9" w:rsidRPr="000175C9">
        <w:rPr>
          <w:rFonts w:ascii="Verdana" w:hAnsi="Verdana"/>
          <w:b/>
        </w:rPr>
        <w:t>during the pandemic</w:t>
      </w:r>
    </w:p>
    <w:p w14:paraId="5ED3E6A1" w14:textId="77777777" w:rsidR="000175C9" w:rsidRPr="000175C9" w:rsidRDefault="000175C9" w:rsidP="00636468">
      <w:pPr>
        <w:spacing w:after="0" w:line="240" w:lineRule="auto"/>
        <w:rPr>
          <w:rFonts w:ascii="Verdana" w:hAnsi="Verdana"/>
        </w:rPr>
      </w:pPr>
      <w:r w:rsidRPr="000175C9">
        <w:rPr>
          <w:rFonts w:ascii="Verdana" w:hAnsi="Verdana"/>
        </w:rPr>
        <w:t>The NSPCC has released figures which show that, since April 2020: the Childline service has carried out 73,088 counselling sessions with children and young people about mental or emotional health, 5,646 of which were sessions with children aged 11 or under, an increase of 29% when compared to the previous year. Figures also show that in 2020/21, the first full year of living under Coronavirus restrictions, Childline has delivered 16,610 counselling sessions about abuse - with counselling sessions about emotional abuse showing an increase of 18% when compared to the year before.</w:t>
      </w:r>
      <w:r w:rsidRPr="000175C9">
        <w:rPr>
          <w:rFonts w:ascii="Verdana" w:hAnsi="Verdana"/>
        </w:rPr>
        <w:br/>
      </w:r>
      <w:hyperlink r:id="rId46" w:history="1">
        <w:r w:rsidRPr="000175C9">
          <w:rPr>
            <w:rStyle w:val="Hyperlink"/>
            <w:rFonts w:ascii="Verdana" w:hAnsi="Verdana"/>
          </w:rPr>
          <w:t>https://www.nspcc.org.uk/about-us/news-opinion/2021/children-counselling-sessions-covid-pandemic/</w:t>
        </w:r>
      </w:hyperlink>
      <w:r w:rsidRPr="000175C9">
        <w:rPr>
          <w:rFonts w:ascii="Verdana" w:hAnsi="Verdana"/>
        </w:rPr>
        <w:t xml:space="preserve"> </w:t>
      </w:r>
    </w:p>
    <w:p w14:paraId="54AF7EF4" w14:textId="48A78CDD" w:rsidR="00FC66CA" w:rsidRDefault="000175C9" w:rsidP="00636468">
      <w:pPr>
        <w:spacing w:after="0" w:line="240" w:lineRule="auto"/>
        <w:rPr>
          <w:rFonts w:ascii="Verdana" w:hAnsi="Verdana"/>
        </w:rPr>
      </w:pPr>
      <w:r>
        <w:t xml:space="preserve"> </w:t>
      </w:r>
    </w:p>
    <w:p w14:paraId="024CE659" w14:textId="77777777" w:rsidR="008026B8" w:rsidRDefault="008026B8">
      <w:pPr>
        <w:rPr>
          <w:rFonts w:ascii="Verdana" w:hAnsi="Verdana"/>
          <w:b/>
        </w:rPr>
      </w:pPr>
      <w:r>
        <w:rPr>
          <w:rFonts w:ascii="Verdana" w:hAnsi="Verdana"/>
          <w:b/>
        </w:rPr>
        <w:br w:type="page"/>
      </w:r>
    </w:p>
    <w:p w14:paraId="3F2BD78D" w14:textId="4B7CE734" w:rsidR="00B67E55" w:rsidRPr="00FC66CA" w:rsidRDefault="008026B8" w:rsidP="00CE669B">
      <w:pPr>
        <w:spacing w:after="0" w:line="240" w:lineRule="auto"/>
        <w:rPr>
          <w:rFonts w:ascii="Verdana" w:hAnsi="Verdana"/>
          <w:b/>
        </w:rPr>
      </w:pPr>
      <w:r>
        <w:rPr>
          <w:rFonts w:ascii="Verdana" w:hAnsi="Verdana"/>
          <w:b/>
        </w:rPr>
        <w:t>25</w:t>
      </w:r>
      <w:r>
        <w:rPr>
          <w:rFonts w:ascii="Verdana" w:hAnsi="Verdana"/>
          <w:b/>
        </w:rPr>
        <w:tab/>
      </w:r>
      <w:r w:rsidR="00B67E55" w:rsidRPr="00FC66CA">
        <w:rPr>
          <w:rFonts w:ascii="Verdana" w:hAnsi="Verdana"/>
          <w:b/>
        </w:rPr>
        <w:t>Blueprint for better maternity care in Scotland</w:t>
      </w:r>
    </w:p>
    <w:p w14:paraId="3DA54087" w14:textId="77777777" w:rsidR="00FC66CA" w:rsidRDefault="00FC66CA" w:rsidP="00CE669B">
      <w:pPr>
        <w:spacing w:after="0" w:line="240" w:lineRule="auto"/>
        <w:rPr>
          <w:rFonts w:ascii="Verdana" w:eastAsia="Times New Roman" w:hAnsi="Verdana" w:cs="Arial"/>
          <w:lang w:eastAsia="en-GB"/>
        </w:rPr>
      </w:pPr>
    </w:p>
    <w:p w14:paraId="07A985F4" w14:textId="776C82FB" w:rsidR="00B67E55" w:rsidRPr="00FC66CA" w:rsidRDefault="00B67E55" w:rsidP="00CE669B">
      <w:pPr>
        <w:spacing w:after="0" w:line="240" w:lineRule="auto"/>
        <w:rPr>
          <w:rFonts w:ascii="Verdana" w:eastAsia="Times New Roman" w:hAnsi="Verdana" w:cs="Arial"/>
          <w:lang w:val="en" w:eastAsia="en-GB"/>
        </w:rPr>
      </w:pPr>
      <w:r w:rsidRPr="00FC66CA">
        <w:rPr>
          <w:rFonts w:ascii="Verdana" w:eastAsia="Times New Roman" w:hAnsi="Verdana" w:cs="Arial"/>
          <w:lang w:eastAsia="en-GB"/>
        </w:rPr>
        <w:t xml:space="preserve">The Royal College of Midwives (RCM) have published a Blueprint for maternity services, identifying five areas for action including </w:t>
      </w:r>
      <w:r w:rsidR="00FC66CA">
        <w:rPr>
          <w:rFonts w:ascii="Verdana" w:eastAsia="Times New Roman" w:hAnsi="Verdana" w:cs="Arial"/>
          <w:lang w:eastAsia="en-GB"/>
        </w:rPr>
        <w:t>tackling social deprivation</w:t>
      </w:r>
      <w:r w:rsidRPr="00FC66CA">
        <w:rPr>
          <w:rFonts w:ascii="Verdana" w:eastAsia="Times New Roman" w:hAnsi="Verdana" w:cs="Arial"/>
          <w:lang w:eastAsia="en-GB"/>
        </w:rPr>
        <w:t>.</w:t>
      </w:r>
    </w:p>
    <w:p w14:paraId="5C0B1530" w14:textId="518EA4B4" w:rsidR="00B67E55" w:rsidRPr="00CE669B" w:rsidRDefault="00C64633" w:rsidP="00CE669B">
      <w:pPr>
        <w:spacing w:after="0" w:line="240" w:lineRule="auto"/>
        <w:rPr>
          <w:rFonts w:ascii="Verdana" w:hAnsi="Verdana"/>
        </w:rPr>
      </w:pPr>
      <w:hyperlink r:id="rId47" w:history="1">
        <w:r w:rsidR="00B67E55" w:rsidRPr="00CE669B">
          <w:rPr>
            <w:rStyle w:val="Hyperlink"/>
            <w:rFonts w:ascii="Verdana" w:hAnsi="Verdana"/>
          </w:rPr>
          <w:t>https://www.rcm.org.uk/media/4903/blueprint-for-better-maternity-care-in-scotland-april-2021.pdf</w:t>
        </w:r>
      </w:hyperlink>
      <w:r w:rsidR="00B67E55" w:rsidRPr="00CE669B">
        <w:rPr>
          <w:rFonts w:ascii="Verdana" w:hAnsi="Verdana"/>
        </w:rPr>
        <w:t xml:space="preserve"> </w:t>
      </w:r>
    </w:p>
    <w:p w14:paraId="6F5B440D" w14:textId="6C384FEE" w:rsidR="007904A9" w:rsidRPr="00CE669B" w:rsidRDefault="007904A9" w:rsidP="00CE669B">
      <w:pPr>
        <w:spacing w:after="0" w:line="240" w:lineRule="auto"/>
        <w:rPr>
          <w:rFonts w:ascii="Verdana" w:hAnsi="Verdana"/>
        </w:rPr>
      </w:pPr>
    </w:p>
    <w:p w14:paraId="475F465C" w14:textId="5213BE53" w:rsidR="00F07CFC" w:rsidRPr="00CE669B" w:rsidRDefault="008026B8" w:rsidP="00CE669B">
      <w:pPr>
        <w:spacing w:after="0" w:line="240" w:lineRule="auto"/>
        <w:rPr>
          <w:rFonts w:ascii="Verdana" w:hAnsi="Verdana"/>
          <w:b/>
        </w:rPr>
      </w:pPr>
      <w:r>
        <w:rPr>
          <w:rFonts w:ascii="Verdana" w:hAnsi="Verdana"/>
          <w:b/>
        </w:rPr>
        <w:t>26</w:t>
      </w:r>
      <w:r>
        <w:rPr>
          <w:rFonts w:ascii="Verdana" w:hAnsi="Verdana"/>
          <w:b/>
        </w:rPr>
        <w:tab/>
      </w:r>
      <w:r w:rsidR="00F07CFC" w:rsidRPr="00CE669B">
        <w:rPr>
          <w:rFonts w:ascii="Verdana" w:hAnsi="Verdana"/>
          <w:b/>
        </w:rPr>
        <w:t xml:space="preserve">Online Safety Bill </w:t>
      </w:r>
    </w:p>
    <w:p w14:paraId="5E31FDBF" w14:textId="7D38B88F" w:rsidR="00F07CFC" w:rsidRPr="00CE669B" w:rsidRDefault="00F07CFC" w:rsidP="00CE669B">
      <w:pPr>
        <w:spacing w:after="0" w:line="240" w:lineRule="auto"/>
        <w:rPr>
          <w:rFonts w:ascii="Verdana" w:hAnsi="Verdana"/>
        </w:rPr>
      </w:pPr>
    </w:p>
    <w:p w14:paraId="092465D9" w14:textId="46C6A5CA" w:rsidR="00F07CFC" w:rsidRPr="00CE669B" w:rsidRDefault="00F07CFC" w:rsidP="00CE669B">
      <w:pPr>
        <w:spacing w:after="0" w:line="240" w:lineRule="auto"/>
        <w:rPr>
          <w:rFonts w:ascii="Verdana" w:hAnsi="Verdana"/>
        </w:rPr>
      </w:pPr>
      <w:r w:rsidRPr="00CE669B">
        <w:rPr>
          <w:rFonts w:ascii="Verdana" w:hAnsi="Verdana"/>
        </w:rPr>
        <w:t xml:space="preserve">The UK Government has published a Draft Online Safety Bill </w:t>
      </w:r>
      <w:r w:rsidR="008026B8">
        <w:rPr>
          <w:rFonts w:ascii="Verdana" w:hAnsi="Verdana"/>
        </w:rPr>
        <w:t xml:space="preserve">which is </w:t>
      </w:r>
      <w:r w:rsidR="00FC66CA">
        <w:rPr>
          <w:rFonts w:ascii="Verdana" w:hAnsi="Verdana"/>
        </w:rPr>
        <w:t>intended to</w:t>
      </w:r>
      <w:r w:rsidRPr="00CE669B">
        <w:rPr>
          <w:rFonts w:ascii="Verdana" w:hAnsi="Verdana"/>
        </w:rPr>
        <w:t xml:space="preserve"> protect young people and clamp down on racist abuse online, while safeguarding freedom of expression.  The NSPCC has however issued a statement in response highlighting their </w:t>
      </w:r>
      <w:r w:rsidR="00CE669B" w:rsidRPr="00CE669B">
        <w:rPr>
          <w:rFonts w:ascii="Verdana" w:hAnsi="Verdana"/>
        </w:rPr>
        <w:t>‘</w:t>
      </w:r>
      <w:r w:rsidRPr="00CE669B">
        <w:rPr>
          <w:rFonts w:ascii="Verdana" w:hAnsi="Verdana"/>
        </w:rPr>
        <w:t>significant concerns that the Draft Online Safety Bill risks falling to respond and tackle the child abuse threat.</w:t>
      </w:r>
      <w:r w:rsidR="00CE669B" w:rsidRPr="00CE669B">
        <w:rPr>
          <w:rFonts w:ascii="Verdana" w:hAnsi="Verdana"/>
        </w:rPr>
        <w:t>’</w:t>
      </w:r>
      <w:r w:rsidRPr="00CE669B">
        <w:rPr>
          <w:rFonts w:ascii="Verdana" w:hAnsi="Verdana"/>
        </w:rPr>
        <w:t xml:space="preserve"> It said </w:t>
      </w:r>
      <w:r w:rsidR="00CE669B" w:rsidRPr="00CE669B">
        <w:rPr>
          <w:rFonts w:ascii="Verdana" w:hAnsi="Verdana"/>
        </w:rPr>
        <w:t>‘</w:t>
      </w:r>
      <w:r w:rsidRPr="00CE669B">
        <w:rPr>
          <w:rFonts w:ascii="Verdana" w:hAnsi="Verdana"/>
        </w:rPr>
        <w:t>UK Government is failing to learn the lessons of effective regulation in other sectors.’</w:t>
      </w:r>
    </w:p>
    <w:p w14:paraId="040D4901" w14:textId="619C4893" w:rsidR="00F07CFC" w:rsidRPr="00CE669B" w:rsidRDefault="00F07CFC" w:rsidP="00CE669B">
      <w:pPr>
        <w:spacing w:after="0" w:line="240" w:lineRule="auto"/>
        <w:rPr>
          <w:rFonts w:ascii="Verdana" w:hAnsi="Verdana"/>
        </w:rPr>
      </w:pPr>
      <w:r w:rsidRPr="00CE669B">
        <w:rPr>
          <w:rFonts w:ascii="Verdana" w:hAnsi="Verdana"/>
        </w:rPr>
        <w:t xml:space="preserve"> </w:t>
      </w:r>
    </w:p>
    <w:p w14:paraId="3D23FD7B" w14:textId="7765F59C" w:rsidR="00F07CFC" w:rsidRPr="00CE669B" w:rsidRDefault="00C64633" w:rsidP="00CE669B">
      <w:pPr>
        <w:spacing w:after="0" w:line="240" w:lineRule="auto"/>
        <w:rPr>
          <w:rFonts w:ascii="Verdana" w:hAnsi="Verdana"/>
        </w:rPr>
      </w:pPr>
      <w:hyperlink r:id="rId48" w:history="1">
        <w:r w:rsidR="00F07CFC" w:rsidRPr="00CE669B">
          <w:rPr>
            <w:rStyle w:val="Hyperlink"/>
            <w:rFonts w:ascii="Verdana" w:hAnsi="Verdana"/>
          </w:rPr>
          <w:t>https://www.gov.uk/government/news/landmark-laws-to-keep-children-safe-stop-racial-hate-and-protect-democracy-online-published</w:t>
        </w:r>
      </w:hyperlink>
      <w:r w:rsidR="00F07CFC" w:rsidRPr="00CE669B">
        <w:rPr>
          <w:rFonts w:ascii="Verdana" w:hAnsi="Verdana"/>
        </w:rPr>
        <w:t xml:space="preserve"> </w:t>
      </w:r>
    </w:p>
    <w:p w14:paraId="1D8C4EFF" w14:textId="041FDA6E" w:rsidR="00F07CFC" w:rsidRPr="00CE669B" w:rsidRDefault="00F07CFC" w:rsidP="00CE669B">
      <w:pPr>
        <w:spacing w:after="0" w:line="240" w:lineRule="auto"/>
        <w:rPr>
          <w:rFonts w:ascii="Verdana" w:hAnsi="Verdana"/>
        </w:rPr>
      </w:pPr>
    </w:p>
    <w:p w14:paraId="7742E272" w14:textId="77777777" w:rsidR="00F07CFC" w:rsidRPr="00CE669B" w:rsidRDefault="00F07CFC" w:rsidP="00CE669B">
      <w:pPr>
        <w:spacing w:after="0" w:line="240" w:lineRule="auto"/>
        <w:rPr>
          <w:rFonts w:ascii="Verdana" w:hAnsi="Verdana" w:cstheme="minorHAnsi"/>
          <w:i/>
        </w:rPr>
      </w:pPr>
    </w:p>
    <w:p w14:paraId="20364301" w14:textId="00367B90" w:rsidR="00F07CFC" w:rsidRPr="007E371C" w:rsidRDefault="007E371C" w:rsidP="007E371C">
      <w:pPr>
        <w:spacing w:after="0" w:line="240" w:lineRule="auto"/>
        <w:rPr>
          <w:rFonts w:ascii="Verdana" w:hAnsi="Verdana" w:cstheme="minorHAnsi"/>
        </w:rPr>
      </w:pPr>
      <w:r>
        <w:rPr>
          <w:rFonts w:ascii="Verdana" w:hAnsi="Verdana" w:cstheme="minorHAnsi"/>
        </w:rPr>
        <w:t xml:space="preserve"> </w:t>
      </w:r>
    </w:p>
    <w:p w14:paraId="4205D98D" w14:textId="77777777" w:rsidR="007E371C" w:rsidRDefault="007E371C" w:rsidP="00CE669B">
      <w:pPr>
        <w:spacing w:after="0" w:line="240" w:lineRule="auto"/>
        <w:rPr>
          <w:rFonts w:ascii="Verdana" w:hAnsi="Verdana" w:cstheme="minorHAnsi"/>
          <w:i/>
        </w:rPr>
      </w:pPr>
    </w:p>
    <w:p w14:paraId="72D414F2" w14:textId="0D66F65C" w:rsidR="0099252C" w:rsidRPr="00CE669B" w:rsidRDefault="00B72D8C" w:rsidP="00CE669B">
      <w:pPr>
        <w:spacing w:after="0" w:line="240" w:lineRule="auto"/>
        <w:rPr>
          <w:rFonts w:ascii="Verdana" w:hAnsi="Verdana" w:cstheme="minorHAnsi"/>
          <w:i/>
        </w:rPr>
      </w:pPr>
      <w:r w:rsidRPr="00CE669B">
        <w:rPr>
          <w:rFonts w:ascii="Verdana" w:hAnsi="Verdana" w:cstheme="minorHAnsi"/>
          <w:i/>
        </w:rPr>
        <w:t xml:space="preserve">Please let us know what you think about the bulletin and provide information for inclusion in future editions.  </w:t>
      </w:r>
      <w:r w:rsidR="00903C97" w:rsidRPr="00CE669B">
        <w:rPr>
          <w:rFonts w:ascii="Verdana" w:hAnsi="Verdana" w:cstheme="minorHAnsi"/>
          <w:i/>
        </w:rPr>
        <w:t>C</w:t>
      </w:r>
      <w:r w:rsidRPr="00CE669B">
        <w:rPr>
          <w:rFonts w:ascii="Verdana" w:hAnsi="Verdana" w:cstheme="minorHAnsi"/>
          <w:i/>
        </w:rPr>
        <w:t xml:space="preserve">ontact Alan Small or Susan Mitchell at </w:t>
      </w:r>
      <w:hyperlink r:id="rId49" w:history="1">
        <w:r w:rsidRPr="00CE669B">
          <w:rPr>
            <w:rStyle w:val="Hyperlink"/>
            <w:rFonts w:ascii="Verdana" w:hAnsi="Verdana" w:cstheme="minorHAnsi"/>
            <w:i/>
          </w:rPr>
          <w:t>cpcscotland-liaison@strath.ac.uk</w:t>
        </w:r>
      </w:hyperlink>
      <w:r w:rsidR="00227D89" w:rsidRPr="00CE669B">
        <w:rPr>
          <w:rFonts w:ascii="Verdana" w:hAnsi="Verdana" w:cstheme="minorHAnsi"/>
          <w:i/>
        </w:rPr>
        <w:t xml:space="preserve">.  </w:t>
      </w:r>
    </w:p>
    <w:p w14:paraId="5167CC43" w14:textId="77777777" w:rsidR="008026B8" w:rsidRDefault="008026B8" w:rsidP="00CE669B">
      <w:pPr>
        <w:spacing w:after="0" w:line="240" w:lineRule="auto"/>
        <w:rPr>
          <w:rFonts w:ascii="Verdana" w:hAnsi="Verdana" w:cstheme="minorHAnsi"/>
          <w:i/>
        </w:rPr>
      </w:pPr>
    </w:p>
    <w:p w14:paraId="055B3F82" w14:textId="3F0C2EAF" w:rsidR="00ED5500" w:rsidRPr="00CE669B" w:rsidRDefault="00227D89" w:rsidP="00CE669B">
      <w:pPr>
        <w:spacing w:after="0" w:line="240" w:lineRule="auto"/>
        <w:rPr>
          <w:rFonts w:ascii="Verdana" w:hAnsi="Verdana" w:cstheme="minorHAnsi"/>
          <w:i/>
        </w:rPr>
      </w:pPr>
      <w:r w:rsidRPr="00CE669B">
        <w:rPr>
          <w:rFonts w:ascii="Verdana" w:hAnsi="Verdana" w:cstheme="minorHAnsi"/>
          <w:i/>
        </w:rPr>
        <w:t>P</w:t>
      </w:r>
      <w:r w:rsidR="005E0B29" w:rsidRPr="00CE669B">
        <w:rPr>
          <w:rFonts w:ascii="Verdana" w:hAnsi="Verdana" w:cstheme="minorHAnsi"/>
          <w:i/>
        </w:rPr>
        <w:t xml:space="preserve">lease note that the information </w:t>
      </w:r>
      <w:r w:rsidR="00E6471D" w:rsidRPr="00CE669B">
        <w:rPr>
          <w:rFonts w:ascii="Verdana" w:hAnsi="Verdana" w:cstheme="minorHAnsi"/>
          <w:i/>
        </w:rPr>
        <w:t>included</w:t>
      </w:r>
      <w:r w:rsidR="005E0B29" w:rsidRPr="00CE669B">
        <w:rPr>
          <w:rFonts w:ascii="Verdana" w:hAnsi="Verdana" w:cstheme="minorHAnsi"/>
          <w:i/>
        </w:rPr>
        <w:t xml:space="preserve"> in this bulletin </w:t>
      </w:r>
      <w:r w:rsidR="00D73D12" w:rsidRPr="00CE669B">
        <w:rPr>
          <w:rFonts w:ascii="Verdana" w:hAnsi="Verdana" w:cstheme="minorHAnsi"/>
          <w:i/>
        </w:rPr>
        <w:t>is</w:t>
      </w:r>
      <w:r w:rsidR="005E0B29" w:rsidRPr="00CE669B">
        <w:rPr>
          <w:rFonts w:ascii="Verdana" w:hAnsi="Verdana" w:cstheme="minorHAnsi"/>
          <w:i/>
        </w:rPr>
        <w:t xml:space="preserve"> provided in good faith. </w:t>
      </w:r>
      <w:r w:rsidR="00D73D12" w:rsidRPr="00CE669B">
        <w:rPr>
          <w:rFonts w:ascii="Verdana" w:hAnsi="Verdana" w:cstheme="minorHAnsi"/>
          <w:i/>
        </w:rPr>
        <w:t>I</w:t>
      </w:r>
      <w:r w:rsidR="005E0B29" w:rsidRPr="00CE669B">
        <w:rPr>
          <w:rFonts w:ascii="Verdana" w:hAnsi="Verdana" w:cstheme="minorHAnsi"/>
          <w:i/>
        </w:rPr>
        <w:t xml:space="preserve">nclusion does not indicate CPCScotland endorsement of the content </w:t>
      </w:r>
      <w:r w:rsidR="00D73D12" w:rsidRPr="00CE669B">
        <w:rPr>
          <w:rFonts w:ascii="Verdana" w:hAnsi="Verdana" w:cstheme="minorHAnsi"/>
          <w:i/>
        </w:rPr>
        <w:t>of the linked documents or websites.</w:t>
      </w:r>
      <w:r w:rsidR="005E0B29" w:rsidRPr="00CE669B">
        <w:rPr>
          <w:rFonts w:ascii="Verdana" w:hAnsi="Verdana" w:cstheme="minorHAnsi"/>
          <w:i/>
        </w:rPr>
        <w:t xml:space="preserve"> </w:t>
      </w:r>
    </w:p>
    <w:sectPr w:rsidR="00ED5500" w:rsidRPr="00CE669B">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0D2B8" w14:textId="77777777" w:rsidR="00E97204" w:rsidRDefault="00E97204" w:rsidP="00D5610D">
      <w:pPr>
        <w:spacing w:after="0" w:line="240" w:lineRule="auto"/>
      </w:pPr>
      <w:r>
        <w:separator/>
      </w:r>
    </w:p>
  </w:endnote>
  <w:endnote w:type="continuationSeparator" w:id="0">
    <w:p w14:paraId="6971109A" w14:textId="77777777" w:rsidR="00E97204" w:rsidRDefault="00E97204"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3EBB3EA7" w:rsidR="00915A55" w:rsidRDefault="00915A55">
        <w:pPr>
          <w:pStyle w:val="Footer"/>
          <w:jc w:val="center"/>
        </w:pPr>
        <w:r>
          <w:fldChar w:fldCharType="begin"/>
        </w:r>
        <w:r>
          <w:instrText xml:space="preserve"> PAGE   \* MERGEFORMAT </w:instrText>
        </w:r>
        <w:r>
          <w:fldChar w:fldCharType="separate"/>
        </w:r>
        <w:r w:rsidR="00C64633">
          <w:rPr>
            <w:noProof/>
          </w:rPr>
          <w:t>1</w:t>
        </w:r>
        <w:r>
          <w:rPr>
            <w:noProof/>
          </w:rPr>
          <w:fldChar w:fldCharType="end"/>
        </w:r>
      </w:p>
    </w:sdtContent>
  </w:sdt>
  <w:p w14:paraId="3C53C232" w14:textId="77777777" w:rsidR="00915A55" w:rsidRDefault="0091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2FE93" w14:textId="77777777" w:rsidR="00E97204" w:rsidRDefault="00E97204" w:rsidP="00D5610D">
      <w:pPr>
        <w:spacing w:after="0" w:line="240" w:lineRule="auto"/>
      </w:pPr>
      <w:r>
        <w:separator/>
      </w:r>
    </w:p>
  </w:footnote>
  <w:footnote w:type="continuationSeparator" w:id="0">
    <w:p w14:paraId="067BDC86" w14:textId="77777777" w:rsidR="00E97204" w:rsidRDefault="00E97204"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C9A"/>
    <w:multiLevelType w:val="hybridMultilevel"/>
    <w:tmpl w:val="B34CEFB4"/>
    <w:lvl w:ilvl="0" w:tplc="139CC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32065"/>
    <w:multiLevelType w:val="multilevel"/>
    <w:tmpl w:val="EF88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76E31"/>
    <w:multiLevelType w:val="multilevel"/>
    <w:tmpl w:val="22C4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31449"/>
    <w:multiLevelType w:val="hybridMultilevel"/>
    <w:tmpl w:val="AFBC2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B1B49"/>
    <w:multiLevelType w:val="hybridMultilevel"/>
    <w:tmpl w:val="BE625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F2D34"/>
    <w:multiLevelType w:val="multilevel"/>
    <w:tmpl w:val="C9FC5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B280F"/>
    <w:multiLevelType w:val="multilevel"/>
    <w:tmpl w:val="FF52B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005A12"/>
    <w:multiLevelType w:val="hybridMultilevel"/>
    <w:tmpl w:val="3F143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B4641"/>
    <w:multiLevelType w:val="hybridMultilevel"/>
    <w:tmpl w:val="D41CC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9C6F6F"/>
    <w:multiLevelType w:val="hybridMultilevel"/>
    <w:tmpl w:val="86E8E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DB6122"/>
    <w:multiLevelType w:val="multilevel"/>
    <w:tmpl w:val="30CC8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842FE"/>
    <w:multiLevelType w:val="multilevel"/>
    <w:tmpl w:val="8A58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80C14"/>
    <w:multiLevelType w:val="hybridMultilevel"/>
    <w:tmpl w:val="A16EA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BA272E"/>
    <w:multiLevelType w:val="hybridMultilevel"/>
    <w:tmpl w:val="DF844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01FD0"/>
    <w:multiLevelType w:val="hybridMultilevel"/>
    <w:tmpl w:val="19DA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6" w15:restartNumberingAfterBreak="0">
    <w:nsid w:val="66C4315F"/>
    <w:multiLevelType w:val="hybridMultilevel"/>
    <w:tmpl w:val="F6F6C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5"/>
    <w:lvlOverride w:ilvl="0">
      <w:startOverride w:val="1"/>
    </w:lvlOverride>
  </w:num>
  <w:num w:numId="2">
    <w:abstractNumId w:val="12"/>
  </w:num>
  <w:num w:numId="3">
    <w:abstractNumId w:val="6"/>
  </w:num>
  <w:num w:numId="4">
    <w:abstractNumId w:val="9"/>
  </w:num>
  <w:num w:numId="5">
    <w:abstractNumId w:val="2"/>
  </w:num>
  <w:num w:numId="6">
    <w:abstractNumId w:val="13"/>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11"/>
  </w:num>
  <w:num w:numId="12">
    <w:abstractNumId w:val="1"/>
  </w:num>
  <w:num w:numId="13">
    <w:abstractNumId w:val="10"/>
  </w:num>
  <w:num w:numId="14">
    <w:abstractNumId w:val="5"/>
  </w:num>
  <w:num w:numId="15">
    <w:abstractNumId w:val="14"/>
  </w:num>
  <w:num w:numId="16">
    <w:abstractNumId w:val="7"/>
  </w:num>
  <w:num w:numId="17">
    <w:abstractNumId w:val="8"/>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6009"/>
    <w:rsid w:val="00012123"/>
    <w:rsid w:val="00013699"/>
    <w:rsid w:val="000175C9"/>
    <w:rsid w:val="00021C19"/>
    <w:rsid w:val="00024AE6"/>
    <w:rsid w:val="00027256"/>
    <w:rsid w:val="00031547"/>
    <w:rsid w:val="000431E5"/>
    <w:rsid w:val="00044488"/>
    <w:rsid w:val="000462B8"/>
    <w:rsid w:val="00047450"/>
    <w:rsid w:val="00052B21"/>
    <w:rsid w:val="00064605"/>
    <w:rsid w:val="0007281E"/>
    <w:rsid w:val="000767CE"/>
    <w:rsid w:val="00085750"/>
    <w:rsid w:val="00095673"/>
    <w:rsid w:val="000B1D6E"/>
    <w:rsid w:val="000B2CD4"/>
    <w:rsid w:val="000C16B4"/>
    <w:rsid w:val="000C259E"/>
    <w:rsid w:val="000C4BDA"/>
    <w:rsid w:val="000C5EB4"/>
    <w:rsid w:val="000D5905"/>
    <w:rsid w:val="000E4806"/>
    <w:rsid w:val="000F01DC"/>
    <w:rsid w:val="000F17E3"/>
    <w:rsid w:val="00110A8B"/>
    <w:rsid w:val="001135C5"/>
    <w:rsid w:val="00116874"/>
    <w:rsid w:val="001210C2"/>
    <w:rsid w:val="00124E95"/>
    <w:rsid w:val="0013271D"/>
    <w:rsid w:val="001337F2"/>
    <w:rsid w:val="00152553"/>
    <w:rsid w:val="00162F35"/>
    <w:rsid w:val="0016410D"/>
    <w:rsid w:val="00167475"/>
    <w:rsid w:val="00173F49"/>
    <w:rsid w:val="001740A1"/>
    <w:rsid w:val="00174290"/>
    <w:rsid w:val="001811A5"/>
    <w:rsid w:val="00184A45"/>
    <w:rsid w:val="00187D72"/>
    <w:rsid w:val="00190D70"/>
    <w:rsid w:val="001931E5"/>
    <w:rsid w:val="00194909"/>
    <w:rsid w:val="00196743"/>
    <w:rsid w:val="0019702C"/>
    <w:rsid w:val="001A03B3"/>
    <w:rsid w:val="001A0422"/>
    <w:rsid w:val="001A1D29"/>
    <w:rsid w:val="001A2B9A"/>
    <w:rsid w:val="001A4B5D"/>
    <w:rsid w:val="001A771A"/>
    <w:rsid w:val="001D53EC"/>
    <w:rsid w:val="001D6659"/>
    <w:rsid w:val="001D736A"/>
    <w:rsid w:val="001E2B2B"/>
    <w:rsid w:val="001F676A"/>
    <w:rsid w:val="00201C08"/>
    <w:rsid w:val="00201C5F"/>
    <w:rsid w:val="002027F4"/>
    <w:rsid w:val="00205DF4"/>
    <w:rsid w:val="00206148"/>
    <w:rsid w:val="00211B53"/>
    <w:rsid w:val="002127E1"/>
    <w:rsid w:val="00212BFC"/>
    <w:rsid w:val="00213768"/>
    <w:rsid w:val="00214921"/>
    <w:rsid w:val="0022148B"/>
    <w:rsid w:val="00227D89"/>
    <w:rsid w:val="00232743"/>
    <w:rsid w:val="00235B87"/>
    <w:rsid w:val="0024377C"/>
    <w:rsid w:val="002451B1"/>
    <w:rsid w:val="00247FED"/>
    <w:rsid w:val="00250E82"/>
    <w:rsid w:val="002537EA"/>
    <w:rsid w:val="00271744"/>
    <w:rsid w:val="0027380F"/>
    <w:rsid w:val="00275482"/>
    <w:rsid w:val="00276171"/>
    <w:rsid w:val="00277533"/>
    <w:rsid w:val="00284985"/>
    <w:rsid w:val="00286C66"/>
    <w:rsid w:val="00287260"/>
    <w:rsid w:val="0028767E"/>
    <w:rsid w:val="0028772D"/>
    <w:rsid w:val="00290611"/>
    <w:rsid w:val="002915FE"/>
    <w:rsid w:val="00291FAA"/>
    <w:rsid w:val="002951A7"/>
    <w:rsid w:val="002A2149"/>
    <w:rsid w:val="002B05D8"/>
    <w:rsid w:val="002B3C26"/>
    <w:rsid w:val="002B5335"/>
    <w:rsid w:val="002B5D1D"/>
    <w:rsid w:val="002C0D80"/>
    <w:rsid w:val="002C1C9E"/>
    <w:rsid w:val="002C1CEF"/>
    <w:rsid w:val="002C251F"/>
    <w:rsid w:val="002C5181"/>
    <w:rsid w:val="002C52AD"/>
    <w:rsid w:val="002C5E11"/>
    <w:rsid w:val="002C7FBD"/>
    <w:rsid w:val="002D3D7B"/>
    <w:rsid w:val="002E38F2"/>
    <w:rsid w:val="002E5569"/>
    <w:rsid w:val="002E5C15"/>
    <w:rsid w:val="002E67B5"/>
    <w:rsid w:val="002F195C"/>
    <w:rsid w:val="002F1DCD"/>
    <w:rsid w:val="002F3E2E"/>
    <w:rsid w:val="002F61DE"/>
    <w:rsid w:val="00300F58"/>
    <w:rsid w:val="00301DE7"/>
    <w:rsid w:val="00306939"/>
    <w:rsid w:val="003137BC"/>
    <w:rsid w:val="00315EB6"/>
    <w:rsid w:val="00315EFC"/>
    <w:rsid w:val="003177A2"/>
    <w:rsid w:val="00321F3D"/>
    <w:rsid w:val="00331A79"/>
    <w:rsid w:val="00332DA2"/>
    <w:rsid w:val="0033346A"/>
    <w:rsid w:val="003334E7"/>
    <w:rsid w:val="00334828"/>
    <w:rsid w:val="00336A6D"/>
    <w:rsid w:val="00336CF2"/>
    <w:rsid w:val="00340149"/>
    <w:rsid w:val="00341D95"/>
    <w:rsid w:val="00343826"/>
    <w:rsid w:val="00343967"/>
    <w:rsid w:val="003448B4"/>
    <w:rsid w:val="00350837"/>
    <w:rsid w:val="00351A58"/>
    <w:rsid w:val="003577D5"/>
    <w:rsid w:val="0036309E"/>
    <w:rsid w:val="00365485"/>
    <w:rsid w:val="00374332"/>
    <w:rsid w:val="00376F7A"/>
    <w:rsid w:val="003800A3"/>
    <w:rsid w:val="0038268E"/>
    <w:rsid w:val="00383FC2"/>
    <w:rsid w:val="003852A8"/>
    <w:rsid w:val="00392106"/>
    <w:rsid w:val="0039442D"/>
    <w:rsid w:val="00395FB4"/>
    <w:rsid w:val="003A36C1"/>
    <w:rsid w:val="003B0FD5"/>
    <w:rsid w:val="003B20D6"/>
    <w:rsid w:val="003B2460"/>
    <w:rsid w:val="003B27CA"/>
    <w:rsid w:val="003C179F"/>
    <w:rsid w:val="003C1BEA"/>
    <w:rsid w:val="003C2F6E"/>
    <w:rsid w:val="003C4890"/>
    <w:rsid w:val="003C76DB"/>
    <w:rsid w:val="003D0C7A"/>
    <w:rsid w:val="003D1AC4"/>
    <w:rsid w:val="003D650A"/>
    <w:rsid w:val="003D7FBF"/>
    <w:rsid w:val="003E26AB"/>
    <w:rsid w:val="003E6EC3"/>
    <w:rsid w:val="003E7AF3"/>
    <w:rsid w:val="003F0F7E"/>
    <w:rsid w:val="003F1002"/>
    <w:rsid w:val="003F143A"/>
    <w:rsid w:val="003F31DE"/>
    <w:rsid w:val="003F5883"/>
    <w:rsid w:val="003F6082"/>
    <w:rsid w:val="003F6627"/>
    <w:rsid w:val="003F66CB"/>
    <w:rsid w:val="004005E3"/>
    <w:rsid w:val="00400BAD"/>
    <w:rsid w:val="00400D8B"/>
    <w:rsid w:val="00405C43"/>
    <w:rsid w:val="004117D3"/>
    <w:rsid w:val="00412362"/>
    <w:rsid w:val="004131E7"/>
    <w:rsid w:val="004174FB"/>
    <w:rsid w:val="00421DEA"/>
    <w:rsid w:val="00423A4F"/>
    <w:rsid w:val="00423E59"/>
    <w:rsid w:val="004246B4"/>
    <w:rsid w:val="00431286"/>
    <w:rsid w:val="00432772"/>
    <w:rsid w:val="00432A16"/>
    <w:rsid w:val="00432A21"/>
    <w:rsid w:val="00434A32"/>
    <w:rsid w:val="004362DC"/>
    <w:rsid w:val="0044429D"/>
    <w:rsid w:val="0044438E"/>
    <w:rsid w:val="004614D5"/>
    <w:rsid w:val="00461785"/>
    <w:rsid w:val="00464CD2"/>
    <w:rsid w:val="00471352"/>
    <w:rsid w:val="004757A8"/>
    <w:rsid w:val="004836DC"/>
    <w:rsid w:val="00485EDD"/>
    <w:rsid w:val="00487B0A"/>
    <w:rsid w:val="0049178C"/>
    <w:rsid w:val="0049424C"/>
    <w:rsid w:val="00497C5A"/>
    <w:rsid w:val="004A1ACA"/>
    <w:rsid w:val="004B0418"/>
    <w:rsid w:val="004B21C9"/>
    <w:rsid w:val="004B257E"/>
    <w:rsid w:val="004C222E"/>
    <w:rsid w:val="004C44B5"/>
    <w:rsid w:val="004C4C40"/>
    <w:rsid w:val="004C50B1"/>
    <w:rsid w:val="004C5808"/>
    <w:rsid w:val="004C6984"/>
    <w:rsid w:val="004D26C9"/>
    <w:rsid w:val="004D27FD"/>
    <w:rsid w:val="004D3F0D"/>
    <w:rsid w:val="004D7424"/>
    <w:rsid w:val="004E1EC9"/>
    <w:rsid w:val="004E7377"/>
    <w:rsid w:val="004F08E1"/>
    <w:rsid w:val="004F2B83"/>
    <w:rsid w:val="004F5B81"/>
    <w:rsid w:val="004F6F31"/>
    <w:rsid w:val="004F730E"/>
    <w:rsid w:val="005033F1"/>
    <w:rsid w:val="00506234"/>
    <w:rsid w:val="00506975"/>
    <w:rsid w:val="0051305B"/>
    <w:rsid w:val="0052123F"/>
    <w:rsid w:val="0052361B"/>
    <w:rsid w:val="00525B48"/>
    <w:rsid w:val="00526F26"/>
    <w:rsid w:val="00530472"/>
    <w:rsid w:val="00531B00"/>
    <w:rsid w:val="005379D1"/>
    <w:rsid w:val="005403D7"/>
    <w:rsid w:val="00541465"/>
    <w:rsid w:val="0054617A"/>
    <w:rsid w:val="0054626E"/>
    <w:rsid w:val="00551A23"/>
    <w:rsid w:val="00552E4E"/>
    <w:rsid w:val="00563825"/>
    <w:rsid w:val="00571CB0"/>
    <w:rsid w:val="00572B72"/>
    <w:rsid w:val="00573F83"/>
    <w:rsid w:val="00574533"/>
    <w:rsid w:val="00577CF6"/>
    <w:rsid w:val="00584196"/>
    <w:rsid w:val="00584AF3"/>
    <w:rsid w:val="00584DBB"/>
    <w:rsid w:val="00586313"/>
    <w:rsid w:val="0058739E"/>
    <w:rsid w:val="005916F8"/>
    <w:rsid w:val="00594C14"/>
    <w:rsid w:val="005961FC"/>
    <w:rsid w:val="0059760E"/>
    <w:rsid w:val="005A2366"/>
    <w:rsid w:val="005B08FB"/>
    <w:rsid w:val="005C12BE"/>
    <w:rsid w:val="005C7C0B"/>
    <w:rsid w:val="005E0B29"/>
    <w:rsid w:val="005E2EE7"/>
    <w:rsid w:val="005E3418"/>
    <w:rsid w:val="005E348D"/>
    <w:rsid w:val="005E49C7"/>
    <w:rsid w:val="005E4D1E"/>
    <w:rsid w:val="005F42D1"/>
    <w:rsid w:val="005F6364"/>
    <w:rsid w:val="006048DB"/>
    <w:rsid w:val="00615E8F"/>
    <w:rsid w:val="0061626D"/>
    <w:rsid w:val="006216B3"/>
    <w:rsid w:val="00632D3E"/>
    <w:rsid w:val="00636468"/>
    <w:rsid w:val="00651B4B"/>
    <w:rsid w:val="00651E01"/>
    <w:rsid w:val="00661363"/>
    <w:rsid w:val="00662AB1"/>
    <w:rsid w:val="00663261"/>
    <w:rsid w:val="00670C3A"/>
    <w:rsid w:val="00672E28"/>
    <w:rsid w:val="00673478"/>
    <w:rsid w:val="00674844"/>
    <w:rsid w:val="00685493"/>
    <w:rsid w:val="00687C0A"/>
    <w:rsid w:val="0069762C"/>
    <w:rsid w:val="006A0E0C"/>
    <w:rsid w:val="006A2B72"/>
    <w:rsid w:val="006B0CFD"/>
    <w:rsid w:val="006B4DE5"/>
    <w:rsid w:val="006B72DA"/>
    <w:rsid w:val="006C1611"/>
    <w:rsid w:val="006C5EF6"/>
    <w:rsid w:val="006C65E7"/>
    <w:rsid w:val="006C6D77"/>
    <w:rsid w:val="006D0D1E"/>
    <w:rsid w:val="006D159E"/>
    <w:rsid w:val="006D1E38"/>
    <w:rsid w:val="006D5789"/>
    <w:rsid w:val="006D7483"/>
    <w:rsid w:val="006E0A0D"/>
    <w:rsid w:val="006E3DC9"/>
    <w:rsid w:val="006E3F0F"/>
    <w:rsid w:val="006E4540"/>
    <w:rsid w:val="006E4DCB"/>
    <w:rsid w:val="006E5A3E"/>
    <w:rsid w:val="006F1C01"/>
    <w:rsid w:val="006F2823"/>
    <w:rsid w:val="006F2B26"/>
    <w:rsid w:val="0070385E"/>
    <w:rsid w:val="00705313"/>
    <w:rsid w:val="0070558B"/>
    <w:rsid w:val="00711503"/>
    <w:rsid w:val="00715A3A"/>
    <w:rsid w:val="007221D9"/>
    <w:rsid w:val="00722F16"/>
    <w:rsid w:val="007313CB"/>
    <w:rsid w:val="00732C6F"/>
    <w:rsid w:val="00732E1C"/>
    <w:rsid w:val="00733F7B"/>
    <w:rsid w:val="00737DCF"/>
    <w:rsid w:val="0074315A"/>
    <w:rsid w:val="00743DD3"/>
    <w:rsid w:val="0074428F"/>
    <w:rsid w:val="00744AC3"/>
    <w:rsid w:val="00745BAA"/>
    <w:rsid w:val="00746027"/>
    <w:rsid w:val="007460DA"/>
    <w:rsid w:val="00750908"/>
    <w:rsid w:val="0075094E"/>
    <w:rsid w:val="00750BD9"/>
    <w:rsid w:val="00756A33"/>
    <w:rsid w:val="00761048"/>
    <w:rsid w:val="00762009"/>
    <w:rsid w:val="007630B4"/>
    <w:rsid w:val="00766A41"/>
    <w:rsid w:val="00766F75"/>
    <w:rsid w:val="00775F48"/>
    <w:rsid w:val="00780272"/>
    <w:rsid w:val="00783C2C"/>
    <w:rsid w:val="00784070"/>
    <w:rsid w:val="007904A9"/>
    <w:rsid w:val="0079333E"/>
    <w:rsid w:val="007937C3"/>
    <w:rsid w:val="007975BE"/>
    <w:rsid w:val="007A0385"/>
    <w:rsid w:val="007A1AC8"/>
    <w:rsid w:val="007A6E8F"/>
    <w:rsid w:val="007C317D"/>
    <w:rsid w:val="007C61DC"/>
    <w:rsid w:val="007D276D"/>
    <w:rsid w:val="007D3FB8"/>
    <w:rsid w:val="007D4A86"/>
    <w:rsid w:val="007D7C03"/>
    <w:rsid w:val="007E0B66"/>
    <w:rsid w:val="007E1BC4"/>
    <w:rsid w:val="007E371C"/>
    <w:rsid w:val="007E4195"/>
    <w:rsid w:val="007E53B9"/>
    <w:rsid w:val="007E78C6"/>
    <w:rsid w:val="007F084B"/>
    <w:rsid w:val="007F3143"/>
    <w:rsid w:val="007F6F2A"/>
    <w:rsid w:val="007F79DE"/>
    <w:rsid w:val="0080191D"/>
    <w:rsid w:val="008026B8"/>
    <w:rsid w:val="008066F7"/>
    <w:rsid w:val="00811BE6"/>
    <w:rsid w:val="00815496"/>
    <w:rsid w:val="00816C44"/>
    <w:rsid w:val="00820B9E"/>
    <w:rsid w:val="00820C11"/>
    <w:rsid w:val="008224DA"/>
    <w:rsid w:val="00826442"/>
    <w:rsid w:val="00826F00"/>
    <w:rsid w:val="00842043"/>
    <w:rsid w:val="00843DD1"/>
    <w:rsid w:val="00846C21"/>
    <w:rsid w:val="008522AF"/>
    <w:rsid w:val="008543DE"/>
    <w:rsid w:val="00854C33"/>
    <w:rsid w:val="00856D73"/>
    <w:rsid w:val="008603F6"/>
    <w:rsid w:val="00863221"/>
    <w:rsid w:val="0086453E"/>
    <w:rsid w:val="008677B3"/>
    <w:rsid w:val="00870E57"/>
    <w:rsid w:val="00873AC2"/>
    <w:rsid w:val="00874D32"/>
    <w:rsid w:val="008754AF"/>
    <w:rsid w:val="00881B55"/>
    <w:rsid w:val="00881FBD"/>
    <w:rsid w:val="00883D74"/>
    <w:rsid w:val="008842E6"/>
    <w:rsid w:val="00885C77"/>
    <w:rsid w:val="00886DF9"/>
    <w:rsid w:val="00890B3F"/>
    <w:rsid w:val="00891224"/>
    <w:rsid w:val="00891F99"/>
    <w:rsid w:val="00894747"/>
    <w:rsid w:val="008A18BD"/>
    <w:rsid w:val="008A669B"/>
    <w:rsid w:val="008B0B5F"/>
    <w:rsid w:val="008B111F"/>
    <w:rsid w:val="008B2971"/>
    <w:rsid w:val="008B3420"/>
    <w:rsid w:val="008B429F"/>
    <w:rsid w:val="008B43F7"/>
    <w:rsid w:val="008C2FEA"/>
    <w:rsid w:val="008D208A"/>
    <w:rsid w:val="008D23AB"/>
    <w:rsid w:val="008D6CE7"/>
    <w:rsid w:val="008E2046"/>
    <w:rsid w:val="008E4D4A"/>
    <w:rsid w:val="008F1274"/>
    <w:rsid w:val="008F430E"/>
    <w:rsid w:val="009033A6"/>
    <w:rsid w:val="00903C97"/>
    <w:rsid w:val="009105D3"/>
    <w:rsid w:val="00911F8E"/>
    <w:rsid w:val="00912F62"/>
    <w:rsid w:val="00913C7C"/>
    <w:rsid w:val="00915A55"/>
    <w:rsid w:val="0091745B"/>
    <w:rsid w:val="00921706"/>
    <w:rsid w:val="009217AF"/>
    <w:rsid w:val="009255BC"/>
    <w:rsid w:val="0093219C"/>
    <w:rsid w:val="0093666C"/>
    <w:rsid w:val="00936D1F"/>
    <w:rsid w:val="009426CF"/>
    <w:rsid w:val="00943DEF"/>
    <w:rsid w:val="00947B5D"/>
    <w:rsid w:val="00947B6B"/>
    <w:rsid w:val="00954DAA"/>
    <w:rsid w:val="00955193"/>
    <w:rsid w:val="00960B34"/>
    <w:rsid w:val="0096200B"/>
    <w:rsid w:val="00965529"/>
    <w:rsid w:val="009728F5"/>
    <w:rsid w:val="00975EAC"/>
    <w:rsid w:val="0097608D"/>
    <w:rsid w:val="00983C8D"/>
    <w:rsid w:val="00987FA3"/>
    <w:rsid w:val="00992394"/>
    <w:rsid w:val="0099252C"/>
    <w:rsid w:val="00993ECA"/>
    <w:rsid w:val="009973B9"/>
    <w:rsid w:val="009A2FA6"/>
    <w:rsid w:val="009A4CFA"/>
    <w:rsid w:val="009A708F"/>
    <w:rsid w:val="009B1909"/>
    <w:rsid w:val="009B416F"/>
    <w:rsid w:val="009C742C"/>
    <w:rsid w:val="009C79F5"/>
    <w:rsid w:val="009D06C7"/>
    <w:rsid w:val="009D1781"/>
    <w:rsid w:val="009E4C62"/>
    <w:rsid w:val="009F0E67"/>
    <w:rsid w:val="009F4A84"/>
    <w:rsid w:val="009F5C7B"/>
    <w:rsid w:val="00A01059"/>
    <w:rsid w:val="00A02116"/>
    <w:rsid w:val="00A0696C"/>
    <w:rsid w:val="00A17D33"/>
    <w:rsid w:val="00A21B08"/>
    <w:rsid w:val="00A21E03"/>
    <w:rsid w:val="00A21FDF"/>
    <w:rsid w:val="00A22CF7"/>
    <w:rsid w:val="00A23D53"/>
    <w:rsid w:val="00A313DA"/>
    <w:rsid w:val="00A32563"/>
    <w:rsid w:val="00A354A0"/>
    <w:rsid w:val="00A4580C"/>
    <w:rsid w:val="00A45BF6"/>
    <w:rsid w:val="00A5166E"/>
    <w:rsid w:val="00A53FB5"/>
    <w:rsid w:val="00A574D1"/>
    <w:rsid w:val="00A62C85"/>
    <w:rsid w:val="00A661F0"/>
    <w:rsid w:val="00A708AD"/>
    <w:rsid w:val="00A70A5D"/>
    <w:rsid w:val="00A71F0F"/>
    <w:rsid w:val="00A72269"/>
    <w:rsid w:val="00A7348E"/>
    <w:rsid w:val="00A76F13"/>
    <w:rsid w:val="00A77062"/>
    <w:rsid w:val="00A8031D"/>
    <w:rsid w:val="00A80952"/>
    <w:rsid w:val="00A811EE"/>
    <w:rsid w:val="00A833A4"/>
    <w:rsid w:val="00A84458"/>
    <w:rsid w:val="00A95AA1"/>
    <w:rsid w:val="00A9639F"/>
    <w:rsid w:val="00AB240D"/>
    <w:rsid w:val="00AB2ACA"/>
    <w:rsid w:val="00AC4714"/>
    <w:rsid w:val="00AD2055"/>
    <w:rsid w:val="00AD621D"/>
    <w:rsid w:val="00AD799D"/>
    <w:rsid w:val="00AE59F4"/>
    <w:rsid w:val="00AE7666"/>
    <w:rsid w:val="00AF0FF8"/>
    <w:rsid w:val="00AF1FBB"/>
    <w:rsid w:val="00AF7EB6"/>
    <w:rsid w:val="00B006DF"/>
    <w:rsid w:val="00B016E6"/>
    <w:rsid w:val="00B047E2"/>
    <w:rsid w:val="00B10AB1"/>
    <w:rsid w:val="00B114DE"/>
    <w:rsid w:val="00B1216E"/>
    <w:rsid w:val="00B16902"/>
    <w:rsid w:val="00B20EC8"/>
    <w:rsid w:val="00B221E7"/>
    <w:rsid w:val="00B22A7A"/>
    <w:rsid w:val="00B22DDC"/>
    <w:rsid w:val="00B24DCD"/>
    <w:rsid w:val="00B278BE"/>
    <w:rsid w:val="00B32D18"/>
    <w:rsid w:val="00B36A32"/>
    <w:rsid w:val="00B4245F"/>
    <w:rsid w:val="00B55B2A"/>
    <w:rsid w:val="00B604A7"/>
    <w:rsid w:val="00B60580"/>
    <w:rsid w:val="00B6296E"/>
    <w:rsid w:val="00B63944"/>
    <w:rsid w:val="00B66084"/>
    <w:rsid w:val="00B67E55"/>
    <w:rsid w:val="00B700AB"/>
    <w:rsid w:val="00B72D8C"/>
    <w:rsid w:val="00B855F5"/>
    <w:rsid w:val="00B910F1"/>
    <w:rsid w:val="00B91643"/>
    <w:rsid w:val="00B91C54"/>
    <w:rsid w:val="00B954A5"/>
    <w:rsid w:val="00B96960"/>
    <w:rsid w:val="00BA0863"/>
    <w:rsid w:val="00BA1B63"/>
    <w:rsid w:val="00BA2AF7"/>
    <w:rsid w:val="00BA4C7F"/>
    <w:rsid w:val="00BA5068"/>
    <w:rsid w:val="00BB2B86"/>
    <w:rsid w:val="00BB6BD1"/>
    <w:rsid w:val="00BC31B3"/>
    <w:rsid w:val="00BD1E72"/>
    <w:rsid w:val="00BD45DC"/>
    <w:rsid w:val="00BE00B5"/>
    <w:rsid w:val="00BE12B9"/>
    <w:rsid w:val="00BE1B87"/>
    <w:rsid w:val="00BE6F89"/>
    <w:rsid w:val="00BE73CE"/>
    <w:rsid w:val="00BF04A3"/>
    <w:rsid w:val="00BF0D1C"/>
    <w:rsid w:val="00BF4040"/>
    <w:rsid w:val="00BF46C8"/>
    <w:rsid w:val="00BF5B05"/>
    <w:rsid w:val="00BF5D20"/>
    <w:rsid w:val="00C07D86"/>
    <w:rsid w:val="00C1214C"/>
    <w:rsid w:val="00C13E7F"/>
    <w:rsid w:val="00C142C3"/>
    <w:rsid w:val="00C15301"/>
    <w:rsid w:val="00C1619F"/>
    <w:rsid w:val="00C22F5B"/>
    <w:rsid w:val="00C250EC"/>
    <w:rsid w:val="00C2574E"/>
    <w:rsid w:val="00C2696C"/>
    <w:rsid w:val="00C35312"/>
    <w:rsid w:val="00C413E4"/>
    <w:rsid w:val="00C427C5"/>
    <w:rsid w:val="00C47C68"/>
    <w:rsid w:val="00C51940"/>
    <w:rsid w:val="00C52735"/>
    <w:rsid w:val="00C54261"/>
    <w:rsid w:val="00C548A7"/>
    <w:rsid w:val="00C55351"/>
    <w:rsid w:val="00C56627"/>
    <w:rsid w:val="00C57FF5"/>
    <w:rsid w:val="00C60C16"/>
    <w:rsid w:val="00C64633"/>
    <w:rsid w:val="00C64A19"/>
    <w:rsid w:val="00C64B7F"/>
    <w:rsid w:val="00C70901"/>
    <w:rsid w:val="00C72FAA"/>
    <w:rsid w:val="00C746CE"/>
    <w:rsid w:val="00C7638A"/>
    <w:rsid w:val="00C81F0F"/>
    <w:rsid w:val="00C8350B"/>
    <w:rsid w:val="00C90652"/>
    <w:rsid w:val="00C93215"/>
    <w:rsid w:val="00C9543D"/>
    <w:rsid w:val="00CA270B"/>
    <w:rsid w:val="00CA2F08"/>
    <w:rsid w:val="00CA3830"/>
    <w:rsid w:val="00CA7DC3"/>
    <w:rsid w:val="00CB29B8"/>
    <w:rsid w:val="00CB49B9"/>
    <w:rsid w:val="00CB71F8"/>
    <w:rsid w:val="00CC3332"/>
    <w:rsid w:val="00CC6EC4"/>
    <w:rsid w:val="00CD098C"/>
    <w:rsid w:val="00CD107E"/>
    <w:rsid w:val="00CD748C"/>
    <w:rsid w:val="00CD7687"/>
    <w:rsid w:val="00CE669B"/>
    <w:rsid w:val="00CF563B"/>
    <w:rsid w:val="00D014C9"/>
    <w:rsid w:val="00D031F9"/>
    <w:rsid w:val="00D10845"/>
    <w:rsid w:val="00D12458"/>
    <w:rsid w:val="00D15A6E"/>
    <w:rsid w:val="00D1685F"/>
    <w:rsid w:val="00D16B96"/>
    <w:rsid w:val="00D174AC"/>
    <w:rsid w:val="00D20D19"/>
    <w:rsid w:val="00D215C8"/>
    <w:rsid w:val="00D22DB3"/>
    <w:rsid w:val="00D24E24"/>
    <w:rsid w:val="00D2699A"/>
    <w:rsid w:val="00D345C4"/>
    <w:rsid w:val="00D4195B"/>
    <w:rsid w:val="00D43ABE"/>
    <w:rsid w:val="00D43F1D"/>
    <w:rsid w:val="00D45BBC"/>
    <w:rsid w:val="00D4741A"/>
    <w:rsid w:val="00D47656"/>
    <w:rsid w:val="00D50985"/>
    <w:rsid w:val="00D5244B"/>
    <w:rsid w:val="00D54D44"/>
    <w:rsid w:val="00D55D54"/>
    <w:rsid w:val="00D5610D"/>
    <w:rsid w:val="00D60AB7"/>
    <w:rsid w:val="00D62DCB"/>
    <w:rsid w:val="00D6487A"/>
    <w:rsid w:val="00D64BF6"/>
    <w:rsid w:val="00D65E98"/>
    <w:rsid w:val="00D671F0"/>
    <w:rsid w:val="00D67345"/>
    <w:rsid w:val="00D71580"/>
    <w:rsid w:val="00D73D12"/>
    <w:rsid w:val="00D74659"/>
    <w:rsid w:val="00D842DD"/>
    <w:rsid w:val="00D85ED0"/>
    <w:rsid w:val="00D926A3"/>
    <w:rsid w:val="00D93DEE"/>
    <w:rsid w:val="00D94E10"/>
    <w:rsid w:val="00DA0D3C"/>
    <w:rsid w:val="00DA2709"/>
    <w:rsid w:val="00DB6D6E"/>
    <w:rsid w:val="00DC0FCD"/>
    <w:rsid w:val="00DC17DE"/>
    <w:rsid w:val="00DC242D"/>
    <w:rsid w:val="00DC4682"/>
    <w:rsid w:val="00DC67C7"/>
    <w:rsid w:val="00DD0F14"/>
    <w:rsid w:val="00DE00C5"/>
    <w:rsid w:val="00DE12D6"/>
    <w:rsid w:val="00DE1BC4"/>
    <w:rsid w:val="00DE6071"/>
    <w:rsid w:val="00DF0903"/>
    <w:rsid w:val="00DF1732"/>
    <w:rsid w:val="00DF53B0"/>
    <w:rsid w:val="00DF6347"/>
    <w:rsid w:val="00E05D63"/>
    <w:rsid w:val="00E0656D"/>
    <w:rsid w:val="00E16E71"/>
    <w:rsid w:val="00E20E1A"/>
    <w:rsid w:val="00E21681"/>
    <w:rsid w:val="00E2230A"/>
    <w:rsid w:val="00E22367"/>
    <w:rsid w:val="00E254E8"/>
    <w:rsid w:val="00E25B3F"/>
    <w:rsid w:val="00E32C23"/>
    <w:rsid w:val="00E37206"/>
    <w:rsid w:val="00E4425E"/>
    <w:rsid w:val="00E47E4F"/>
    <w:rsid w:val="00E5182A"/>
    <w:rsid w:val="00E53625"/>
    <w:rsid w:val="00E54D5E"/>
    <w:rsid w:val="00E60FBC"/>
    <w:rsid w:val="00E628BE"/>
    <w:rsid w:val="00E6471D"/>
    <w:rsid w:val="00E7434B"/>
    <w:rsid w:val="00E752DE"/>
    <w:rsid w:val="00E81974"/>
    <w:rsid w:val="00E865DC"/>
    <w:rsid w:val="00E915D1"/>
    <w:rsid w:val="00E97204"/>
    <w:rsid w:val="00EA2285"/>
    <w:rsid w:val="00EA2403"/>
    <w:rsid w:val="00EA4AE8"/>
    <w:rsid w:val="00EB1B93"/>
    <w:rsid w:val="00EB20DB"/>
    <w:rsid w:val="00EC6A88"/>
    <w:rsid w:val="00ED0BF6"/>
    <w:rsid w:val="00ED4645"/>
    <w:rsid w:val="00ED5500"/>
    <w:rsid w:val="00ED7E46"/>
    <w:rsid w:val="00EE32D0"/>
    <w:rsid w:val="00EE38AB"/>
    <w:rsid w:val="00EF0A4F"/>
    <w:rsid w:val="00EF1223"/>
    <w:rsid w:val="00EF15B3"/>
    <w:rsid w:val="00EF1B5E"/>
    <w:rsid w:val="00EF6998"/>
    <w:rsid w:val="00EF6A2C"/>
    <w:rsid w:val="00F07CFC"/>
    <w:rsid w:val="00F14FF3"/>
    <w:rsid w:val="00F17515"/>
    <w:rsid w:val="00F214BF"/>
    <w:rsid w:val="00F24F12"/>
    <w:rsid w:val="00F2695F"/>
    <w:rsid w:val="00F2732E"/>
    <w:rsid w:val="00F27D79"/>
    <w:rsid w:val="00F35586"/>
    <w:rsid w:val="00F378CD"/>
    <w:rsid w:val="00F44CF2"/>
    <w:rsid w:val="00F5623F"/>
    <w:rsid w:val="00F5641A"/>
    <w:rsid w:val="00F62447"/>
    <w:rsid w:val="00F6247C"/>
    <w:rsid w:val="00F62844"/>
    <w:rsid w:val="00F643A9"/>
    <w:rsid w:val="00F646A6"/>
    <w:rsid w:val="00F64A97"/>
    <w:rsid w:val="00F64B2E"/>
    <w:rsid w:val="00F7046D"/>
    <w:rsid w:val="00F73F7A"/>
    <w:rsid w:val="00F811CB"/>
    <w:rsid w:val="00F97056"/>
    <w:rsid w:val="00FA2575"/>
    <w:rsid w:val="00FA275C"/>
    <w:rsid w:val="00FA3705"/>
    <w:rsid w:val="00FB3959"/>
    <w:rsid w:val="00FB3A8C"/>
    <w:rsid w:val="00FB54DB"/>
    <w:rsid w:val="00FB5C85"/>
    <w:rsid w:val="00FB629B"/>
    <w:rsid w:val="00FB7EB5"/>
    <w:rsid w:val="00FC43D7"/>
    <w:rsid w:val="00FC66CA"/>
    <w:rsid w:val="00FE25E6"/>
    <w:rsid w:val="00FE2794"/>
    <w:rsid w:val="00FE4154"/>
    <w:rsid w:val="00FE47D7"/>
    <w:rsid w:val="00FF0A59"/>
    <w:rsid w:val="00FF1D3D"/>
    <w:rsid w:val="00FF1DF4"/>
    <w:rsid w:val="00FF2507"/>
    <w:rsid w:val="00FF2F39"/>
    <w:rsid w:val="00FF456C"/>
    <w:rsid w:val="00FF5064"/>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ne">
    <w:name w:val="None"/>
    <w:rsid w:val="004F08E1"/>
  </w:style>
  <w:style w:type="character" w:customStyle="1" w:styleId="Hyperlink1">
    <w:name w:val="Hyperlink.1"/>
    <w:basedOn w:val="Hyperlink"/>
    <w:rsid w:val="004F08E1"/>
    <w:rPr>
      <w:outline w:val="0"/>
      <w:color w:val="0000FF"/>
      <w:u w:val="single" w:color="0000FF"/>
    </w:rPr>
  </w:style>
  <w:style w:type="character" w:customStyle="1" w:styleId="m2660746391401381444gmail-il">
    <w:name w:val="m_2660746391401381444gmail-il"/>
    <w:basedOn w:val="DefaultParagraphFont"/>
    <w:rsid w:val="00BE6F89"/>
  </w:style>
  <w:style w:type="paragraph" w:customStyle="1" w:styleId="paragraph">
    <w:name w:val="paragraph"/>
    <w:basedOn w:val="Normal"/>
    <w:rsid w:val="003577D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3577D5"/>
  </w:style>
  <w:style w:type="character" w:customStyle="1" w:styleId="eop">
    <w:name w:val="eop"/>
    <w:basedOn w:val="DefaultParagraphFont"/>
    <w:rsid w:val="003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69">
      <w:bodyDiv w:val="1"/>
      <w:marLeft w:val="0"/>
      <w:marRight w:val="0"/>
      <w:marTop w:val="0"/>
      <w:marBottom w:val="0"/>
      <w:divBdr>
        <w:top w:val="none" w:sz="0" w:space="0" w:color="auto"/>
        <w:left w:val="none" w:sz="0" w:space="0" w:color="auto"/>
        <w:bottom w:val="none" w:sz="0" w:space="0" w:color="auto"/>
        <w:right w:val="none" w:sz="0" w:space="0" w:color="auto"/>
      </w:divBdr>
    </w:div>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291769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112106">
      <w:bodyDiv w:val="1"/>
      <w:marLeft w:val="0"/>
      <w:marRight w:val="0"/>
      <w:marTop w:val="0"/>
      <w:marBottom w:val="0"/>
      <w:divBdr>
        <w:top w:val="none" w:sz="0" w:space="0" w:color="auto"/>
        <w:left w:val="none" w:sz="0" w:space="0" w:color="auto"/>
        <w:bottom w:val="none" w:sz="0" w:space="0" w:color="auto"/>
        <w:right w:val="none" w:sz="0" w:space="0" w:color="auto"/>
      </w:divBdr>
    </w:div>
    <w:div w:id="83309499">
      <w:bodyDiv w:val="1"/>
      <w:marLeft w:val="0"/>
      <w:marRight w:val="0"/>
      <w:marTop w:val="0"/>
      <w:marBottom w:val="0"/>
      <w:divBdr>
        <w:top w:val="none" w:sz="0" w:space="0" w:color="auto"/>
        <w:left w:val="none" w:sz="0" w:space="0" w:color="auto"/>
        <w:bottom w:val="none" w:sz="0" w:space="0" w:color="auto"/>
        <w:right w:val="none" w:sz="0" w:space="0" w:color="auto"/>
      </w:divBdr>
    </w:div>
    <w:div w:id="83384050">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6487268">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0061439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18499871">
      <w:bodyDiv w:val="1"/>
      <w:marLeft w:val="0"/>
      <w:marRight w:val="0"/>
      <w:marTop w:val="0"/>
      <w:marBottom w:val="0"/>
      <w:divBdr>
        <w:top w:val="none" w:sz="0" w:space="0" w:color="auto"/>
        <w:left w:val="none" w:sz="0" w:space="0" w:color="auto"/>
        <w:bottom w:val="none" w:sz="0" w:space="0" w:color="auto"/>
        <w:right w:val="none" w:sz="0" w:space="0" w:color="auto"/>
      </w:divBdr>
    </w:div>
    <w:div w:id="126826909">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53684818">
      <w:bodyDiv w:val="1"/>
      <w:marLeft w:val="0"/>
      <w:marRight w:val="0"/>
      <w:marTop w:val="0"/>
      <w:marBottom w:val="0"/>
      <w:divBdr>
        <w:top w:val="none" w:sz="0" w:space="0" w:color="auto"/>
        <w:left w:val="none" w:sz="0" w:space="0" w:color="auto"/>
        <w:bottom w:val="none" w:sz="0" w:space="0" w:color="auto"/>
        <w:right w:val="none" w:sz="0" w:space="0" w:color="auto"/>
      </w:divBdr>
    </w:div>
    <w:div w:id="169299099">
      <w:bodyDiv w:val="1"/>
      <w:marLeft w:val="0"/>
      <w:marRight w:val="0"/>
      <w:marTop w:val="0"/>
      <w:marBottom w:val="0"/>
      <w:divBdr>
        <w:top w:val="none" w:sz="0" w:space="0" w:color="auto"/>
        <w:left w:val="none" w:sz="0" w:space="0" w:color="auto"/>
        <w:bottom w:val="none" w:sz="0" w:space="0" w:color="auto"/>
        <w:right w:val="none" w:sz="0" w:space="0" w:color="auto"/>
      </w:divBdr>
    </w:div>
    <w:div w:id="172425708">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0969555">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30501188">
      <w:bodyDiv w:val="1"/>
      <w:marLeft w:val="0"/>
      <w:marRight w:val="0"/>
      <w:marTop w:val="0"/>
      <w:marBottom w:val="0"/>
      <w:divBdr>
        <w:top w:val="none" w:sz="0" w:space="0" w:color="auto"/>
        <w:left w:val="none" w:sz="0" w:space="0" w:color="auto"/>
        <w:bottom w:val="none" w:sz="0" w:space="0" w:color="auto"/>
        <w:right w:val="none" w:sz="0" w:space="0" w:color="auto"/>
      </w:divBdr>
    </w:div>
    <w:div w:id="245848256">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52519901">
      <w:bodyDiv w:val="1"/>
      <w:marLeft w:val="0"/>
      <w:marRight w:val="0"/>
      <w:marTop w:val="0"/>
      <w:marBottom w:val="0"/>
      <w:divBdr>
        <w:top w:val="none" w:sz="0" w:space="0" w:color="auto"/>
        <w:left w:val="none" w:sz="0" w:space="0" w:color="auto"/>
        <w:bottom w:val="none" w:sz="0" w:space="0" w:color="auto"/>
        <w:right w:val="none" w:sz="0" w:space="0" w:color="auto"/>
      </w:divBdr>
    </w:div>
    <w:div w:id="254017844">
      <w:bodyDiv w:val="1"/>
      <w:marLeft w:val="0"/>
      <w:marRight w:val="0"/>
      <w:marTop w:val="0"/>
      <w:marBottom w:val="0"/>
      <w:divBdr>
        <w:top w:val="none" w:sz="0" w:space="0" w:color="auto"/>
        <w:left w:val="none" w:sz="0" w:space="0" w:color="auto"/>
        <w:bottom w:val="none" w:sz="0" w:space="0" w:color="auto"/>
        <w:right w:val="none" w:sz="0" w:space="0" w:color="auto"/>
      </w:divBdr>
    </w:div>
    <w:div w:id="254023063">
      <w:bodyDiv w:val="1"/>
      <w:marLeft w:val="0"/>
      <w:marRight w:val="0"/>
      <w:marTop w:val="0"/>
      <w:marBottom w:val="0"/>
      <w:divBdr>
        <w:top w:val="none" w:sz="0" w:space="0" w:color="auto"/>
        <w:left w:val="none" w:sz="0" w:space="0" w:color="auto"/>
        <w:bottom w:val="none" w:sz="0" w:space="0" w:color="auto"/>
        <w:right w:val="none" w:sz="0" w:space="0" w:color="auto"/>
      </w:divBdr>
    </w:div>
    <w:div w:id="256910739">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75983781">
      <w:bodyDiv w:val="1"/>
      <w:marLeft w:val="0"/>
      <w:marRight w:val="0"/>
      <w:marTop w:val="0"/>
      <w:marBottom w:val="0"/>
      <w:divBdr>
        <w:top w:val="none" w:sz="0" w:space="0" w:color="auto"/>
        <w:left w:val="none" w:sz="0" w:space="0" w:color="auto"/>
        <w:bottom w:val="none" w:sz="0" w:space="0" w:color="auto"/>
        <w:right w:val="none" w:sz="0" w:space="0" w:color="auto"/>
      </w:divBdr>
    </w:div>
    <w:div w:id="289481256">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18658438">
      <w:bodyDiv w:val="1"/>
      <w:marLeft w:val="0"/>
      <w:marRight w:val="0"/>
      <w:marTop w:val="0"/>
      <w:marBottom w:val="0"/>
      <w:divBdr>
        <w:top w:val="none" w:sz="0" w:space="0" w:color="auto"/>
        <w:left w:val="none" w:sz="0" w:space="0" w:color="auto"/>
        <w:bottom w:val="none" w:sz="0" w:space="0" w:color="auto"/>
        <w:right w:val="none" w:sz="0" w:space="0" w:color="auto"/>
      </w:divBdr>
    </w:div>
    <w:div w:id="319701158">
      <w:bodyDiv w:val="1"/>
      <w:marLeft w:val="0"/>
      <w:marRight w:val="0"/>
      <w:marTop w:val="0"/>
      <w:marBottom w:val="0"/>
      <w:divBdr>
        <w:top w:val="none" w:sz="0" w:space="0" w:color="auto"/>
        <w:left w:val="none" w:sz="0" w:space="0" w:color="auto"/>
        <w:bottom w:val="none" w:sz="0" w:space="0" w:color="auto"/>
        <w:right w:val="none" w:sz="0" w:space="0" w:color="auto"/>
      </w:divBdr>
    </w:div>
    <w:div w:id="324938245">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39893603">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56660711">
      <w:bodyDiv w:val="1"/>
      <w:marLeft w:val="0"/>
      <w:marRight w:val="0"/>
      <w:marTop w:val="0"/>
      <w:marBottom w:val="0"/>
      <w:divBdr>
        <w:top w:val="none" w:sz="0" w:space="0" w:color="auto"/>
        <w:left w:val="none" w:sz="0" w:space="0" w:color="auto"/>
        <w:bottom w:val="none" w:sz="0" w:space="0" w:color="auto"/>
        <w:right w:val="none" w:sz="0" w:space="0" w:color="auto"/>
      </w:divBdr>
    </w:div>
    <w:div w:id="360328497">
      <w:bodyDiv w:val="1"/>
      <w:marLeft w:val="0"/>
      <w:marRight w:val="0"/>
      <w:marTop w:val="0"/>
      <w:marBottom w:val="0"/>
      <w:divBdr>
        <w:top w:val="none" w:sz="0" w:space="0" w:color="auto"/>
        <w:left w:val="none" w:sz="0" w:space="0" w:color="auto"/>
        <w:bottom w:val="none" w:sz="0" w:space="0" w:color="auto"/>
        <w:right w:val="none" w:sz="0" w:space="0" w:color="auto"/>
      </w:divBdr>
    </w:div>
    <w:div w:id="362904409">
      <w:bodyDiv w:val="1"/>
      <w:marLeft w:val="0"/>
      <w:marRight w:val="0"/>
      <w:marTop w:val="0"/>
      <w:marBottom w:val="0"/>
      <w:divBdr>
        <w:top w:val="none" w:sz="0" w:space="0" w:color="auto"/>
        <w:left w:val="none" w:sz="0" w:space="0" w:color="auto"/>
        <w:bottom w:val="none" w:sz="0" w:space="0" w:color="auto"/>
        <w:right w:val="none" w:sz="0" w:space="0" w:color="auto"/>
      </w:divBdr>
    </w:div>
    <w:div w:id="365252721">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3336797">
      <w:bodyDiv w:val="1"/>
      <w:marLeft w:val="0"/>
      <w:marRight w:val="0"/>
      <w:marTop w:val="0"/>
      <w:marBottom w:val="0"/>
      <w:divBdr>
        <w:top w:val="none" w:sz="0" w:space="0" w:color="auto"/>
        <w:left w:val="none" w:sz="0" w:space="0" w:color="auto"/>
        <w:bottom w:val="none" w:sz="0" w:space="0" w:color="auto"/>
        <w:right w:val="none" w:sz="0" w:space="0" w:color="auto"/>
      </w:divBdr>
    </w:div>
    <w:div w:id="38437854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389160647">
      <w:bodyDiv w:val="1"/>
      <w:marLeft w:val="0"/>
      <w:marRight w:val="0"/>
      <w:marTop w:val="0"/>
      <w:marBottom w:val="0"/>
      <w:divBdr>
        <w:top w:val="none" w:sz="0" w:space="0" w:color="auto"/>
        <w:left w:val="none" w:sz="0" w:space="0" w:color="auto"/>
        <w:bottom w:val="none" w:sz="0" w:space="0" w:color="auto"/>
        <w:right w:val="none" w:sz="0" w:space="0" w:color="auto"/>
      </w:divBdr>
    </w:div>
    <w:div w:id="401294971">
      <w:bodyDiv w:val="1"/>
      <w:marLeft w:val="0"/>
      <w:marRight w:val="0"/>
      <w:marTop w:val="0"/>
      <w:marBottom w:val="0"/>
      <w:divBdr>
        <w:top w:val="none" w:sz="0" w:space="0" w:color="auto"/>
        <w:left w:val="none" w:sz="0" w:space="0" w:color="auto"/>
        <w:bottom w:val="none" w:sz="0" w:space="0" w:color="auto"/>
        <w:right w:val="none" w:sz="0" w:space="0" w:color="auto"/>
      </w:divBdr>
    </w:div>
    <w:div w:id="407381290">
      <w:bodyDiv w:val="1"/>
      <w:marLeft w:val="0"/>
      <w:marRight w:val="0"/>
      <w:marTop w:val="0"/>
      <w:marBottom w:val="0"/>
      <w:divBdr>
        <w:top w:val="none" w:sz="0" w:space="0" w:color="auto"/>
        <w:left w:val="none" w:sz="0" w:space="0" w:color="auto"/>
        <w:bottom w:val="none" w:sz="0" w:space="0" w:color="auto"/>
        <w:right w:val="none" w:sz="0" w:space="0" w:color="auto"/>
      </w:divBdr>
    </w:div>
    <w:div w:id="416249155">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323626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8843893">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70632967">
      <w:bodyDiv w:val="1"/>
      <w:marLeft w:val="0"/>
      <w:marRight w:val="0"/>
      <w:marTop w:val="0"/>
      <w:marBottom w:val="0"/>
      <w:divBdr>
        <w:top w:val="none" w:sz="0" w:space="0" w:color="auto"/>
        <w:left w:val="none" w:sz="0" w:space="0" w:color="auto"/>
        <w:bottom w:val="none" w:sz="0" w:space="0" w:color="auto"/>
        <w:right w:val="none" w:sz="0" w:space="0" w:color="auto"/>
      </w:divBdr>
    </w:div>
    <w:div w:id="480079806">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482088976">
      <w:bodyDiv w:val="1"/>
      <w:marLeft w:val="0"/>
      <w:marRight w:val="0"/>
      <w:marTop w:val="0"/>
      <w:marBottom w:val="0"/>
      <w:divBdr>
        <w:top w:val="none" w:sz="0" w:space="0" w:color="auto"/>
        <w:left w:val="none" w:sz="0" w:space="0" w:color="auto"/>
        <w:bottom w:val="none" w:sz="0" w:space="0" w:color="auto"/>
        <w:right w:val="none" w:sz="0" w:space="0" w:color="auto"/>
      </w:divBdr>
    </w:div>
    <w:div w:id="485978257">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18200806">
      <w:bodyDiv w:val="1"/>
      <w:marLeft w:val="0"/>
      <w:marRight w:val="0"/>
      <w:marTop w:val="0"/>
      <w:marBottom w:val="0"/>
      <w:divBdr>
        <w:top w:val="none" w:sz="0" w:space="0" w:color="auto"/>
        <w:left w:val="none" w:sz="0" w:space="0" w:color="auto"/>
        <w:bottom w:val="none" w:sz="0" w:space="0" w:color="auto"/>
        <w:right w:val="none" w:sz="0" w:space="0" w:color="auto"/>
      </w:divBdr>
    </w:div>
    <w:div w:id="522868625">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29299579">
      <w:bodyDiv w:val="1"/>
      <w:marLeft w:val="0"/>
      <w:marRight w:val="0"/>
      <w:marTop w:val="0"/>
      <w:marBottom w:val="0"/>
      <w:divBdr>
        <w:top w:val="none" w:sz="0" w:space="0" w:color="auto"/>
        <w:left w:val="none" w:sz="0" w:space="0" w:color="auto"/>
        <w:bottom w:val="none" w:sz="0" w:space="0" w:color="auto"/>
        <w:right w:val="none" w:sz="0" w:space="0" w:color="auto"/>
      </w:divBdr>
    </w:div>
    <w:div w:id="531235552">
      <w:bodyDiv w:val="1"/>
      <w:marLeft w:val="0"/>
      <w:marRight w:val="0"/>
      <w:marTop w:val="0"/>
      <w:marBottom w:val="0"/>
      <w:divBdr>
        <w:top w:val="none" w:sz="0" w:space="0" w:color="auto"/>
        <w:left w:val="none" w:sz="0" w:space="0" w:color="auto"/>
        <w:bottom w:val="none" w:sz="0" w:space="0" w:color="auto"/>
        <w:right w:val="none" w:sz="0" w:space="0" w:color="auto"/>
      </w:divBdr>
    </w:div>
    <w:div w:id="550845381">
      <w:bodyDiv w:val="1"/>
      <w:marLeft w:val="0"/>
      <w:marRight w:val="0"/>
      <w:marTop w:val="0"/>
      <w:marBottom w:val="0"/>
      <w:divBdr>
        <w:top w:val="none" w:sz="0" w:space="0" w:color="auto"/>
        <w:left w:val="none" w:sz="0" w:space="0" w:color="auto"/>
        <w:bottom w:val="none" w:sz="0" w:space="0" w:color="auto"/>
        <w:right w:val="none" w:sz="0" w:space="0" w:color="auto"/>
      </w:divBdr>
    </w:div>
    <w:div w:id="561795048">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3363900">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01648267">
      <w:bodyDiv w:val="1"/>
      <w:marLeft w:val="0"/>
      <w:marRight w:val="0"/>
      <w:marTop w:val="0"/>
      <w:marBottom w:val="0"/>
      <w:divBdr>
        <w:top w:val="none" w:sz="0" w:space="0" w:color="auto"/>
        <w:left w:val="none" w:sz="0" w:space="0" w:color="auto"/>
        <w:bottom w:val="none" w:sz="0" w:space="0" w:color="auto"/>
        <w:right w:val="none" w:sz="0" w:space="0" w:color="auto"/>
      </w:divBdr>
    </w:div>
    <w:div w:id="610744331">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22271625">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2447908">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37801585">
      <w:bodyDiv w:val="1"/>
      <w:marLeft w:val="0"/>
      <w:marRight w:val="0"/>
      <w:marTop w:val="0"/>
      <w:marBottom w:val="0"/>
      <w:divBdr>
        <w:top w:val="none" w:sz="0" w:space="0" w:color="auto"/>
        <w:left w:val="none" w:sz="0" w:space="0" w:color="auto"/>
        <w:bottom w:val="none" w:sz="0" w:space="0" w:color="auto"/>
        <w:right w:val="none" w:sz="0" w:space="0" w:color="auto"/>
      </w:divBdr>
    </w:div>
    <w:div w:id="640425100">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61590792">
      <w:bodyDiv w:val="1"/>
      <w:marLeft w:val="0"/>
      <w:marRight w:val="0"/>
      <w:marTop w:val="0"/>
      <w:marBottom w:val="0"/>
      <w:divBdr>
        <w:top w:val="none" w:sz="0" w:space="0" w:color="auto"/>
        <w:left w:val="none" w:sz="0" w:space="0" w:color="auto"/>
        <w:bottom w:val="none" w:sz="0" w:space="0" w:color="auto"/>
        <w:right w:val="none" w:sz="0" w:space="0" w:color="auto"/>
      </w:divBdr>
    </w:div>
    <w:div w:id="662853871">
      <w:bodyDiv w:val="1"/>
      <w:marLeft w:val="0"/>
      <w:marRight w:val="0"/>
      <w:marTop w:val="0"/>
      <w:marBottom w:val="0"/>
      <w:divBdr>
        <w:top w:val="none" w:sz="0" w:space="0" w:color="auto"/>
        <w:left w:val="none" w:sz="0" w:space="0" w:color="auto"/>
        <w:bottom w:val="none" w:sz="0" w:space="0" w:color="auto"/>
        <w:right w:val="none" w:sz="0" w:space="0" w:color="auto"/>
      </w:divBdr>
    </w:div>
    <w:div w:id="665789404">
      <w:bodyDiv w:val="1"/>
      <w:marLeft w:val="0"/>
      <w:marRight w:val="0"/>
      <w:marTop w:val="0"/>
      <w:marBottom w:val="0"/>
      <w:divBdr>
        <w:top w:val="none" w:sz="0" w:space="0" w:color="auto"/>
        <w:left w:val="none" w:sz="0" w:space="0" w:color="auto"/>
        <w:bottom w:val="none" w:sz="0" w:space="0" w:color="auto"/>
        <w:right w:val="none" w:sz="0" w:space="0" w:color="auto"/>
      </w:divBdr>
    </w:div>
    <w:div w:id="667751285">
      <w:bodyDiv w:val="1"/>
      <w:marLeft w:val="0"/>
      <w:marRight w:val="0"/>
      <w:marTop w:val="0"/>
      <w:marBottom w:val="0"/>
      <w:divBdr>
        <w:top w:val="none" w:sz="0" w:space="0" w:color="auto"/>
        <w:left w:val="none" w:sz="0" w:space="0" w:color="auto"/>
        <w:bottom w:val="none" w:sz="0" w:space="0" w:color="auto"/>
        <w:right w:val="none" w:sz="0" w:space="0" w:color="auto"/>
      </w:divBdr>
    </w:div>
    <w:div w:id="673610222">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694428590">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6412309">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37552471">
      <w:bodyDiv w:val="1"/>
      <w:marLeft w:val="0"/>
      <w:marRight w:val="0"/>
      <w:marTop w:val="0"/>
      <w:marBottom w:val="0"/>
      <w:divBdr>
        <w:top w:val="none" w:sz="0" w:space="0" w:color="auto"/>
        <w:left w:val="none" w:sz="0" w:space="0" w:color="auto"/>
        <w:bottom w:val="none" w:sz="0" w:space="0" w:color="auto"/>
        <w:right w:val="none" w:sz="0" w:space="0" w:color="auto"/>
      </w:divBdr>
    </w:div>
    <w:div w:id="743844854">
      <w:bodyDiv w:val="1"/>
      <w:marLeft w:val="0"/>
      <w:marRight w:val="0"/>
      <w:marTop w:val="0"/>
      <w:marBottom w:val="0"/>
      <w:divBdr>
        <w:top w:val="none" w:sz="0" w:space="0" w:color="auto"/>
        <w:left w:val="none" w:sz="0" w:space="0" w:color="auto"/>
        <w:bottom w:val="none" w:sz="0" w:space="0" w:color="auto"/>
        <w:right w:val="none" w:sz="0" w:space="0" w:color="auto"/>
      </w:divBdr>
    </w:div>
    <w:div w:id="744691012">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57943233">
      <w:bodyDiv w:val="1"/>
      <w:marLeft w:val="0"/>
      <w:marRight w:val="0"/>
      <w:marTop w:val="0"/>
      <w:marBottom w:val="0"/>
      <w:divBdr>
        <w:top w:val="none" w:sz="0" w:space="0" w:color="auto"/>
        <w:left w:val="none" w:sz="0" w:space="0" w:color="auto"/>
        <w:bottom w:val="none" w:sz="0" w:space="0" w:color="auto"/>
        <w:right w:val="none" w:sz="0" w:space="0" w:color="auto"/>
      </w:divBdr>
    </w:div>
    <w:div w:id="765224640">
      <w:bodyDiv w:val="1"/>
      <w:marLeft w:val="0"/>
      <w:marRight w:val="0"/>
      <w:marTop w:val="0"/>
      <w:marBottom w:val="0"/>
      <w:divBdr>
        <w:top w:val="none" w:sz="0" w:space="0" w:color="auto"/>
        <w:left w:val="none" w:sz="0" w:space="0" w:color="auto"/>
        <w:bottom w:val="none" w:sz="0" w:space="0" w:color="auto"/>
        <w:right w:val="none" w:sz="0" w:space="0" w:color="auto"/>
      </w:divBdr>
    </w:div>
    <w:div w:id="772357881">
      <w:bodyDiv w:val="1"/>
      <w:marLeft w:val="0"/>
      <w:marRight w:val="0"/>
      <w:marTop w:val="0"/>
      <w:marBottom w:val="0"/>
      <w:divBdr>
        <w:top w:val="none" w:sz="0" w:space="0" w:color="auto"/>
        <w:left w:val="none" w:sz="0" w:space="0" w:color="auto"/>
        <w:bottom w:val="none" w:sz="0" w:space="0" w:color="auto"/>
        <w:right w:val="none" w:sz="0" w:space="0" w:color="auto"/>
      </w:divBdr>
    </w:div>
    <w:div w:id="772821293">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2964617">
      <w:bodyDiv w:val="1"/>
      <w:marLeft w:val="0"/>
      <w:marRight w:val="0"/>
      <w:marTop w:val="0"/>
      <w:marBottom w:val="0"/>
      <w:divBdr>
        <w:top w:val="none" w:sz="0" w:space="0" w:color="auto"/>
        <w:left w:val="none" w:sz="0" w:space="0" w:color="auto"/>
        <w:bottom w:val="none" w:sz="0" w:space="0" w:color="auto"/>
        <w:right w:val="none" w:sz="0" w:space="0" w:color="auto"/>
      </w:divBdr>
    </w:div>
    <w:div w:id="786005566">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7045775">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790906345">
      <w:bodyDiv w:val="1"/>
      <w:marLeft w:val="0"/>
      <w:marRight w:val="0"/>
      <w:marTop w:val="0"/>
      <w:marBottom w:val="0"/>
      <w:divBdr>
        <w:top w:val="none" w:sz="0" w:space="0" w:color="auto"/>
        <w:left w:val="none" w:sz="0" w:space="0" w:color="auto"/>
        <w:bottom w:val="none" w:sz="0" w:space="0" w:color="auto"/>
        <w:right w:val="none" w:sz="0" w:space="0" w:color="auto"/>
      </w:divBdr>
    </w:div>
    <w:div w:id="801390711">
      <w:bodyDiv w:val="1"/>
      <w:marLeft w:val="0"/>
      <w:marRight w:val="0"/>
      <w:marTop w:val="0"/>
      <w:marBottom w:val="0"/>
      <w:divBdr>
        <w:top w:val="none" w:sz="0" w:space="0" w:color="auto"/>
        <w:left w:val="none" w:sz="0" w:space="0" w:color="auto"/>
        <w:bottom w:val="none" w:sz="0" w:space="0" w:color="auto"/>
        <w:right w:val="none" w:sz="0" w:space="0" w:color="auto"/>
      </w:divBdr>
    </w:div>
    <w:div w:id="809859449">
      <w:bodyDiv w:val="1"/>
      <w:marLeft w:val="0"/>
      <w:marRight w:val="0"/>
      <w:marTop w:val="0"/>
      <w:marBottom w:val="0"/>
      <w:divBdr>
        <w:top w:val="none" w:sz="0" w:space="0" w:color="auto"/>
        <w:left w:val="none" w:sz="0" w:space="0" w:color="auto"/>
        <w:bottom w:val="none" w:sz="0" w:space="0" w:color="auto"/>
        <w:right w:val="none" w:sz="0" w:space="0" w:color="auto"/>
      </w:divBdr>
    </w:div>
    <w:div w:id="826022267">
      <w:bodyDiv w:val="1"/>
      <w:marLeft w:val="0"/>
      <w:marRight w:val="0"/>
      <w:marTop w:val="0"/>
      <w:marBottom w:val="0"/>
      <w:divBdr>
        <w:top w:val="none" w:sz="0" w:space="0" w:color="auto"/>
        <w:left w:val="none" w:sz="0" w:space="0" w:color="auto"/>
        <w:bottom w:val="none" w:sz="0" w:space="0" w:color="auto"/>
        <w:right w:val="none" w:sz="0" w:space="0" w:color="auto"/>
      </w:divBdr>
    </w:div>
    <w:div w:id="835460077">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893855263">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22684953">
      <w:bodyDiv w:val="1"/>
      <w:marLeft w:val="0"/>
      <w:marRight w:val="0"/>
      <w:marTop w:val="0"/>
      <w:marBottom w:val="0"/>
      <w:divBdr>
        <w:top w:val="none" w:sz="0" w:space="0" w:color="auto"/>
        <w:left w:val="none" w:sz="0" w:space="0" w:color="auto"/>
        <w:bottom w:val="none" w:sz="0" w:space="0" w:color="auto"/>
        <w:right w:val="none" w:sz="0" w:space="0" w:color="auto"/>
      </w:divBdr>
    </w:div>
    <w:div w:id="930892724">
      <w:bodyDiv w:val="1"/>
      <w:marLeft w:val="0"/>
      <w:marRight w:val="0"/>
      <w:marTop w:val="0"/>
      <w:marBottom w:val="0"/>
      <w:divBdr>
        <w:top w:val="none" w:sz="0" w:space="0" w:color="auto"/>
        <w:left w:val="none" w:sz="0" w:space="0" w:color="auto"/>
        <w:bottom w:val="none" w:sz="0" w:space="0" w:color="auto"/>
        <w:right w:val="none" w:sz="0" w:space="0" w:color="auto"/>
      </w:divBdr>
    </w:div>
    <w:div w:id="942418659">
      <w:bodyDiv w:val="1"/>
      <w:marLeft w:val="0"/>
      <w:marRight w:val="0"/>
      <w:marTop w:val="0"/>
      <w:marBottom w:val="0"/>
      <w:divBdr>
        <w:top w:val="none" w:sz="0" w:space="0" w:color="auto"/>
        <w:left w:val="none" w:sz="0" w:space="0" w:color="auto"/>
        <w:bottom w:val="none" w:sz="0" w:space="0" w:color="auto"/>
        <w:right w:val="none" w:sz="0" w:space="0" w:color="auto"/>
      </w:divBdr>
    </w:div>
    <w:div w:id="953755248">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3774693">
      <w:bodyDiv w:val="1"/>
      <w:marLeft w:val="0"/>
      <w:marRight w:val="0"/>
      <w:marTop w:val="0"/>
      <w:marBottom w:val="0"/>
      <w:divBdr>
        <w:top w:val="none" w:sz="0" w:space="0" w:color="auto"/>
        <w:left w:val="none" w:sz="0" w:space="0" w:color="auto"/>
        <w:bottom w:val="none" w:sz="0" w:space="0" w:color="auto"/>
        <w:right w:val="none" w:sz="0" w:space="0" w:color="auto"/>
      </w:divBdr>
    </w:div>
    <w:div w:id="965770957">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0482539">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0038862">
      <w:bodyDiv w:val="1"/>
      <w:marLeft w:val="0"/>
      <w:marRight w:val="0"/>
      <w:marTop w:val="0"/>
      <w:marBottom w:val="0"/>
      <w:divBdr>
        <w:top w:val="none" w:sz="0" w:space="0" w:color="auto"/>
        <w:left w:val="none" w:sz="0" w:space="0" w:color="auto"/>
        <w:bottom w:val="none" w:sz="0" w:space="0" w:color="auto"/>
        <w:right w:val="none" w:sz="0" w:space="0" w:color="auto"/>
      </w:divBdr>
    </w:div>
    <w:div w:id="98659291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89483206">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00429838">
      <w:bodyDiv w:val="1"/>
      <w:marLeft w:val="0"/>
      <w:marRight w:val="0"/>
      <w:marTop w:val="0"/>
      <w:marBottom w:val="0"/>
      <w:divBdr>
        <w:top w:val="none" w:sz="0" w:space="0" w:color="auto"/>
        <w:left w:val="none" w:sz="0" w:space="0" w:color="auto"/>
        <w:bottom w:val="none" w:sz="0" w:space="0" w:color="auto"/>
        <w:right w:val="none" w:sz="0" w:space="0" w:color="auto"/>
      </w:divBdr>
    </w:div>
    <w:div w:id="1001158728">
      <w:bodyDiv w:val="1"/>
      <w:marLeft w:val="0"/>
      <w:marRight w:val="0"/>
      <w:marTop w:val="0"/>
      <w:marBottom w:val="0"/>
      <w:divBdr>
        <w:top w:val="none" w:sz="0" w:space="0" w:color="auto"/>
        <w:left w:val="none" w:sz="0" w:space="0" w:color="auto"/>
        <w:bottom w:val="none" w:sz="0" w:space="0" w:color="auto"/>
        <w:right w:val="none" w:sz="0" w:space="0" w:color="auto"/>
      </w:divBdr>
    </w:div>
    <w:div w:id="1019624039">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6250899">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0017027">
      <w:bodyDiv w:val="1"/>
      <w:marLeft w:val="0"/>
      <w:marRight w:val="0"/>
      <w:marTop w:val="0"/>
      <w:marBottom w:val="0"/>
      <w:divBdr>
        <w:top w:val="none" w:sz="0" w:space="0" w:color="auto"/>
        <w:left w:val="none" w:sz="0" w:space="0" w:color="auto"/>
        <w:bottom w:val="none" w:sz="0" w:space="0" w:color="auto"/>
        <w:right w:val="none" w:sz="0" w:space="0" w:color="auto"/>
      </w:divBdr>
    </w:div>
    <w:div w:id="1041638740">
      <w:bodyDiv w:val="1"/>
      <w:marLeft w:val="0"/>
      <w:marRight w:val="0"/>
      <w:marTop w:val="0"/>
      <w:marBottom w:val="0"/>
      <w:divBdr>
        <w:top w:val="none" w:sz="0" w:space="0" w:color="auto"/>
        <w:left w:val="none" w:sz="0" w:space="0" w:color="auto"/>
        <w:bottom w:val="none" w:sz="0" w:space="0" w:color="auto"/>
        <w:right w:val="none" w:sz="0" w:space="0" w:color="auto"/>
      </w:divBdr>
    </w:div>
    <w:div w:id="1042249493">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59278983">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75589149">
      <w:bodyDiv w:val="1"/>
      <w:marLeft w:val="0"/>
      <w:marRight w:val="0"/>
      <w:marTop w:val="0"/>
      <w:marBottom w:val="0"/>
      <w:divBdr>
        <w:top w:val="none" w:sz="0" w:space="0" w:color="auto"/>
        <w:left w:val="none" w:sz="0" w:space="0" w:color="auto"/>
        <w:bottom w:val="none" w:sz="0" w:space="0" w:color="auto"/>
        <w:right w:val="none" w:sz="0" w:space="0" w:color="auto"/>
      </w:divBdr>
    </w:div>
    <w:div w:id="1076248754">
      <w:bodyDiv w:val="1"/>
      <w:marLeft w:val="0"/>
      <w:marRight w:val="0"/>
      <w:marTop w:val="0"/>
      <w:marBottom w:val="0"/>
      <w:divBdr>
        <w:top w:val="none" w:sz="0" w:space="0" w:color="auto"/>
        <w:left w:val="none" w:sz="0" w:space="0" w:color="auto"/>
        <w:bottom w:val="none" w:sz="0" w:space="0" w:color="auto"/>
        <w:right w:val="none" w:sz="0" w:space="0" w:color="auto"/>
      </w:divBdr>
    </w:div>
    <w:div w:id="1079210494">
      <w:bodyDiv w:val="1"/>
      <w:marLeft w:val="0"/>
      <w:marRight w:val="0"/>
      <w:marTop w:val="0"/>
      <w:marBottom w:val="0"/>
      <w:divBdr>
        <w:top w:val="none" w:sz="0" w:space="0" w:color="auto"/>
        <w:left w:val="none" w:sz="0" w:space="0" w:color="auto"/>
        <w:bottom w:val="none" w:sz="0" w:space="0" w:color="auto"/>
        <w:right w:val="none" w:sz="0" w:space="0" w:color="auto"/>
      </w:divBdr>
    </w:div>
    <w:div w:id="1080443827">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7650229">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00819">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09620359">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37185092">
      <w:bodyDiv w:val="1"/>
      <w:marLeft w:val="0"/>
      <w:marRight w:val="0"/>
      <w:marTop w:val="0"/>
      <w:marBottom w:val="0"/>
      <w:divBdr>
        <w:top w:val="none" w:sz="0" w:space="0" w:color="auto"/>
        <w:left w:val="none" w:sz="0" w:space="0" w:color="auto"/>
        <w:bottom w:val="none" w:sz="0" w:space="0" w:color="auto"/>
        <w:right w:val="none" w:sz="0" w:space="0" w:color="auto"/>
      </w:divBdr>
    </w:div>
    <w:div w:id="1138764883">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1747759">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196233642">
      <w:bodyDiv w:val="1"/>
      <w:marLeft w:val="0"/>
      <w:marRight w:val="0"/>
      <w:marTop w:val="0"/>
      <w:marBottom w:val="0"/>
      <w:divBdr>
        <w:top w:val="none" w:sz="0" w:space="0" w:color="auto"/>
        <w:left w:val="none" w:sz="0" w:space="0" w:color="auto"/>
        <w:bottom w:val="none" w:sz="0" w:space="0" w:color="auto"/>
        <w:right w:val="none" w:sz="0" w:space="0" w:color="auto"/>
      </w:divBdr>
    </w:div>
    <w:div w:id="1199002960">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5964169">
      <w:bodyDiv w:val="1"/>
      <w:marLeft w:val="0"/>
      <w:marRight w:val="0"/>
      <w:marTop w:val="0"/>
      <w:marBottom w:val="0"/>
      <w:divBdr>
        <w:top w:val="none" w:sz="0" w:space="0" w:color="auto"/>
        <w:left w:val="none" w:sz="0" w:space="0" w:color="auto"/>
        <w:bottom w:val="none" w:sz="0" w:space="0" w:color="auto"/>
        <w:right w:val="none" w:sz="0" w:space="0" w:color="auto"/>
      </w:divBdr>
    </w:div>
    <w:div w:id="1215965111">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27691069">
      <w:bodyDiv w:val="1"/>
      <w:marLeft w:val="0"/>
      <w:marRight w:val="0"/>
      <w:marTop w:val="0"/>
      <w:marBottom w:val="0"/>
      <w:divBdr>
        <w:top w:val="none" w:sz="0" w:space="0" w:color="auto"/>
        <w:left w:val="none" w:sz="0" w:space="0" w:color="auto"/>
        <w:bottom w:val="none" w:sz="0" w:space="0" w:color="auto"/>
        <w:right w:val="none" w:sz="0" w:space="0" w:color="auto"/>
      </w:divBdr>
    </w:div>
    <w:div w:id="1228147778">
      <w:bodyDiv w:val="1"/>
      <w:marLeft w:val="0"/>
      <w:marRight w:val="0"/>
      <w:marTop w:val="0"/>
      <w:marBottom w:val="0"/>
      <w:divBdr>
        <w:top w:val="none" w:sz="0" w:space="0" w:color="auto"/>
        <w:left w:val="none" w:sz="0" w:space="0" w:color="auto"/>
        <w:bottom w:val="none" w:sz="0" w:space="0" w:color="auto"/>
        <w:right w:val="none" w:sz="0" w:space="0" w:color="auto"/>
      </w:divBdr>
    </w:div>
    <w:div w:id="1234317637">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680">
      <w:bodyDiv w:val="1"/>
      <w:marLeft w:val="0"/>
      <w:marRight w:val="0"/>
      <w:marTop w:val="0"/>
      <w:marBottom w:val="0"/>
      <w:divBdr>
        <w:top w:val="none" w:sz="0" w:space="0" w:color="auto"/>
        <w:left w:val="none" w:sz="0" w:space="0" w:color="auto"/>
        <w:bottom w:val="none" w:sz="0" w:space="0" w:color="auto"/>
        <w:right w:val="none" w:sz="0" w:space="0" w:color="auto"/>
      </w:divBdr>
    </w:div>
    <w:div w:id="1246652475">
      <w:bodyDiv w:val="1"/>
      <w:marLeft w:val="0"/>
      <w:marRight w:val="0"/>
      <w:marTop w:val="0"/>
      <w:marBottom w:val="0"/>
      <w:divBdr>
        <w:top w:val="none" w:sz="0" w:space="0" w:color="auto"/>
        <w:left w:val="none" w:sz="0" w:space="0" w:color="auto"/>
        <w:bottom w:val="none" w:sz="0" w:space="0" w:color="auto"/>
        <w:right w:val="none" w:sz="0" w:space="0" w:color="auto"/>
      </w:divBdr>
    </w:div>
    <w:div w:id="1249341289">
      <w:bodyDiv w:val="1"/>
      <w:marLeft w:val="0"/>
      <w:marRight w:val="0"/>
      <w:marTop w:val="0"/>
      <w:marBottom w:val="0"/>
      <w:divBdr>
        <w:top w:val="none" w:sz="0" w:space="0" w:color="auto"/>
        <w:left w:val="none" w:sz="0" w:space="0" w:color="auto"/>
        <w:bottom w:val="none" w:sz="0" w:space="0" w:color="auto"/>
        <w:right w:val="none" w:sz="0" w:space="0" w:color="auto"/>
      </w:divBdr>
    </w:div>
    <w:div w:id="1255361800">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6703255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77758098">
      <w:bodyDiv w:val="1"/>
      <w:marLeft w:val="0"/>
      <w:marRight w:val="0"/>
      <w:marTop w:val="0"/>
      <w:marBottom w:val="0"/>
      <w:divBdr>
        <w:top w:val="none" w:sz="0" w:space="0" w:color="auto"/>
        <w:left w:val="none" w:sz="0" w:space="0" w:color="auto"/>
        <w:bottom w:val="none" w:sz="0" w:space="0" w:color="auto"/>
        <w:right w:val="none" w:sz="0" w:space="0" w:color="auto"/>
      </w:divBdr>
    </w:div>
    <w:div w:id="1291785049">
      <w:bodyDiv w:val="1"/>
      <w:marLeft w:val="0"/>
      <w:marRight w:val="0"/>
      <w:marTop w:val="0"/>
      <w:marBottom w:val="0"/>
      <w:divBdr>
        <w:top w:val="none" w:sz="0" w:space="0" w:color="auto"/>
        <w:left w:val="none" w:sz="0" w:space="0" w:color="auto"/>
        <w:bottom w:val="none" w:sz="0" w:space="0" w:color="auto"/>
        <w:right w:val="none" w:sz="0" w:space="0" w:color="auto"/>
      </w:divBdr>
    </w:div>
    <w:div w:id="1295793207">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20843394">
      <w:bodyDiv w:val="1"/>
      <w:marLeft w:val="0"/>
      <w:marRight w:val="0"/>
      <w:marTop w:val="0"/>
      <w:marBottom w:val="0"/>
      <w:divBdr>
        <w:top w:val="none" w:sz="0" w:space="0" w:color="auto"/>
        <w:left w:val="none" w:sz="0" w:space="0" w:color="auto"/>
        <w:bottom w:val="none" w:sz="0" w:space="0" w:color="auto"/>
        <w:right w:val="none" w:sz="0" w:space="0" w:color="auto"/>
      </w:divBdr>
    </w:div>
    <w:div w:id="1328292441">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44088830">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62783385">
      <w:bodyDiv w:val="1"/>
      <w:marLeft w:val="0"/>
      <w:marRight w:val="0"/>
      <w:marTop w:val="0"/>
      <w:marBottom w:val="0"/>
      <w:divBdr>
        <w:top w:val="none" w:sz="0" w:space="0" w:color="auto"/>
        <w:left w:val="none" w:sz="0" w:space="0" w:color="auto"/>
        <w:bottom w:val="none" w:sz="0" w:space="0" w:color="auto"/>
        <w:right w:val="none" w:sz="0" w:space="0" w:color="auto"/>
      </w:divBdr>
    </w:div>
    <w:div w:id="1365474527">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7312230">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4326333">
      <w:bodyDiv w:val="1"/>
      <w:marLeft w:val="0"/>
      <w:marRight w:val="0"/>
      <w:marTop w:val="0"/>
      <w:marBottom w:val="0"/>
      <w:divBdr>
        <w:top w:val="none" w:sz="0" w:space="0" w:color="auto"/>
        <w:left w:val="none" w:sz="0" w:space="0" w:color="auto"/>
        <w:bottom w:val="none" w:sz="0" w:space="0" w:color="auto"/>
        <w:right w:val="none" w:sz="0" w:space="0" w:color="auto"/>
      </w:divBdr>
    </w:div>
    <w:div w:id="1385711563">
      <w:bodyDiv w:val="1"/>
      <w:marLeft w:val="0"/>
      <w:marRight w:val="0"/>
      <w:marTop w:val="0"/>
      <w:marBottom w:val="0"/>
      <w:divBdr>
        <w:top w:val="none" w:sz="0" w:space="0" w:color="auto"/>
        <w:left w:val="none" w:sz="0" w:space="0" w:color="auto"/>
        <w:bottom w:val="none" w:sz="0" w:space="0" w:color="auto"/>
        <w:right w:val="none" w:sz="0" w:space="0" w:color="auto"/>
      </w:divBdr>
    </w:div>
    <w:div w:id="1386836109">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8607095">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854956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12655563">
      <w:bodyDiv w:val="1"/>
      <w:marLeft w:val="0"/>
      <w:marRight w:val="0"/>
      <w:marTop w:val="0"/>
      <w:marBottom w:val="0"/>
      <w:divBdr>
        <w:top w:val="none" w:sz="0" w:space="0" w:color="auto"/>
        <w:left w:val="none" w:sz="0" w:space="0" w:color="auto"/>
        <w:bottom w:val="none" w:sz="0" w:space="0" w:color="auto"/>
        <w:right w:val="none" w:sz="0" w:space="0" w:color="auto"/>
      </w:divBdr>
    </w:div>
    <w:div w:id="14165109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39567557">
      <w:bodyDiv w:val="1"/>
      <w:marLeft w:val="0"/>
      <w:marRight w:val="0"/>
      <w:marTop w:val="0"/>
      <w:marBottom w:val="0"/>
      <w:divBdr>
        <w:top w:val="none" w:sz="0" w:space="0" w:color="auto"/>
        <w:left w:val="none" w:sz="0" w:space="0" w:color="auto"/>
        <w:bottom w:val="none" w:sz="0" w:space="0" w:color="auto"/>
        <w:right w:val="none" w:sz="0" w:space="0" w:color="auto"/>
      </w:divBdr>
    </w:div>
    <w:div w:id="1444226409">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49280806">
      <w:bodyDiv w:val="1"/>
      <w:marLeft w:val="0"/>
      <w:marRight w:val="0"/>
      <w:marTop w:val="0"/>
      <w:marBottom w:val="0"/>
      <w:divBdr>
        <w:top w:val="none" w:sz="0" w:space="0" w:color="auto"/>
        <w:left w:val="none" w:sz="0" w:space="0" w:color="auto"/>
        <w:bottom w:val="none" w:sz="0" w:space="0" w:color="auto"/>
        <w:right w:val="none" w:sz="0" w:space="0" w:color="auto"/>
      </w:divBdr>
    </w:div>
    <w:div w:id="1450004032">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476608810">
      <w:bodyDiv w:val="1"/>
      <w:marLeft w:val="0"/>
      <w:marRight w:val="0"/>
      <w:marTop w:val="0"/>
      <w:marBottom w:val="0"/>
      <w:divBdr>
        <w:top w:val="none" w:sz="0" w:space="0" w:color="auto"/>
        <w:left w:val="none" w:sz="0" w:space="0" w:color="auto"/>
        <w:bottom w:val="none" w:sz="0" w:space="0" w:color="auto"/>
        <w:right w:val="none" w:sz="0" w:space="0" w:color="auto"/>
      </w:divBdr>
    </w:div>
    <w:div w:id="1479223318">
      <w:bodyDiv w:val="1"/>
      <w:marLeft w:val="0"/>
      <w:marRight w:val="0"/>
      <w:marTop w:val="0"/>
      <w:marBottom w:val="0"/>
      <w:divBdr>
        <w:top w:val="none" w:sz="0" w:space="0" w:color="auto"/>
        <w:left w:val="none" w:sz="0" w:space="0" w:color="auto"/>
        <w:bottom w:val="none" w:sz="0" w:space="0" w:color="auto"/>
        <w:right w:val="none" w:sz="0" w:space="0" w:color="auto"/>
      </w:divBdr>
    </w:div>
    <w:div w:id="1480919783">
      <w:bodyDiv w:val="1"/>
      <w:marLeft w:val="0"/>
      <w:marRight w:val="0"/>
      <w:marTop w:val="0"/>
      <w:marBottom w:val="0"/>
      <w:divBdr>
        <w:top w:val="none" w:sz="0" w:space="0" w:color="auto"/>
        <w:left w:val="none" w:sz="0" w:space="0" w:color="auto"/>
        <w:bottom w:val="none" w:sz="0" w:space="0" w:color="auto"/>
        <w:right w:val="none" w:sz="0" w:space="0" w:color="auto"/>
      </w:divBdr>
    </w:div>
    <w:div w:id="1487087124">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29954384">
      <w:bodyDiv w:val="1"/>
      <w:marLeft w:val="0"/>
      <w:marRight w:val="0"/>
      <w:marTop w:val="0"/>
      <w:marBottom w:val="0"/>
      <w:divBdr>
        <w:top w:val="none" w:sz="0" w:space="0" w:color="auto"/>
        <w:left w:val="none" w:sz="0" w:space="0" w:color="auto"/>
        <w:bottom w:val="none" w:sz="0" w:space="0" w:color="auto"/>
        <w:right w:val="none" w:sz="0" w:space="0" w:color="auto"/>
      </w:divBdr>
    </w:div>
    <w:div w:id="154574836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54582051">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82135647">
      <w:bodyDiv w:val="1"/>
      <w:marLeft w:val="0"/>
      <w:marRight w:val="0"/>
      <w:marTop w:val="0"/>
      <w:marBottom w:val="0"/>
      <w:divBdr>
        <w:top w:val="none" w:sz="0" w:space="0" w:color="auto"/>
        <w:left w:val="none" w:sz="0" w:space="0" w:color="auto"/>
        <w:bottom w:val="none" w:sz="0" w:space="0" w:color="auto"/>
        <w:right w:val="none" w:sz="0" w:space="0" w:color="auto"/>
      </w:divBdr>
    </w:div>
    <w:div w:id="1582639032">
      <w:bodyDiv w:val="1"/>
      <w:marLeft w:val="0"/>
      <w:marRight w:val="0"/>
      <w:marTop w:val="0"/>
      <w:marBottom w:val="0"/>
      <w:divBdr>
        <w:top w:val="none" w:sz="0" w:space="0" w:color="auto"/>
        <w:left w:val="none" w:sz="0" w:space="0" w:color="auto"/>
        <w:bottom w:val="none" w:sz="0" w:space="0" w:color="auto"/>
        <w:right w:val="none" w:sz="0" w:space="0" w:color="auto"/>
      </w:divBdr>
    </w:div>
    <w:div w:id="1587808379">
      <w:bodyDiv w:val="1"/>
      <w:marLeft w:val="0"/>
      <w:marRight w:val="0"/>
      <w:marTop w:val="0"/>
      <w:marBottom w:val="0"/>
      <w:divBdr>
        <w:top w:val="none" w:sz="0" w:space="0" w:color="auto"/>
        <w:left w:val="none" w:sz="0" w:space="0" w:color="auto"/>
        <w:bottom w:val="none" w:sz="0" w:space="0" w:color="auto"/>
        <w:right w:val="none" w:sz="0" w:space="0" w:color="auto"/>
      </w:divBdr>
    </w:div>
    <w:div w:id="1591309731">
      <w:bodyDiv w:val="1"/>
      <w:marLeft w:val="0"/>
      <w:marRight w:val="0"/>
      <w:marTop w:val="0"/>
      <w:marBottom w:val="0"/>
      <w:divBdr>
        <w:top w:val="none" w:sz="0" w:space="0" w:color="auto"/>
        <w:left w:val="none" w:sz="0" w:space="0" w:color="auto"/>
        <w:bottom w:val="none" w:sz="0" w:space="0" w:color="auto"/>
        <w:right w:val="none" w:sz="0" w:space="0" w:color="auto"/>
      </w:divBdr>
    </w:div>
    <w:div w:id="1591427379">
      <w:bodyDiv w:val="1"/>
      <w:marLeft w:val="0"/>
      <w:marRight w:val="0"/>
      <w:marTop w:val="0"/>
      <w:marBottom w:val="0"/>
      <w:divBdr>
        <w:top w:val="none" w:sz="0" w:space="0" w:color="auto"/>
        <w:left w:val="none" w:sz="0" w:space="0" w:color="auto"/>
        <w:bottom w:val="none" w:sz="0" w:space="0" w:color="auto"/>
        <w:right w:val="none" w:sz="0" w:space="0" w:color="auto"/>
      </w:divBdr>
    </w:div>
    <w:div w:id="1594051112">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17639324">
      <w:bodyDiv w:val="1"/>
      <w:marLeft w:val="0"/>
      <w:marRight w:val="0"/>
      <w:marTop w:val="0"/>
      <w:marBottom w:val="0"/>
      <w:divBdr>
        <w:top w:val="none" w:sz="0" w:space="0" w:color="auto"/>
        <w:left w:val="none" w:sz="0" w:space="0" w:color="auto"/>
        <w:bottom w:val="none" w:sz="0" w:space="0" w:color="auto"/>
        <w:right w:val="none" w:sz="0" w:space="0" w:color="auto"/>
      </w:divBdr>
    </w:div>
    <w:div w:id="1626346061">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3244034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3270270">
      <w:bodyDiv w:val="1"/>
      <w:marLeft w:val="0"/>
      <w:marRight w:val="0"/>
      <w:marTop w:val="0"/>
      <w:marBottom w:val="0"/>
      <w:divBdr>
        <w:top w:val="none" w:sz="0" w:space="0" w:color="auto"/>
        <w:left w:val="none" w:sz="0" w:space="0" w:color="auto"/>
        <w:bottom w:val="none" w:sz="0" w:space="0" w:color="auto"/>
        <w:right w:val="none" w:sz="0" w:space="0" w:color="auto"/>
      </w:divBdr>
    </w:div>
    <w:div w:id="1664745673">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87827623">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27683657">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4503332">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58403307">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786851249">
      <w:bodyDiv w:val="1"/>
      <w:marLeft w:val="0"/>
      <w:marRight w:val="0"/>
      <w:marTop w:val="0"/>
      <w:marBottom w:val="0"/>
      <w:divBdr>
        <w:top w:val="none" w:sz="0" w:space="0" w:color="auto"/>
        <w:left w:val="none" w:sz="0" w:space="0" w:color="auto"/>
        <w:bottom w:val="none" w:sz="0" w:space="0" w:color="auto"/>
        <w:right w:val="none" w:sz="0" w:space="0" w:color="auto"/>
      </w:divBdr>
    </w:div>
    <w:div w:id="1789813680">
      <w:bodyDiv w:val="1"/>
      <w:marLeft w:val="0"/>
      <w:marRight w:val="0"/>
      <w:marTop w:val="0"/>
      <w:marBottom w:val="0"/>
      <w:divBdr>
        <w:top w:val="none" w:sz="0" w:space="0" w:color="auto"/>
        <w:left w:val="none" w:sz="0" w:space="0" w:color="auto"/>
        <w:bottom w:val="none" w:sz="0" w:space="0" w:color="auto"/>
        <w:right w:val="none" w:sz="0" w:space="0" w:color="auto"/>
      </w:divBdr>
    </w:div>
    <w:div w:id="1792505204">
      <w:bodyDiv w:val="1"/>
      <w:marLeft w:val="0"/>
      <w:marRight w:val="0"/>
      <w:marTop w:val="0"/>
      <w:marBottom w:val="0"/>
      <w:divBdr>
        <w:top w:val="none" w:sz="0" w:space="0" w:color="auto"/>
        <w:left w:val="none" w:sz="0" w:space="0" w:color="auto"/>
        <w:bottom w:val="none" w:sz="0" w:space="0" w:color="auto"/>
        <w:right w:val="none" w:sz="0" w:space="0" w:color="auto"/>
      </w:divBdr>
    </w:div>
    <w:div w:id="1795522350">
      <w:bodyDiv w:val="1"/>
      <w:marLeft w:val="0"/>
      <w:marRight w:val="0"/>
      <w:marTop w:val="0"/>
      <w:marBottom w:val="0"/>
      <w:divBdr>
        <w:top w:val="none" w:sz="0" w:space="0" w:color="auto"/>
        <w:left w:val="none" w:sz="0" w:space="0" w:color="auto"/>
        <w:bottom w:val="none" w:sz="0" w:space="0" w:color="auto"/>
        <w:right w:val="none" w:sz="0" w:space="0" w:color="auto"/>
      </w:divBdr>
    </w:div>
    <w:div w:id="1807355731">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16678276">
      <w:bodyDiv w:val="1"/>
      <w:marLeft w:val="0"/>
      <w:marRight w:val="0"/>
      <w:marTop w:val="0"/>
      <w:marBottom w:val="0"/>
      <w:divBdr>
        <w:top w:val="none" w:sz="0" w:space="0" w:color="auto"/>
        <w:left w:val="none" w:sz="0" w:space="0" w:color="auto"/>
        <w:bottom w:val="none" w:sz="0" w:space="0" w:color="auto"/>
        <w:right w:val="none" w:sz="0" w:space="0" w:color="auto"/>
      </w:divBdr>
    </w:div>
    <w:div w:id="1821653218">
      <w:bodyDiv w:val="1"/>
      <w:marLeft w:val="0"/>
      <w:marRight w:val="0"/>
      <w:marTop w:val="0"/>
      <w:marBottom w:val="0"/>
      <w:divBdr>
        <w:top w:val="none" w:sz="0" w:space="0" w:color="auto"/>
        <w:left w:val="none" w:sz="0" w:space="0" w:color="auto"/>
        <w:bottom w:val="none" w:sz="0" w:space="0" w:color="auto"/>
        <w:right w:val="none" w:sz="0" w:space="0" w:color="auto"/>
      </w:divBdr>
    </w:div>
    <w:div w:id="1826891589">
      <w:bodyDiv w:val="1"/>
      <w:marLeft w:val="0"/>
      <w:marRight w:val="0"/>
      <w:marTop w:val="0"/>
      <w:marBottom w:val="0"/>
      <w:divBdr>
        <w:top w:val="none" w:sz="0" w:space="0" w:color="auto"/>
        <w:left w:val="none" w:sz="0" w:space="0" w:color="auto"/>
        <w:bottom w:val="none" w:sz="0" w:space="0" w:color="auto"/>
        <w:right w:val="none" w:sz="0" w:space="0" w:color="auto"/>
      </w:divBdr>
    </w:div>
    <w:div w:id="1829176657">
      <w:bodyDiv w:val="1"/>
      <w:marLeft w:val="0"/>
      <w:marRight w:val="0"/>
      <w:marTop w:val="0"/>
      <w:marBottom w:val="0"/>
      <w:divBdr>
        <w:top w:val="none" w:sz="0" w:space="0" w:color="auto"/>
        <w:left w:val="none" w:sz="0" w:space="0" w:color="auto"/>
        <w:bottom w:val="none" w:sz="0" w:space="0" w:color="auto"/>
        <w:right w:val="none" w:sz="0" w:space="0" w:color="auto"/>
      </w:divBdr>
    </w:div>
    <w:div w:id="1832941232">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37263652">
      <w:bodyDiv w:val="1"/>
      <w:marLeft w:val="0"/>
      <w:marRight w:val="0"/>
      <w:marTop w:val="0"/>
      <w:marBottom w:val="0"/>
      <w:divBdr>
        <w:top w:val="none" w:sz="0" w:space="0" w:color="auto"/>
        <w:left w:val="none" w:sz="0" w:space="0" w:color="auto"/>
        <w:bottom w:val="none" w:sz="0" w:space="0" w:color="auto"/>
        <w:right w:val="none" w:sz="0" w:space="0" w:color="auto"/>
      </w:divBdr>
    </w:div>
    <w:div w:id="1856726130">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69754693">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1600111">
      <w:bodyDiv w:val="1"/>
      <w:marLeft w:val="0"/>
      <w:marRight w:val="0"/>
      <w:marTop w:val="0"/>
      <w:marBottom w:val="0"/>
      <w:divBdr>
        <w:top w:val="none" w:sz="0" w:space="0" w:color="auto"/>
        <w:left w:val="none" w:sz="0" w:space="0" w:color="auto"/>
        <w:bottom w:val="none" w:sz="0" w:space="0" w:color="auto"/>
        <w:right w:val="none" w:sz="0" w:space="0" w:color="auto"/>
      </w:divBdr>
    </w:div>
    <w:div w:id="1901819668">
      <w:bodyDiv w:val="1"/>
      <w:marLeft w:val="0"/>
      <w:marRight w:val="0"/>
      <w:marTop w:val="0"/>
      <w:marBottom w:val="0"/>
      <w:divBdr>
        <w:top w:val="none" w:sz="0" w:space="0" w:color="auto"/>
        <w:left w:val="none" w:sz="0" w:space="0" w:color="auto"/>
        <w:bottom w:val="none" w:sz="0" w:space="0" w:color="auto"/>
        <w:right w:val="none" w:sz="0" w:space="0" w:color="auto"/>
      </w:divBdr>
    </w:div>
    <w:div w:id="1911043084">
      <w:bodyDiv w:val="1"/>
      <w:marLeft w:val="0"/>
      <w:marRight w:val="0"/>
      <w:marTop w:val="0"/>
      <w:marBottom w:val="0"/>
      <w:divBdr>
        <w:top w:val="none" w:sz="0" w:space="0" w:color="auto"/>
        <w:left w:val="none" w:sz="0" w:space="0" w:color="auto"/>
        <w:bottom w:val="none" w:sz="0" w:space="0" w:color="auto"/>
        <w:right w:val="none" w:sz="0" w:space="0" w:color="auto"/>
      </w:divBdr>
    </w:div>
    <w:div w:id="1912538773">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23710802">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36286238">
      <w:bodyDiv w:val="1"/>
      <w:marLeft w:val="0"/>
      <w:marRight w:val="0"/>
      <w:marTop w:val="0"/>
      <w:marBottom w:val="0"/>
      <w:divBdr>
        <w:top w:val="none" w:sz="0" w:space="0" w:color="auto"/>
        <w:left w:val="none" w:sz="0" w:space="0" w:color="auto"/>
        <w:bottom w:val="none" w:sz="0" w:space="0" w:color="auto"/>
        <w:right w:val="none" w:sz="0" w:space="0" w:color="auto"/>
      </w:divBdr>
    </w:div>
    <w:div w:id="1948274352">
      <w:bodyDiv w:val="1"/>
      <w:marLeft w:val="0"/>
      <w:marRight w:val="0"/>
      <w:marTop w:val="0"/>
      <w:marBottom w:val="0"/>
      <w:divBdr>
        <w:top w:val="none" w:sz="0" w:space="0" w:color="auto"/>
        <w:left w:val="none" w:sz="0" w:space="0" w:color="auto"/>
        <w:bottom w:val="none" w:sz="0" w:space="0" w:color="auto"/>
        <w:right w:val="none" w:sz="0" w:space="0" w:color="auto"/>
      </w:divBdr>
    </w:div>
    <w:div w:id="1953391093">
      <w:bodyDiv w:val="1"/>
      <w:marLeft w:val="0"/>
      <w:marRight w:val="0"/>
      <w:marTop w:val="0"/>
      <w:marBottom w:val="0"/>
      <w:divBdr>
        <w:top w:val="none" w:sz="0" w:space="0" w:color="auto"/>
        <w:left w:val="none" w:sz="0" w:space="0" w:color="auto"/>
        <w:bottom w:val="none" w:sz="0" w:space="0" w:color="auto"/>
        <w:right w:val="none" w:sz="0" w:space="0" w:color="auto"/>
      </w:divBdr>
    </w:div>
    <w:div w:id="1958825556">
      <w:bodyDiv w:val="1"/>
      <w:marLeft w:val="0"/>
      <w:marRight w:val="0"/>
      <w:marTop w:val="0"/>
      <w:marBottom w:val="0"/>
      <w:divBdr>
        <w:top w:val="none" w:sz="0" w:space="0" w:color="auto"/>
        <w:left w:val="none" w:sz="0" w:space="0" w:color="auto"/>
        <w:bottom w:val="none" w:sz="0" w:space="0" w:color="auto"/>
        <w:right w:val="none" w:sz="0" w:space="0" w:color="auto"/>
      </w:divBdr>
    </w:div>
    <w:div w:id="1975792735">
      <w:bodyDiv w:val="1"/>
      <w:marLeft w:val="0"/>
      <w:marRight w:val="0"/>
      <w:marTop w:val="0"/>
      <w:marBottom w:val="0"/>
      <w:divBdr>
        <w:top w:val="none" w:sz="0" w:space="0" w:color="auto"/>
        <w:left w:val="none" w:sz="0" w:space="0" w:color="auto"/>
        <w:bottom w:val="none" w:sz="0" w:space="0" w:color="auto"/>
        <w:right w:val="none" w:sz="0" w:space="0" w:color="auto"/>
      </w:divBdr>
    </w:div>
    <w:div w:id="1981614272">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027019">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01305323">
      <w:bodyDiv w:val="1"/>
      <w:marLeft w:val="0"/>
      <w:marRight w:val="0"/>
      <w:marTop w:val="0"/>
      <w:marBottom w:val="0"/>
      <w:divBdr>
        <w:top w:val="none" w:sz="0" w:space="0" w:color="auto"/>
        <w:left w:val="none" w:sz="0" w:space="0" w:color="auto"/>
        <w:bottom w:val="none" w:sz="0" w:space="0" w:color="auto"/>
        <w:right w:val="none" w:sz="0" w:space="0" w:color="auto"/>
      </w:divBdr>
    </w:div>
    <w:div w:id="2001611610">
      <w:bodyDiv w:val="1"/>
      <w:marLeft w:val="0"/>
      <w:marRight w:val="0"/>
      <w:marTop w:val="0"/>
      <w:marBottom w:val="0"/>
      <w:divBdr>
        <w:top w:val="none" w:sz="0" w:space="0" w:color="auto"/>
        <w:left w:val="none" w:sz="0" w:space="0" w:color="auto"/>
        <w:bottom w:val="none" w:sz="0" w:space="0" w:color="auto"/>
        <w:right w:val="none" w:sz="0" w:space="0" w:color="auto"/>
      </w:divBdr>
    </w:div>
    <w:div w:id="2016372077">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30134824">
      <w:bodyDiv w:val="1"/>
      <w:marLeft w:val="0"/>
      <w:marRight w:val="0"/>
      <w:marTop w:val="0"/>
      <w:marBottom w:val="0"/>
      <w:divBdr>
        <w:top w:val="none" w:sz="0" w:space="0" w:color="auto"/>
        <w:left w:val="none" w:sz="0" w:space="0" w:color="auto"/>
        <w:bottom w:val="none" w:sz="0" w:space="0" w:color="auto"/>
        <w:right w:val="none" w:sz="0" w:space="0" w:color="auto"/>
      </w:divBdr>
    </w:div>
    <w:div w:id="2031178477">
      <w:bodyDiv w:val="1"/>
      <w:marLeft w:val="0"/>
      <w:marRight w:val="0"/>
      <w:marTop w:val="0"/>
      <w:marBottom w:val="0"/>
      <w:divBdr>
        <w:top w:val="none" w:sz="0" w:space="0" w:color="auto"/>
        <w:left w:val="none" w:sz="0" w:space="0" w:color="auto"/>
        <w:bottom w:val="none" w:sz="0" w:space="0" w:color="auto"/>
        <w:right w:val="none" w:sz="0" w:space="0" w:color="auto"/>
      </w:divBdr>
    </w:div>
    <w:div w:id="2034256935">
      <w:bodyDiv w:val="1"/>
      <w:marLeft w:val="0"/>
      <w:marRight w:val="0"/>
      <w:marTop w:val="0"/>
      <w:marBottom w:val="0"/>
      <w:divBdr>
        <w:top w:val="none" w:sz="0" w:space="0" w:color="auto"/>
        <w:left w:val="none" w:sz="0" w:space="0" w:color="auto"/>
        <w:bottom w:val="none" w:sz="0" w:space="0" w:color="auto"/>
        <w:right w:val="none" w:sz="0" w:space="0" w:color="auto"/>
      </w:divBdr>
    </w:div>
    <w:div w:id="204296918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47631532">
      <w:bodyDiv w:val="1"/>
      <w:marLeft w:val="0"/>
      <w:marRight w:val="0"/>
      <w:marTop w:val="0"/>
      <w:marBottom w:val="0"/>
      <w:divBdr>
        <w:top w:val="none" w:sz="0" w:space="0" w:color="auto"/>
        <w:left w:val="none" w:sz="0" w:space="0" w:color="auto"/>
        <w:bottom w:val="none" w:sz="0" w:space="0" w:color="auto"/>
        <w:right w:val="none" w:sz="0" w:space="0" w:color="auto"/>
      </w:divBdr>
    </w:div>
    <w:div w:id="2050952305">
      <w:bodyDiv w:val="1"/>
      <w:marLeft w:val="0"/>
      <w:marRight w:val="0"/>
      <w:marTop w:val="0"/>
      <w:marBottom w:val="0"/>
      <w:divBdr>
        <w:top w:val="none" w:sz="0" w:space="0" w:color="auto"/>
        <w:left w:val="none" w:sz="0" w:space="0" w:color="auto"/>
        <w:bottom w:val="none" w:sz="0" w:space="0" w:color="auto"/>
        <w:right w:val="none" w:sz="0" w:space="0" w:color="auto"/>
      </w:divBdr>
    </w:div>
    <w:div w:id="2052529392">
      <w:bodyDiv w:val="1"/>
      <w:marLeft w:val="0"/>
      <w:marRight w:val="0"/>
      <w:marTop w:val="0"/>
      <w:marBottom w:val="0"/>
      <w:divBdr>
        <w:top w:val="none" w:sz="0" w:space="0" w:color="auto"/>
        <w:left w:val="none" w:sz="0" w:space="0" w:color="auto"/>
        <w:bottom w:val="none" w:sz="0" w:space="0" w:color="auto"/>
        <w:right w:val="none" w:sz="0" w:space="0" w:color="auto"/>
      </w:divBdr>
    </w:div>
    <w:div w:id="2053112045">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64862659">
      <w:bodyDiv w:val="1"/>
      <w:marLeft w:val="0"/>
      <w:marRight w:val="0"/>
      <w:marTop w:val="0"/>
      <w:marBottom w:val="0"/>
      <w:divBdr>
        <w:top w:val="none" w:sz="0" w:space="0" w:color="auto"/>
        <w:left w:val="none" w:sz="0" w:space="0" w:color="auto"/>
        <w:bottom w:val="none" w:sz="0" w:space="0" w:color="auto"/>
        <w:right w:val="none" w:sz="0" w:space="0" w:color="auto"/>
      </w:divBdr>
    </w:div>
    <w:div w:id="2069916497">
      <w:bodyDiv w:val="1"/>
      <w:marLeft w:val="0"/>
      <w:marRight w:val="0"/>
      <w:marTop w:val="0"/>
      <w:marBottom w:val="0"/>
      <w:divBdr>
        <w:top w:val="none" w:sz="0" w:space="0" w:color="auto"/>
        <w:left w:val="none" w:sz="0" w:space="0" w:color="auto"/>
        <w:bottom w:val="none" w:sz="0" w:space="0" w:color="auto"/>
        <w:right w:val="none" w:sz="0" w:space="0" w:color="auto"/>
      </w:divBdr>
    </w:div>
    <w:div w:id="2078941769">
      <w:bodyDiv w:val="1"/>
      <w:marLeft w:val="0"/>
      <w:marRight w:val="0"/>
      <w:marTop w:val="0"/>
      <w:marBottom w:val="0"/>
      <w:divBdr>
        <w:top w:val="none" w:sz="0" w:space="0" w:color="auto"/>
        <w:left w:val="none" w:sz="0" w:space="0" w:color="auto"/>
        <w:bottom w:val="none" w:sz="0" w:space="0" w:color="auto"/>
        <w:right w:val="none" w:sz="0" w:space="0" w:color="auto"/>
      </w:divBdr>
    </w:div>
    <w:div w:id="2081829497">
      <w:bodyDiv w:val="1"/>
      <w:marLeft w:val="0"/>
      <w:marRight w:val="0"/>
      <w:marTop w:val="0"/>
      <w:marBottom w:val="0"/>
      <w:divBdr>
        <w:top w:val="none" w:sz="0" w:space="0" w:color="auto"/>
        <w:left w:val="none" w:sz="0" w:space="0" w:color="auto"/>
        <w:bottom w:val="none" w:sz="0" w:space="0" w:color="auto"/>
        <w:right w:val="none" w:sz="0" w:space="0" w:color="auto"/>
      </w:divBdr>
    </w:div>
    <w:div w:id="2089035603">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3819970">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320267">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 w:id="2133280921">
      <w:bodyDiv w:val="1"/>
      <w:marLeft w:val="0"/>
      <w:marRight w:val="0"/>
      <w:marTop w:val="0"/>
      <w:marBottom w:val="0"/>
      <w:divBdr>
        <w:top w:val="none" w:sz="0" w:space="0" w:color="auto"/>
        <w:left w:val="none" w:sz="0" w:space="0" w:color="auto"/>
        <w:bottom w:val="none" w:sz="0" w:space="0" w:color="auto"/>
        <w:right w:val="none" w:sz="0" w:space="0" w:color="auto"/>
      </w:divBdr>
    </w:div>
    <w:div w:id="2138527353">
      <w:bodyDiv w:val="1"/>
      <w:marLeft w:val="0"/>
      <w:marRight w:val="0"/>
      <w:marTop w:val="0"/>
      <w:marBottom w:val="0"/>
      <w:divBdr>
        <w:top w:val="none" w:sz="0" w:space="0" w:color="auto"/>
        <w:left w:val="none" w:sz="0" w:space="0" w:color="auto"/>
        <w:bottom w:val="none" w:sz="0" w:space="0" w:color="auto"/>
        <w:right w:val="none" w:sz="0" w:space="0" w:color="auto"/>
      </w:divBdr>
    </w:div>
    <w:div w:id="2139520585">
      <w:bodyDiv w:val="1"/>
      <w:marLeft w:val="0"/>
      <w:marRight w:val="0"/>
      <w:marTop w:val="0"/>
      <w:marBottom w:val="0"/>
      <w:divBdr>
        <w:top w:val="none" w:sz="0" w:space="0" w:color="auto"/>
        <w:left w:val="none" w:sz="0" w:space="0" w:color="auto"/>
        <w:bottom w:val="none" w:sz="0" w:space="0" w:color="auto"/>
        <w:right w:val="none" w:sz="0" w:space="0" w:color="auto"/>
      </w:divBdr>
    </w:div>
    <w:div w:id="2145417017">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 w:id="2146074312">
      <w:bodyDiv w:val="1"/>
      <w:marLeft w:val="0"/>
      <w:marRight w:val="0"/>
      <w:marTop w:val="0"/>
      <w:marBottom w:val="0"/>
      <w:divBdr>
        <w:top w:val="none" w:sz="0" w:space="0" w:color="auto"/>
        <w:left w:val="none" w:sz="0" w:space="0" w:color="auto"/>
        <w:bottom w:val="none" w:sz="0" w:space="0" w:color="auto"/>
        <w:right w:val="none" w:sz="0" w:space="0" w:color="auto"/>
      </w:divBdr>
    </w:div>
    <w:div w:id="21469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984770/Annual_review_of_LCSPRs_and_rapid_reviews.pdf" TargetMode="External"/><Relationship Id="rId18" Type="http://schemas.openxmlformats.org/officeDocument/2006/relationships/hyperlink" Target="https://www.gov.uk/government/publications/parents-with-alcohol-and-drug-problems-support-resources" TargetMode="External"/><Relationship Id="rId26" Type="http://schemas.openxmlformats.org/officeDocument/2006/relationships/hyperlink" Target="https://www.iriss.org.uk/news/events/2021/04/26/relationship-based-practice-digital-world" TargetMode="External"/><Relationship Id="rId39" Type="http://schemas.openxmlformats.org/officeDocument/2006/relationships/hyperlink" Target="http://www.fatherhoodinstitute.org/2021/what-was-lockdown-like-for-dads-and-how-can-we-keep-the-best-bits/" TargetMode="External"/><Relationship Id="rId3" Type="http://schemas.openxmlformats.org/officeDocument/2006/relationships/customXml" Target="../customXml/item3.xml"/><Relationship Id="rId21" Type="http://schemas.openxmlformats.org/officeDocument/2006/relationships/hyperlink" Target="https://www.gov.scot/publications/coronavirus-covid-19-childminder-services-guidance/pages/more-information-by-topic/?utm_medium=email&amp;utm_source=govdelivery" TargetMode="External"/><Relationship Id="rId34" Type="http://schemas.openxmlformats.org/officeDocument/2006/relationships/hyperlink" Target="https://www.gov.uk/government/publications/examination-of-the-links-between-parental-conflict-and-substance-misuse-and-the-impacts-on-childrens-outcomes/examination-of-the-links-between-parental-conflict-and-substance-misuse-and-the-impacts-on-childrens-outcomes" TargetMode="External"/><Relationship Id="rId42" Type="http://schemas.openxmlformats.org/officeDocument/2006/relationships/hyperlink" Target="https://eur02.safelinks.protection.outlook.com/?url=https%3A%2F%2Fwww.sundaypost.com%2Fpolitics%2Fkeep-schools-open-over-future-lockdowns-to-protect-children-experts-say%2F&amp;data=04%7C01%7Csusan.mitchell%40strath.ac.uk%7C921d863968e9412cfc8408d916bafbb7%7C631e0763153347eba5cd0457bee5944e%7C0%7C0%7C637565814616662884%7CUnknown%7CTWFpbGZsb3d8eyJWIjoiMC4wLjAwMDAiLCJQIjoiV2luMzIiLCJBTiI6Ik1haWwiLCJXVCI6Mn0%3D%7C1000&amp;sdata=Lk6pHbwRxvNYfEg18kWAFH1dIhI3OMlAPyxNuSFI8hM%3D&amp;reserved=0" TargetMode="External"/><Relationship Id="rId47" Type="http://schemas.openxmlformats.org/officeDocument/2006/relationships/hyperlink" Target="https://www.rcm.org.uk/media/4903/blueprint-for-better-maternity-care-in-scotland-april-2021.pdf" TargetMode="External"/><Relationship Id="rId50"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child-safeguarding-practice-review-panel-annual-report-2020" TargetMode="External"/><Relationship Id="rId17" Type="http://schemas.openxmlformats.org/officeDocument/2006/relationships/hyperlink" Target="https://www.gov.uk/government/publications/wood-review-of-multi-agency-safeguarding-arrangements" TargetMode="External"/><Relationship Id="rId25" Type="http://schemas.openxmlformats.org/officeDocument/2006/relationships/hyperlink" Target="https://www.ncsc.gov.uk/blog-post/training-for-small-organisations-and-charities-now-available" TargetMode="External"/><Relationship Id="rId33" Type="http://schemas.openxmlformats.org/officeDocument/2006/relationships/hyperlink" Target="https://centrepoint.org.uk/media/4774/a-year-like-no-other-executive-summary.pdf" TargetMode="External"/><Relationship Id="rId38" Type="http://schemas.openxmlformats.org/officeDocument/2006/relationships/hyperlink" Target="https://psyarxiv.com/d6j89/" TargetMode="External"/><Relationship Id="rId46" Type="http://schemas.openxmlformats.org/officeDocument/2006/relationships/hyperlink" Target="https://www.nspcc.org.uk/about-us/news-opinion/2021/children-counselling-sessions-covid-pandemic/" TargetMode="External"/><Relationship Id="rId2" Type="http://schemas.openxmlformats.org/officeDocument/2006/relationships/customXml" Target="../customXml/item2.xml"/><Relationship Id="rId16" Type="http://schemas.openxmlformats.org/officeDocument/2006/relationships/hyperlink" Target="https://whatworks-csc.org.uk/wp-content/uploads/Analysis_of_Safeguarding_Partners_yearly_reports_2019-20_Overview_report_May2021.pdf" TargetMode="External"/><Relationship Id="rId20" Type="http://schemas.openxmlformats.org/officeDocument/2006/relationships/hyperlink" Target="https://www.gov.scot/publications/coronavirus-covid-19-early-learning-and-childcare-services/pages/workforce-support/?utm_medium=email&amp;utm_source=govdelivery" TargetMode="External"/><Relationship Id="rId29" Type="http://schemas.openxmlformats.org/officeDocument/2006/relationships/hyperlink" Target="mailto:cpcscotland-liaison@strath.ac.uk" TargetMode="External"/><Relationship Id="rId41" Type="http://schemas.openxmlformats.org/officeDocument/2006/relationships/hyperlink" Target="https://eur02.safelinks.protection.outlook.com/?url=https%3A%2F%2Fwww.theguardian.com%2Fsociety%2F2021%2Fmay%2F13%2Ffour-in-five-female-prisoners-in-scotland-found-to-have-history-of-head-injury&amp;data=04%7C01%7Csusan.mitchell%40strath.ac.uk%7C921d863968e9412cfc8408d916bafbb7%7C631e0763153347eba5cd0457bee5944e%7C0%7C0%7C637565814616682879%7CUnknown%7CTWFpbGZsb3d8eyJWIjoiMC4wLjAwMDAiLCJQIjoiV2luMzIiLCJBTiI6Ik1haWwiLCJXVCI6Mn0%3D%7C1000&amp;sdata=jsNWOvcsVQPJeX19DMcFWM0iTxLk%2BiFn1xUHaivQaPc%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cscotland-liaison@strath.ac.uk" TargetMode="External"/><Relationship Id="rId24" Type="http://schemas.openxmlformats.org/officeDocument/2006/relationships/hyperlink" Target="https://www.ncsc.gov.uk/information/cyber-security-training-schools" TargetMode="External"/><Relationship Id="rId32" Type="http://schemas.openxmlformats.org/officeDocument/2006/relationships/hyperlink" Target="https://www.sciencedirect.com/science/article/pii/S0145213421001265?via%3Dihub" TargetMode="External"/><Relationship Id="rId37" Type="http://schemas.openxmlformats.org/officeDocument/2006/relationships/hyperlink" Target="https://bmcpsychology.biomedcentral.com/articles/10.1186/s40359-021-00535-4" TargetMode="External"/><Relationship Id="rId40" Type="http://schemas.openxmlformats.org/officeDocument/2006/relationships/hyperlink" Target="https://eur02.safelinks.protection.outlook.com/?url=https%3A%2F%2Fwww.holyrood.com%2Finside-politics%2Fview%2Cthe-holyrood-baby-at-five-a-childhood-scarred-by-poverty&amp;data=04%7C01%7Csusan.mitchell%40strath.ac.uk%7Caf2d99c609fa44f407ee08d915f54808%7C631e0763153347eba5cd0457bee5944e%7C0%7C0%7C637564965481076001%7CUnknown%7CTWFpbGZsb3d8eyJWIjoiMC4wLjAwMDAiLCJQIjoiV2luMzIiLCJBTiI6Ik1haWwiLCJXVCI6Mn0%3D%7C1000&amp;sdata=4AU8pSlu%2Fn0ydr8R3TNv6Cw3RfW64lej8RuQtEM5usA%3D&amp;reserved=0" TargetMode="External"/><Relationship Id="rId45" Type="http://schemas.openxmlformats.org/officeDocument/2006/relationships/hyperlink" Target="https://www.communitycare.co.uk/2021/05/10/directors-give-partial-backing-proposed-asylum-reforms-unaccompanied-children/" TargetMode="External"/><Relationship Id="rId5" Type="http://schemas.openxmlformats.org/officeDocument/2006/relationships/styles" Target="styles.xml"/><Relationship Id="rId15" Type="http://schemas.openxmlformats.org/officeDocument/2006/relationships/hyperlink" Target="mailto:annie.marshall@missingpeople.org.uk" TargetMode="External"/><Relationship Id="rId23" Type="http://schemas.openxmlformats.org/officeDocument/2006/relationships/hyperlink" Target="https://www.cyberscotland.com/may-2021/" TargetMode="External"/><Relationship Id="rId28" Type="http://schemas.openxmlformats.org/officeDocument/2006/relationships/hyperlink" Target="https://www.childprotectionprofessionals.org.uk/Event/exploitation-2021" TargetMode="External"/><Relationship Id="rId36" Type="http://schemas.openxmlformats.org/officeDocument/2006/relationships/hyperlink" Target="https://www.zerotolerance.org.uk/news/news-events/how-do-young-people-learn-about-sex-research-report/" TargetMode="External"/><Relationship Id="rId49" Type="http://schemas.openxmlformats.org/officeDocument/2006/relationships/hyperlink" Target="mailto:cpcscotland-liaison@strath.ac.uk" TargetMode="External"/><Relationship Id="rId10" Type="http://schemas.openxmlformats.org/officeDocument/2006/relationships/image" Target="media/image1.jpeg"/><Relationship Id="rId19" Type="http://schemas.openxmlformats.org/officeDocument/2006/relationships/hyperlink" Target="https://www.nhsaaa.net/hospitals/foxgrove/" TargetMode="External"/><Relationship Id="rId31" Type="http://schemas.openxmlformats.org/officeDocument/2006/relationships/hyperlink" Target="https://www.celcis.org/files/6816/2081/9000/VIP_-_Voice_and_Inclusion_Project_flyer.pdf" TargetMode="External"/><Relationship Id="rId44" Type="http://schemas.openxmlformats.org/officeDocument/2006/relationships/hyperlink" Target="https://eur02.safelinks.protection.outlook.com/?url=https%3A%2F%2Fwww.thisismoney.co.uk%2Fnews%2Farticle-9583117%2FEx-prosecutor-Nazir-Afzal-head-Catholic-Churchs-drive-stamp-child-abuse-scandals.html&amp;data=04%7C01%7Csusan.mitchell%40strath.ac.uk%7C10880265e6b4476ec42e08d9191b3292%7C631e0763153347eba5cd0457bee5944e%7C0%7C0%7C637568426864454673%7CUnknown%7CTWFpbGZsb3d8eyJWIjoiMC4wLjAwMDAiLCJQIjoiV2luMzIiLCJBTiI6Ik1haWwiLCJXVCI6Mn0%3D%7C1000&amp;sdata=csDZVS1QWy%2FJ3kzfKnkY%2FPeKoR6JspqYgyF8ui%2B83lw%3D&amp;reserved=0"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lcis.org/about-us/work-us/protecting-children-consultant/" TargetMode="External"/><Relationship Id="rId22" Type="http://schemas.openxmlformats.org/officeDocument/2006/relationships/hyperlink" Target="https://www.gov.scot/publications/coronavirus-covid-19-school-age-childcare-services/pages/more-information-by-topic/?utm_medium=email&amp;utm_source=govdelivery" TargetMode="External"/><Relationship Id="rId27" Type="http://schemas.openxmlformats.org/officeDocument/2006/relationships/hyperlink" Target="https://www.acamh.org/blog/increased-mental-health-difficulties-in-vulnerable-children-during-lockdown-dolapo-adegboye/" TargetMode="External"/><Relationship Id="rId30" Type="http://schemas.openxmlformats.org/officeDocument/2006/relationships/hyperlink" Target="https://union.wetransfer.com/downloads/5098254b598ba8ce2a62b75b5efe37ee20210514093305/8a8d2a" TargetMode="External"/><Relationship Id="rId35" Type="http://schemas.openxmlformats.org/officeDocument/2006/relationships/hyperlink" Target="https://eur02.safelinks.protection.outlook.com/?url=https%3A%2F%2Fwww.ippr.org%2Fresearch%2Fpublications%2Fbuilding-a-food-system-that-works-for-everyone&amp;data=04%7C01%7Csusan.mitchell%40strath.ac.uk%7C11bde76070d94f541b6408d914608140%7C631e0763153347eba5cd0457bee5944e%7C0%7C0%7C637563226983854364%7CUnknown%7CTWFpbGZsb3d8eyJWIjoiMC4wLjAwMDAiLCJQIjoiV2luMzIiLCJBTiI6Ik1haWwiLCJXVCI6Mn0%3D%7C1000&amp;sdata=FVdn%2BvG1hCm2mu4kzdmZpAk60Gv7YfRqpGROS6o%2Be0Y%3D&amp;reserved=0" TargetMode="External"/><Relationship Id="rId43" Type="http://schemas.openxmlformats.org/officeDocument/2006/relationships/hyperlink" Target="https://eur02.safelinks.protection.outlook.com/?url=https%3A%2F%2Fwww.thetimes.co.uk%2Farticle%2Fcall-for-inquiry-into-botched-school-abuse-case-pbvzjnv5j&amp;data=04%7C01%7Csusan.mitchell%40strath.ac.uk%7C10880265e6b4476ec42e08d9191b3292%7C631e0763153347eba5cd0457bee5944e%7C0%7C0%7C637568426864424694%7CUnknown%7CTWFpbGZsb3d8eyJWIjoiMC4wLjAwMDAiLCJQIjoiV2luMzIiLCJBTiI6Ik1haWwiLCJXVCI6Mn0%3D%7C1000&amp;sdata=44751kYt5QwlajJi%2BaGozBJYF3IGU5liOs69PwGmJ7I%3D&amp;reserved=0" TargetMode="External"/><Relationship Id="rId48" Type="http://schemas.openxmlformats.org/officeDocument/2006/relationships/hyperlink" Target="https://www.gov.uk/government/news/landmark-laws-to-keep-children-safe-stop-racial-hate-and-protect-democracy-online-published"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B4A73EB1285F45B741B1E0B96C6F3D" ma:contentTypeVersion="13" ma:contentTypeDescription="Create a new document." ma:contentTypeScope="" ma:versionID="bd29c045a5ae487ec2028758da7e9e9d">
  <xsd:schema xmlns:xsd="http://www.w3.org/2001/XMLSchema" xmlns:xs="http://www.w3.org/2001/XMLSchema" xmlns:p="http://schemas.microsoft.com/office/2006/metadata/properties" xmlns:ns3="217e0010-bc6d-488b-a32e-e717bbd70722" xmlns:ns4="55ef4e96-2bcc-4e68-854d-3d0901bc0776" targetNamespace="http://schemas.microsoft.com/office/2006/metadata/properties" ma:root="true" ma:fieldsID="d6ea00bda4c857f50433a989f17ba8de" ns3:_="" ns4:_="">
    <xsd:import namespace="217e0010-bc6d-488b-a32e-e717bbd70722"/>
    <xsd:import namespace="55ef4e96-2bcc-4e68-854d-3d0901bc07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e0010-bc6d-488b-a32e-e717bbd707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f4e96-2bcc-4e68-854d-3d0901bc07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2.xml><?xml version="1.0" encoding="utf-8"?>
<ds:datastoreItem xmlns:ds="http://schemas.openxmlformats.org/officeDocument/2006/customXml" ds:itemID="{D0F10D08-DA74-4BF2-B814-75F8CE1A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e0010-bc6d-488b-a32e-e717bbd70722"/>
    <ds:schemaRef ds:uri="55ef4e96-2bcc-4e68-854d-3d0901bc0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FD507-7EEA-436D-98EE-AB2DA3B01004}">
  <ds:schemaRefs>
    <ds:schemaRef ds:uri="55ef4e96-2bcc-4e68-854d-3d0901bc0776"/>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17e0010-bc6d-488b-a32e-e717bbd707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3726</Words>
  <Characters>21242</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2021-05-19T06:38:00Z</dcterms:created>
  <dcterms:modified xsi:type="dcterms:W3CDTF">2021-05-19T06:38:00Z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0x0101006FB4A73EB1285F45B741B1E0B96C6F3D</vt:lpwstr>
  </property>
  <property fmtid="{D5CDD505-2E9C-101B-9397-08002B2CF9AE}" pid="3" name="_dlc_DocIdItemGuid">
    <vt:lpwstr>150727ef-8ce5-412a-914a-09251289758d</vt:lpwstr>
  </property>
</Properties>
</file>