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3228021" w14:textId="77777777" w:rsidR="00D5610D" w:rsidRPr="006F1C01" w:rsidRDefault="00EC6A88" w:rsidP="0044429D">
      <w:pPr>
        <w:spacing w:after="0" w:line="240" w:lineRule="auto"/>
        <w:rPr>
          <w:rFonts w:ascii="Verdana" w:hAnsi="Verdana" w:cstheme="minorHAnsi"/>
          <w:b/>
          <w:sz w:val="28"/>
          <w:szCs w:val="28"/>
        </w:rPr>
      </w:pPr>
      <w:bookmarkStart w:id="0" w:name="_GoBack"/>
      <w:bookmarkEnd w:id="0"/>
      <w:r w:rsidRPr="006F1C01">
        <w:rPr>
          <w:rFonts w:ascii="Verdana" w:eastAsia="Arial" w:hAnsi="Verdana" w:cs="Arial"/>
          <w:b/>
          <w:bCs/>
          <w:noProof/>
          <w:sz w:val="28"/>
          <w:szCs w:val="28"/>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6F1C01">
        <w:rPr>
          <w:rFonts w:ascii="Verdana" w:hAnsi="Verdana" w:cstheme="minorHAnsi"/>
          <w:b/>
          <w:sz w:val="28"/>
          <w:szCs w:val="28"/>
        </w:rPr>
        <w:t>Keeping Connected - The CPCScotland Weekly Bulletin</w:t>
      </w:r>
    </w:p>
    <w:p w14:paraId="6D9A4408" w14:textId="79DF47B4" w:rsidR="00EC6A88" w:rsidRPr="006F1C01" w:rsidRDefault="00190D70" w:rsidP="0044429D">
      <w:pPr>
        <w:spacing w:after="0" w:line="240" w:lineRule="auto"/>
        <w:rPr>
          <w:rFonts w:ascii="Verdana" w:hAnsi="Verdana" w:cstheme="minorHAnsi"/>
          <w:b/>
          <w:sz w:val="28"/>
          <w:szCs w:val="28"/>
        </w:rPr>
      </w:pPr>
      <w:r w:rsidRPr="006F1C01">
        <w:rPr>
          <w:rFonts w:ascii="Verdana" w:hAnsi="Verdana" w:cstheme="minorHAnsi"/>
          <w:b/>
          <w:sz w:val="28"/>
          <w:szCs w:val="28"/>
        </w:rPr>
        <w:t xml:space="preserve">Issue </w:t>
      </w:r>
      <w:r w:rsidR="004E7377" w:rsidRPr="006F1C01">
        <w:rPr>
          <w:rFonts w:ascii="Verdana" w:hAnsi="Verdana" w:cstheme="minorHAnsi"/>
          <w:b/>
          <w:sz w:val="28"/>
          <w:szCs w:val="28"/>
        </w:rPr>
        <w:t>3</w:t>
      </w:r>
      <w:r w:rsidR="00811BE6">
        <w:rPr>
          <w:rFonts w:ascii="Verdana" w:hAnsi="Verdana" w:cstheme="minorHAnsi"/>
          <w:b/>
          <w:sz w:val="28"/>
          <w:szCs w:val="28"/>
        </w:rPr>
        <w:t>6</w:t>
      </w:r>
      <w:r w:rsidRPr="006F1C01">
        <w:rPr>
          <w:rFonts w:ascii="Verdana" w:hAnsi="Verdana" w:cstheme="minorHAnsi"/>
          <w:b/>
          <w:sz w:val="28"/>
          <w:szCs w:val="28"/>
        </w:rPr>
        <w:t xml:space="preserve"> - </w:t>
      </w:r>
      <w:r w:rsidR="00D5610D" w:rsidRPr="006F1C01">
        <w:rPr>
          <w:rFonts w:ascii="Verdana" w:hAnsi="Verdana" w:cstheme="minorHAnsi"/>
          <w:b/>
          <w:sz w:val="28"/>
          <w:szCs w:val="28"/>
        </w:rPr>
        <w:t xml:space="preserve">Tuesday </w:t>
      </w:r>
      <w:r w:rsidR="00811BE6">
        <w:rPr>
          <w:rFonts w:ascii="Verdana" w:hAnsi="Verdana" w:cstheme="minorHAnsi"/>
          <w:b/>
          <w:sz w:val="28"/>
          <w:szCs w:val="28"/>
        </w:rPr>
        <w:t>1</w:t>
      </w:r>
      <w:r w:rsidR="00811BE6" w:rsidRPr="00811BE6">
        <w:rPr>
          <w:rFonts w:ascii="Verdana" w:hAnsi="Verdana" w:cstheme="minorHAnsi"/>
          <w:b/>
          <w:sz w:val="28"/>
          <w:szCs w:val="28"/>
          <w:vertAlign w:val="superscript"/>
        </w:rPr>
        <w:t>st</w:t>
      </w:r>
      <w:r w:rsidR="00811BE6">
        <w:rPr>
          <w:rFonts w:ascii="Verdana" w:hAnsi="Verdana" w:cstheme="minorHAnsi"/>
          <w:b/>
          <w:sz w:val="28"/>
          <w:szCs w:val="28"/>
        </w:rPr>
        <w:t xml:space="preserve"> December</w:t>
      </w:r>
      <w:r w:rsidR="00D5610D" w:rsidRPr="006F1C01">
        <w:rPr>
          <w:rFonts w:ascii="Verdana" w:hAnsi="Verdana" w:cstheme="minorHAnsi"/>
          <w:b/>
          <w:sz w:val="28"/>
          <w:szCs w:val="28"/>
        </w:rPr>
        <w:t xml:space="preserve"> 2020</w:t>
      </w:r>
      <w:r w:rsidR="00EC6A88" w:rsidRPr="006F1C01">
        <w:rPr>
          <w:rFonts w:ascii="Verdana" w:hAnsi="Verdana" w:cstheme="minorHAnsi"/>
          <w:b/>
          <w:sz w:val="28"/>
          <w:szCs w:val="28"/>
        </w:rPr>
        <w:t xml:space="preserve"> </w:t>
      </w:r>
    </w:p>
    <w:p w14:paraId="40FF053B" w14:textId="77777777" w:rsidR="007D4A86" w:rsidRPr="006F1C01" w:rsidRDefault="007D4A86" w:rsidP="0044429D">
      <w:pPr>
        <w:spacing w:after="0" w:line="240" w:lineRule="auto"/>
        <w:rPr>
          <w:rFonts w:ascii="Verdana" w:hAnsi="Verdana" w:cstheme="minorHAnsi"/>
          <w:i/>
          <w:sz w:val="24"/>
          <w:szCs w:val="24"/>
        </w:rPr>
      </w:pPr>
    </w:p>
    <w:p w14:paraId="5230E323" w14:textId="5C16B4A5" w:rsidR="00EC6A88" w:rsidRPr="006F1C01" w:rsidRDefault="00EC6A88" w:rsidP="0044429D">
      <w:pPr>
        <w:spacing w:after="0" w:line="240" w:lineRule="auto"/>
        <w:rPr>
          <w:rFonts w:ascii="Verdana" w:hAnsi="Verdana" w:cstheme="minorHAnsi"/>
          <w:i/>
          <w:sz w:val="24"/>
          <w:szCs w:val="24"/>
        </w:rPr>
      </w:pPr>
      <w:r w:rsidRPr="006F1C01">
        <w:rPr>
          <w:rFonts w:ascii="Verdana" w:hAnsi="Verdana" w:cstheme="minorHAnsi"/>
          <w:i/>
          <w:sz w:val="24"/>
          <w:szCs w:val="24"/>
        </w:rPr>
        <w:t xml:space="preserve">Issued to support </w:t>
      </w:r>
      <w:r w:rsidR="00464CD2" w:rsidRPr="006F1C01">
        <w:rPr>
          <w:rFonts w:ascii="Verdana" w:hAnsi="Verdana" w:cstheme="minorHAnsi"/>
          <w:i/>
          <w:sz w:val="24"/>
          <w:szCs w:val="24"/>
        </w:rPr>
        <w:t xml:space="preserve">Child Protection Committee’s </w:t>
      </w:r>
      <w:r w:rsidRPr="006F1C01">
        <w:rPr>
          <w:rFonts w:ascii="Verdana" w:hAnsi="Verdana" w:cstheme="minorHAnsi"/>
          <w:i/>
          <w:sz w:val="24"/>
          <w:szCs w:val="24"/>
        </w:rPr>
        <w:t xml:space="preserve">and partners </w:t>
      </w:r>
      <w:r w:rsidR="00464CD2" w:rsidRPr="006F1C01">
        <w:rPr>
          <w:rFonts w:ascii="Verdana" w:hAnsi="Verdana" w:cstheme="minorHAnsi"/>
          <w:i/>
          <w:sz w:val="24"/>
          <w:szCs w:val="24"/>
        </w:rPr>
        <w:t>with up to date information on child protection issues</w:t>
      </w:r>
      <w:r w:rsidR="005403D7" w:rsidRPr="006F1C01">
        <w:rPr>
          <w:rFonts w:ascii="Verdana" w:hAnsi="Verdana" w:cstheme="minorHAnsi"/>
          <w:i/>
          <w:sz w:val="24"/>
          <w:szCs w:val="24"/>
        </w:rPr>
        <w:t>.</w:t>
      </w:r>
    </w:p>
    <w:p w14:paraId="0E37E60C" w14:textId="77777777" w:rsidR="007D4A86" w:rsidRPr="009A4CFA" w:rsidRDefault="007D4A86" w:rsidP="0044429D">
      <w:pPr>
        <w:spacing w:after="0" w:line="240" w:lineRule="auto"/>
        <w:rPr>
          <w:rFonts w:ascii="Verdana" w:hAnsi="Verdana" w:cstheme="minorHAnsi"/>
        </w:rPr>
      </w:pPr>
    </w:p>
    <w:p w14:paraId="4131CB54" w14:textId="2ED9EC3D" w:rsidR="00E16E71" w:rsidRPr="00C87EA4" w:rsidRDefault="00E16E71" w:rsidP="00E16E71">
      <w:pPr>
        <w:spacing w:after="0" w:line="240" w:lineRule="auto"/>
        <w:rPr>
          <w:rFonts w:ascii="Verdana" w:hAnsi="Verdana" w:cstheme="minorHAnsi"/>
        </w:rPr>
      </w:pPr>
      <w:r w:rsidRPr="00C87EA4">
        <w:rPr>
          <w:rFonts w:ascii="Verdana" w:hAnsi="Verdana" w:cstheme="minorHAnsi"/>
        </w:rPr>
        <w:t>Welcome to Issue 3</w:t>
      </w:r>
      <w:r w:rsidR="00811BE6">
        <w:rPr>
          <w:rFonts w:ascii="Verdana" w:hAnsi="Verdana" w:cstheme="minorHAnsi"/>
        </w:rPr>
        <w:t>6</w:t>
      </w:r>
      <w:r w:rsidRPr="00C87EA4">
        <w:rPr>
          <w:rFonts w:ascii="Verdana" w:hAnsi="Verdana" w:cstheme="minorHAnsi"/>
        </w:rPr>
        <w:t xml:space="preserve"> of Keeping Connected.</w:t>
      </w:r>
    </w:p>
    <w:p w14:paraId="2E523E57" w14:textId="77777777" w:rsidR="00E16E71" w:rsidRPr="00C87EA4" w:rsidRDefault="00E16E71" w:rsidP="00E16E71">
      <w:pPr>
        <w:spacing w:after="0" w:line="240" w:lineRule="auto"/>
        <w:rPr>
          <w:rFonts w:ascii="Verdana" w:hAnsi="Verdana" w:cstheme="minorHAnsi"/>
        </w:rPr>
      </w:pPr>
    </w:p>
    <w:p w14:paraId="242E6DDE" w14:textId="77777777" w:rsidR="00E16E71" w:rsidRDefault="00E16E71" w:rsidP="00E16E71">
      <w:pPr>
        <w:spacing w:after="0" w:line="240" w:lineRule="auto"/>
        <w:rPr>
          <w:rFonts w:ascii="Verdana" w:hAnsi="Verdana" w:cstheme="minorHAnsi"/>
        </w:rPr>
      </w:pPr>
      <w:r>
        <w:rPr>
          <w:rFonts w:ascii="Verdana" w:hAnsi="Verdana" w:cstheme="minorHAnsi"/>
        </w:rPr>
        <w:t>I hope you and your families are keeping well.</w:t>
      </w:r>
    </w:p>
    <w:p w14:paraId="2439A475" w14:textId="77777777" w:rsidR="00E16E71" w:rsidRDefault="00E16E71" w:rsidP="00E16E71">
      <w:pPr>
        <w:spacing w:after="0" w:line="240" w:lineRule="auto"/>
        <w:rPr>
          <w:rFonts w:ascii="Verdana" w:hAnsi="Verdana" w:cstheme="minorHAnsi"/>
        </w:rPr>
      </w:pPr>
    </w:p>
    <w:p w14:paraId="1DA65C62" w14:textId="77777777" w:rsidR="00811BE6" w:rsidRDefault="00811BE6" w:rsidP="00811BE6">
      <w:pPr>
        <w:spacing w:after="0" w:line="240" w:lineRule="auto"/>
        <w:rPr>
          <w:rFonts w:ascii="Verdana" w:hAnsi="Verdana" w:cstheme="minorHAnsi"/>
        </w:rPr>
      </w:pPr>
      <w:r>
        <w:rPr>
          <w:rFonts w:ascii="Verdana" w:hAnsi="Verdana" w:cstheme="minorHAnsi"/>
        </w:rPr>
        <w:t>I know many of you will, like me, be busy preparing your response on the National Guidance for Child Protection in Scotland</w:t>
      </w:r>
      <w:r w:rsidRPr="009F59C1">
        <w:rPr>
          <w:rFonts w:ascii="Verdana" w:hAnsi="Verdana" w:cstheme="minorHAnsi"/>
        </w:rPr>
        <w:t xml:space="preserve"> </w:t>
      </w:r>
      <w:r>
        <w:rPr>
          <w:rFonts w:ascii="Verdana" w:hAnsi="Verdana" w:cstheme="minorHAnsi"/>
        </w:rPr>
        <w:t xml:space="preserve">consultation draft.  CPCScotland are working on a ‘corporate’ response and draft should be available for members’ comments on by the end of this week.  I hope that despite this busy period you will find some time to look at this week’s bulletin and check out some of the links that are relevant to you.   </w:t>
      </w:r>
    </w:p>
    <w:p w14:paraId="1232D3F3" w14:textId="77777777" w:rsidR="00811BE6" w:rsidRPr="00843027" w:rsidRDefault="00811BE6" w:rsidP="00811BE6">
      <w:pPr>
        <w:spacing w:after="0" w:line="240" w:lineRule="auto"/>
        <w:rPr>
          <w:rFonts w:ascii="Verdana" w:hAnsi="Verdana" w:cstheme="minorHAnsi"/>
        </w:rPr>
      </w:pPr>
    </w:p>
    <w:p w14:paraId="02FBD870" w14:textId="112C96D7" w:rsidR="00D174AC" w:rsidRPr="009A4CFA" w:rsidRDefault="0044438E" w:rsidP="009A4CFA">
      <w:pPr>
        <w:rPr>
          <w:rFonts w:ascii="Verdana" w:hAnsi="Verdana"/>
          <w:color w:val="000000"/>
          <w:highlight w:val="yellow"/>
        </w:rPr>
      </w:pPr>
      <w:r w:rsidRPr="009A4CFA">
        <w:rPr>
          <w:rFonts w:ascii="Verdana" w:hAnsi="Verdana"/>
          <w:color w:val="000000"/>
        </w:rPr>
        <w:t>Keep safe and keep in touch.</w:t>
      </w:r>
      <w:r w:rsidR="00EE32D0" w:rsidRPr="009A4CFA">
        <w:rPr>
          <w:rFonts w:ascii="Verdana" w:hAnsi="Verdana"/>
          <w:color w:val="000000"/>
          <w:highlight w:val="yellow"/>
        </w:rPr>
        <w:t xml:space="preserve">  </w:t>
      </w:r>
    </w:p>
    <w:p w14:paraId="6560E8EE" w14:textId="596BECE9" w:rsidR="00350837" w:rsidRPr="006F1C01" w:rsidRDefault="00350837" w:rsidP="0044429D">
      <w:pPr>
        <w:spacing w:after="0" w:line="240" w:lineRule="auto"/>
        <w:rPr>
          <w:rFonts w:ascii="Verdana" w:hAnsi="Verdana"/>
          <w:color w:val="000000"/>
          <w:highlight w:val="yellow"/>
        </w:rPr>
      </w:pPr>
    </w:p>
    <w:p w14:paraId="7C9BC54C" w14:textId="77777777" w:rsidR="0044438E" w:rsidRPr="006F1C01" w:rsidRDefault="0044438E" w:rsidP="0044429D">
      <w:pPr>
        <w:spacing w:after="0" w:line="240" w:lineRule="auto"/>
        <w:rPr>
          <w:rFonts w:ascii="Verdana" w:hAnsi="Verdana"/>
          <w:color w:val="000000"/>
        </w:rPr>
      </w:pPr>
    </w:p>
    <w:p w14:paraId="6EFB919F" w14:textId="468F256E" w:rsidR="00350837" w:rsidRPr="006F1C01" w:rsidRDefault="007D4A86" w:rsidP="0044429D">
      <w:pPr>
        <w:spacing w:after="0" w:line="240" w:lineRule="auto"/>
        <w:rPr>
          <w:rFonts w:ascii="Verdana" w:hAnsi="Verdana"/>
          <w:color w:val="000000"/>
        </w:rPr>
      </w:pPr>
      <w:r w:rsidRPr="006F1C01">
        <w:rPr>
          <w:rFonts w:ascii="Verdana" w:hAnsi="Verdana"/>
          <w:color w:val="000000"/>
        </w:rPr>
        <w:t>Alan Small</w:t>
      </w:r>
      <w:r w:rsidR="00350837" w:rsidRPr="006F1C01">
        <w:rPr>
          <w:rFonts w:ascii="Verdana" w:hAnsi="Verdana"/>
          <w:color w:val="000000"/>
        </w:rPr>
        <w:t>, Chair Child Protection Committees Scotland</w:t>
      </w:r>
    </w:p>
    <w:p w14:paraId="52D47F39" w14:textId="77777777" w:rsidR="00F6247C" w:rsidRPr="006F1C01" w:rsidRDefault="00F6247C" w:rsidP="0044429D">
      <w:pPr>
        <w:spacing w:after="0" w:line="240" w:lineRule="auto"/>
        <w:rPr>
          <w:rFonts w:ascii="Verdana" w:hAnsi="Verdana"/>
          <w:color w:val="000000"/>
          <w:highlight w:val="yellow"/>
        </w:rPr>
      </w:pPr>
    </w:p>
    <w:p w14:paraId="63E71DE1" w14:textId="77777777" w:rsidR="00D174AC" w:rsidRPr="006F1C01" w:rsidRDefault="00D174AC" w:rsidP="0044429D">
      <w:pPr>
        <w:spacing w:after="0" w:line="240" w:lineRule="auto"/>
        <w:rPr>
          <w:rFonts w:ascii="Verdana" w:hAnsi="Verdana"/>
          <w:color w:val="000000"/>
          <w:highlight w:val="yellow"/>
        </w:rPr>
      </w:pPr>
    </w:p>
    <w:p w14:paraId="73A31C7D" w14:textId="54AEC920" w:rsidR="00421DEA" w:rsidRPr="006F1C01" w:rsidRDefault="00421DEA" w:rsidP="0044429D">
      <w:pPr>
        <w:spacing w:after="0" w:line="240" w:lineRule="auto"/>
        <w:rPr>
          <w:rFonts w:ascii="Verdana" w:hAnsi="Verdana" w:cs="Arial"/>
          <w:b/>
        </w:rPr>
      </w:pPr>
    </w:p>
    <w:p w14:paraId="2CD52866" w14:textId="77777777" w:rsidR="00C51940" w:rsidRPr="006F1C01" w:rsidRDefault="00C51940" w:rsidP="0044429D">
      <w:pPr>
        <w:spacing w:after="0" w:line="240" w:lineRule="auto"/>
        <w:ind w:left="720" w:hanging="720"/>
        <w:rPr>
          <w:rFonts w:ascii="Verdana" w:hAnsi="Verdana" w:cs="Arial"/>
          <w:b/>
          <w:color w:val="4A5661"/>
          <w:shd w:val="clear" w:color="auto" w:fill="FFFFFF"/>
        </w:rPr>
      </w:pPr>
    </w:p>
    <w:p w14:paraId="128BF019" w14:textId="77777777" w:rsidR="00290611" w:rsidRPr="006F1C01" w:rsidRDefault="00290611" w:rsidP="0044429D">
      <w:pPr>
        <w:spacing w:after="0" w:line="240" w:lineRule="auto"/>
        <w:rPr>
          <w:rFonts w:ascii="Verdana" w:hAnsi="Verdana"/>
          <w:b/>
        </w:rPr>
      </w:pPr>
    </w:p>
    <w:p w14:paraId="504DE2AC" w14:textId="77777777" w:rsidR="00290611" w:rsidRPr="006F1C01" w:rsidRDefault="00290611" w:rsidP="0044429D">
      <w:pPr>
        <w:spacing w:after="0" w:line="240" w:lineRule="auto"/>
        <w:rPr>
          <w:rFonts w:ascii="Verdana" w:hAnsi="Verdana"/>
          <w:b/>
        </w:rPr>
      </w:pPr>
      <w:r w:rsidRPr="006F1C01">
        <w:rPr>
          <w:rFonts w:ascii="Verdana" w:hAnsi="Verdana"/>
          <w:b/>
        </w:rPr>
        <w:br w:type="page"/>
      </w:r>
    </w:p>
    <w:p w14:paraId="07E8F9A1" w14:textId="0BE6DB6A" w:rsidR="00D94E10" w:rsidRPr="006F1C01" w:rsidRDefault="00D94E10" w:rsidP="0044429D">
      <w:pPr>
        <w:spacing w:after="0" w:line="240" w:lineRule="auto"/>
        <w:rPr>
          <w:rFonts w:ascii="Verdana" w:hAnsi="Verdana"/>
          <w:b/>
          <w:sz w:val="28"/>
          <w:szCs w:val="28"/>
        </w:rPr>
      </w:pPr>
      <w:r w:rsidRPr="006F1C01">
        <w:rPr>
          <w:rFonts w:ascii="Verdana" w:hAnsi="Verdana"/>
          <w:b/>
          <w:sz w:val="28"/>
          <w:szCs w:val="28"/>
        </w:rPr>
        <w:lastRenderedPageBreak/>
        <w:t>Section 1</w:t>
      </w:r>
      <w:r w:rsidRPr="006F1C01">
        <w:rPr>
          <w:rFonts w:ascii="Verdana" w:hAnsi="Verdana"/>
          <w:b/>
          <w:sz w:val="28"/>
          <w:szCs w:val="28"/>
        </w:rPr>
        <w:tab/>
        <w:t>COVID-19</w:t>
      </w:r>
    </w:p>
    <w:p w14:paraId="6FFB4F79" w14:textId="4AA8D994" w:rsidR="0044429D" w:rsidRPr="006F1C01" w:rsidRDefault="0044429D" w:rsidP="0044429D">
      <w:pPr>
        <w:spacing w:after="0" w:line="240" w:lineRule="auto"/>
        <w:rPr>
          <w:rFonts w:ascii="Verdana" w:hAnsi="Verdana"/>
          <w:b/>
          <w:bCs/>
          <w:i/>
          <w:sz w:val="24"/>
          <w:szCs w:val="24"/>
        </w:rPr>
      </w:pPr>
    </w:p>
    <w:p w14:paraId="20863A4D" w14:textId="0A784F5E" w:rsidR="00290611" w:rsidRPr="006F1C01" w:rsidRDefault="00290611" w:rsidP="0044429D">
      <w:pPr>
        <w:spacing w:after="0" w:line="240" w:lineRule="auto"/>
        <w:rPr>
          <w:rFonts w:ascii="Verdana" w:hAnsi="Verdana"/>
          <w:b/>
          <w:bCs/>
          <w:i/>
          <w:sz w:val="24"/>
          <w:szCs w:val="24"/>
        </w:rPr>
      </w:pPr>
      <w:r w:rsidRPr="006F1C01">
        <w:rPr>
          <w:rFonts w:ascii="Verdana" w:hAnsi="Verdana"/>
          <w:b/>
          <w:bCs/>
          <w:i/>
          <w:sz w:val="24"/>
          <w:szCs w:val="24"/>
        </w:rPr>
        <w:t>Guidance, Resources and Information</w:t>
      </w:r>
    </w:p>
    <w:p w14:paraId="3668EA85" w14:textId="77777777" w:rsidR="0044429D" w:rsidRPr="006F1C01" w:rsidRDefault="0044429D" w:rsidP="0044429D">
      <w:pPr>
        <w:spacing w:after="0" w:line="240" w:lineRule="auto"/>
        <w:rPr>
          <w:rFonts w:ascii="Verdana" w:hAnsi="Verdana"/>
          <w:b/>
          <w:i/>
          <w:sz w:val="24"/>
          <w:szCs w:val="24"/>
        </w:rPr>
      </w:pPr>
    </w:p>
    <w:p w14:paraId="0057CC09" w14:textId="26C6DC66" w:rsidR="00811BE6" w:rsidRPr="00843027" w:rsidRDefault="00955193" w:rsidP="00811BE6">
      <w:pPr>
        <w:spacing w:after="0" w:line="240" w:lineRule="auto"/>
        <w:rPr>
          <w:rFonts w:ascii="Verdana" w:hAnsi="Verdana"/>
          <w:b/>
        </w:rPr>
      </w:pPr>
      <w:r>
        <w:rPr>
          <w:rFonts w:ascii="Verdana" w:hAnsi="Verdana"/>
          <w:b/>
        </w:rPr>
        <w:t>1</w:t>
      </w:r>
      <w:r>
        <w:rPr>
          <w:rFonts w:ascii="Verdana" w:hAnsi="Verdana"/>
          <w:b/>
        </w:rPr>
        <w:tab/>
      </w:r>
      <w:r w:rsidR="00811BE6" w:rsidRPr="00843027">
        <w:rPr>
          <w:rFonts w:ascii="Verdana" w:hAnsi="Verdana"/>
          <w:b/>
        </w:rPr>
        <w:t>Coronavirus (COVID-19): impact on children, young people and families - evidence summary October 2020</w:t>
      </w:r>
    </w:p>
    <w:p w14:paraId="433B3196" w14:textId="77777777" w:rsidR="00811BE6" w:rsidRPr="00843027" w:rsidRDefault="00811BE6" w:rsidP="00811BE6">
      <w:pPr>
        <w:spacing w:after="0" w:line="240" w:lineRule="auto"/>
        <w:rPr>
          <w:rFonts w:ascii="Verdana" w:hAnsi="Verdana"/>
        </w:rPr>
      </w:pPr>
    </w:p>
    <w:p w14:paraId="50EA29CD" w14:textId="77777777" w:rsidR="00811BE6" w:rsidRPr="00843027" w:rsidRDefault="00811BE6" w:rsidP="00811BE6">
      <w:pPr>
        <w:spacing w:after="0" w:line="240" w:lineRule="auto"/>
        <w:rPr>
          <w:rFonts w:ascii="Verdana" w:hAnsi="Verdana"/>
        </w:rPr>
      </w:pPr>
      <w:r w:rsidRPr="00843027">
        <w:rPr>
          <w:rFonts w:ascii="Verdana" w:hAnsi="Verdana"/>
        </w:rPr>
        <w:t xml:space="preserve">The Scottish Government has published the latest evidence summary on the impact of COVID-19 on the wellbeing of children and young people and families: </w:t>
      </w:r>
      <w:hyperlink r:id="rId12" w:history="1">
        <w:r w:rsidRPr="00843027">
          <w:rPr>
            <w:rStyle w:val="Hyperlink"/>
            <w:rFonts w:ascii="Verdana" w:hAnsi="Verdana"/>
          </w:rPr>
          <w:t>https://www.gov.scot/publications/report-covid-19-children-young-people-families-october-2020-evidence-summary/</w:t>
        </w:r>
      </w:hyperlink>
      <w:r w:rsidRPr="00843027">
        <w:rPr>
          <w:rFonts w:ascii="Verdana" w:hAnsi="Verdana"/>
        </w:rPr>
        <w:t xml:space="preserve"> </w:t>
      </w:r>
    </w:p>
    <w:p w14:paraId="42526B53" w14:textId="77777777" w:rsidR="00811BE6" w:rsidRPr="00843027" w:rsidRDefault="00811BE6" w:rsidP="00811BE6">
      <w:pPr>
        <w:spacing w:after="0" w:line="240" w:lineRule="auto"/>
        <w:rPr>
          <w:rFonts w:ascii="Verdana" w:hAnsi="Verdana"/>
        </w:rPr>
      </w:pPr>
    </w:p>
    <w:p w14:paraId="6EEC1E6D" w14:textId="02B085C4" w:rsidR="00811BE6" w:rsidRPr="00843027" w:rsidRDefault="00955193" w:rsidP="00811BE6">
      <w:pPr>
        <w:spacing w:after="0" w:line="240" w:lineRule="auto"/>
        <w:rPr>
          <w:rFonts w:ascii="Verdana" w:hAnsi="Verdana"/>
          <w:b/>
          <w:bCs/>
        </w:rPr>
      </w:pPr>
      <w:r>
        <w:rPr>
          <w:rFonts w:ascii="Verdana" w:hAnsi="Verdana"/>
          <w:b/>
          <w:bCs/>
        </w:rPr>
        <w:t>2</w:t>
      </w:r>
      <w:r>
        <w:rPr>
          <w:rFonts w:ascii="Verdana" w:hAnsi="Verdana"/>
          <w:b/>
          <w:bCs/>
        </w:rPr>
        <w:tab/>
      </w:r>
      <w:r w:rsidR="00811BE6" w:rsidRPr="00843027">
        <w:rPr>
          <w:rFonts w:ascii="Verdana" w:hAnsi="Verdana"/>
          <w:b/>
          <w:bCs/>
        </w:rPr>
        <w:t>Children and COVID-19 Research Library</w:t>
      </w:r>
    </w:p>
    <w:p w14:paraId="73581C2D" w14:textId="77777777" w:rsidR="00811BE6" w:rsidRDefault="00811BE6" w:rsidP="00811BE6">
      <w:pPr>
        <w:spacing w:after="0" w:line="240" w:lineRule="auto"/>
        <w:rPr>
          <w:rFonts w:ascii="Verdana" w:hAnsi="Verdana"/>
        </w:rPr>
      </w:pPr>
    </w:p>
    <w:p w14:paraId="163DEFCC" w14:textId="77777777" w:rsidR="00811BE6" w:rsidRPr="00843027" w:rsidRDefault="00811BE6" w:rsidP="00811BE6">
      <w:pPr>
        <w:spacing w:after="0" w:line="240" w:lineRule="auto"/>
        <w:rPr>
          <w:rFonts w:ascii="Verdana" w:hAnsi="Verdana"/>
        </w:rPr>
      </w:pPr>
      <w:r w:rsidRPr="00843027">
        <w:rPr>
          <w:rFonts w:ascii="Verdana" w:hAnsi="Verdana"/>
        </w:rPr>
        <w:t>The UNICEF library contains global scientific research and evidence on children and the coronavirus pandemic, building upon UNCEF Innocenti’s existing COVID-19 rapid research response microsite.  The library aims to fill the knowledge gap on the socio-economic impacts of COVID-19 drawing upon publications, blogs, expert webinars and other scientific resources.  As the library is still under development, there is an opportunity to offer preliminary feedback to help refine the database content and usability.</w:t>
      </w:r>
    </w:p>
    <w:p w14:paraId="61252BEA" w14:textId="77777777" w:rsidR="00811BE6" w:rsidRPr="00843027" w:rsidRDefault="00F701C3" w:rsidP="00811BE6">
      <w:pPr>
        <w:spacing w:after="0" w:line="240" w:lineRule="auto"/>
        <w:rPr>
          <w:rFonts w:ascii="Verdana" w:hAnsi="Verdana"/>
        </w:rPr>
      </w:pPr>
      <w:hyperlink r:id="rId13" w:history="1">
        <w:r w:rsidR="00811BE6" w:rsidRPr="00843027">
          <w:rPr>
            <w:rStyle w:val="Hyperlink"/>
            <w:rFonts w:ascii="Verdana" w:hAnsi="Verdana"/>
          </w:rPr>
          <w:t>https://www.unicef-irc.org/covid-children-library/?utm_source=mailchimp&amp;utm_medium=email&amp;utm_campaign=egmvac</w:t>
        </w:r>
      </w:hyperlink>
      <w:r w:rsidR="00811BE6" w:rsidRPr="00843027">
        <w:rPr>
          <w:rFonts w:ascii="Verdana" w:hAnsi="Verdana"/>
        </w:rPr>
        <w:t xml:space="preserve">  </w:t>
      </w:r>
    </w:p>
    <w:p w14:paraId="6A12A2CC" w14:textId="77777777" w:rsidR="00811BE6" w:rsidRPr="00843027" w:rsidRDefault="00811BE6" w:rsidP="00811BE6">
      <w:pPr>
        <w:spacing w:after="0" w:line="240" w:lineRule="auto"/>
        <w:rPr>
          <w:rFonts w:ascii="Verdana" w:hAnsi="Verdana" w:cs="Arial"/>
          <w:b/>
        </w:rPr>
      </w:pPr>
    </w:p>
    <w:p w14:paraId="3B5DC1DF" w14:textId="206C8A62" w:rsidR="00811BE6" w:rsidRPr="00843027" w:rsidRDefault="00955193" w:rsidP="00811BE6">
      <w:pPr>
        <w:spacing w:after="0" w:line="240" w:lineRule="auto"/>
        <w:rPr>
          <w:rFonts w:ascii="Verdana" w:eastAsia="Times New Roman" w:hAnsi="Verdana" w:cs="Arial"/>
          <w:b/>
        </w:rPr>
      </w:pPr>
      <w:r>
        <w:rPr>
          <w:rFonts w:ascii="Verdana" w:hAnsi="Verdana" w:cs="Arial"/>
          <w:b/>
        </w:rPr>
        <w:t>3</w:t>
      </w:r>
      <w:r>
        <w:rPr>
          <w:rFonts w:ascii="Verdana" w:hAnsi="Verdana" w:cs="Arial"/>
          <w:b/>
        </w:rPr>
        <w:tab/>
      </w:r>
      <w:r w:rsidR="00811BE6" w:rsidRPr="00843027">
        <w:rPr>
          <w:rFonts w:ascii="Verdana" w:hAnsi="Verdana" w:cs="Arial"/>
          <w:b/>
        </w:rPr>
        <w:t>Care Inspectorate</w:t>
      </w:r>
      <w:r w:rsidR="00811BE6" w:rsidRPr="00843027">
        <w:rPr>
          <w:rFonts w:ascii="Verdana" w:eastAsia="Times New Roman" w:hAnsi="Verdana" w:cs="Arial"/>
          <w:b/>
        </w:rPr>
        <w:t xml:space="preserve"> Covid information pages</w:t>
      </w:r>
    </w:p>
    <w:p w14:paraId="16E3629A" w14:textId="77777777" w:rsidR="00811BE6" w:rsidRPr="00843027" w:rsidRDefault="00811BE6" w:rsidP="00811BE6">
      <w:pPr>
        <w:spacing w:after="0" w:line="240" w:lineRule="auto"/>
        <w:rPr>
          <w:rFonts w:ascii="Verdana" w:hAnsi="Verdana" w:cs="Arial"/>
        </w:rPr>
      </w:pPr>
    </w:p>
    <w:p w14:paraId="6CB996E2" w14:textId="7CAC5152" w:rsidR="00811BE6" w:rsidRPr="00843027" w:rsidRDefault="00811BE6" w:rsidP="00811BE6">
      <w:pPr>
        <w:spacing w:after="0" w:line="240" w:lineRule="auto"/>
        <w:rPr>
          <w:rFonts w:ascii="Verdana" w:hAnsi="Verdana" w:cs="Arial"/>
        </w:rPr>
      </w:pPr>
      <w:r w:rsidRPr="00843027">
        <w:rPr>
          <w:rFonts w:ascii="Verdana" w:hAnsi="Verdana" w:cs="Arial"/>
        </w:rPr>
        <w:t>The Care Inspectorate have made it easier to information about COVID-19 on their website by adding new menu tabs to the COVID-19 information area.</w:t>
      </w:r>
      <w:r>
        <w:rPr>
          <w:rFonts w:ascii="Verdana" w:hAnsi="Verdana" w:cs="Arial"/>
        </w:rPr>
        <w:t xml:space="preserve">  </w:t>
      </w:r>
      <w:r w:rsidRPr="00843027">
        <w:rPr>
          <w:rFonts w:ascii="Verdana" w:hAnsi="Verdana" w:cs="Arial"/>
        </w:rPr>
        <w:t>You can find the new tabs on the left hand side of the main COVID-19 page.  This includes a frequently asked questions section.</w:t>
      </w:r>
    </w:p>
    <w:p w14:paraId="26DE515E" w14:textId="77777777" w:rsidR="00811BE6" w:rsidRPr="00843027" w:rsidRDefault="00F701C3" w:rsidP="00811BE6">
      <w:pPr>
        <w:spacing w:after="0" w:line="240" w:lineRule="auto"/>
        <w:rPr>
          <w:rFonts w:ascii="Verdana" w:hAnsi="Verdana"/>
          <w:b/>
        </w:rPr>
      </w:pPr>
      <w:hyperlink r:id="rId14" w:history="1">
        <w:r w:rsidR="00811BE6" w:rsidRPr="00843027">
          <w:rPr>
            <w:rStyle w:val="Hyperlink"/>
            <w:rFonts w:ascii="Verdana" w:hAnsi="Verdana" w:cs="Arial"/>
          </w:rPr>
          <w:t>https://www.careinspectorate.com/index.php/coronavirus-professionals?utm_medium=email&amp;utm_source=govdelivery</w:t>
        </w:r>
      </w:hyperlink>
    </w:p>
    <w:p w14:paraId="39E440F7" w14:textId="77777777" w:rsidR="00811BE6" w:rsidRPr="00843027" w:rsidRDefault="00811BE6" w:rsidP="00811BE6">
      <w:pPr>
        <w:spacing w:after="0" w:line="240" w:lineRule="auto"/>
        <w:rPr>
          <w:rFonts w:ascii="Verdana" w:hAnsi="Verdana"/>
        </w:rPr>
      </w:pPr>
    </w:p>
    <w:p w14:paraId="049D17F4" w14:textId="3C652C95" w:rsidR="00811BE6" w:rsidRPr="00843027" w:rsidRDefault="00955193" w:rsidP="00811BE6">
      <w:pPr>
        <w:spacing w:after="0" w:line="240" w:lineRule="auto"/>
        <w:rPr>
          <w:rFonts w:ascii="Verdana" w:hAnsi="Verdana"/>
        </w:rPr>
      </w:pPr>
      <w:r>
        <w:rPr>
          <w:rFonts w:ascii="Verdana" w:hAnsi="Verdana"/>
          <w:b/>
          <w:bCs/>
        </w:rPr>
        <w:t>4</w:t>
      </w:r>
      <w:r>
        <w:rPr>
          <w:rFonts w:ascii="Verdana" w:hAnsi="Verdana"/>
          <w:b/>
          <w:bCs/>
        </w:rPr>
        <w:tab/>
      </w:r>
      <w:r w:rsidR="00811BE6" w:rsidRPr="00843027">
        <w:rPr>
          <w:rFonts w:ascii="Verdana" w:hAnsi="Verdana"/>
          <w:b/>
          <w:bCs/>
        </w:rPr>
        <w:t>CELCIS coronavirus resource page</w:t>
      </w:r>
      <w:r w:rsidR="00811BE6" w:rsidRPr="00843027">
        <w:rPr>
          <w:rFonts w:ascii="Verdana" w:hAnsi="Verdana"/>
        </w:rPr>
        <w:br/>
      </w:r>
    </w:p>
    <w:p w14:paraId="19ACA56A" w14:textId="77777777" w:rsidR="00811BE6" w:rsidRPr="00843027" w:rsidRDefault="00811BE6" w:rsidP="00811BE6">
      <w:pPr>
        <w:spacing w:after="0" w:line="240" w:lineRule="auto"/>
        <w:rPr>
          <w:rFonts w:ascii="Verdana" w:hAnsi="Verdana"/>
        </w:rPr>
      </w:pPr>
      <w:r w:rsidRPr="00843027">
        <w:rPr>
          <w:rFonts w:ascii="Verdana" w:hAnsi="Verdana"/>
        </w:rPr>
        <w:t xml:space="preserve">The Coronavirus resource page provides a round-up of key information, advice and guidance to help anyone supporting the care and protection of children and young people in Scotland during the coronavirus pandemic: </w:t>
      </w:r>
      <w:hyperlink r:id="rId15" w:history="1">
        <w:r w:rsidRPr="00843027">
          <w:rPr>
            <w:rStyle w:val="Hyperlink"/>
            <w:rFonts w:ascii="Verdana" w:hAnsi="Verdana"/>
          </w:rPr>
          <w:t>https://www.celcis.org/covid19info/</w:t>
        </w:r>
      </w:hyperlink>
    </w:p>
    <w:p w14:paraId="0F5288B6" w14:textId="77777777" w:rsidR="00811BE6" w:rsidRPr="00843027" w:rsidRDefault="00811BE6" w:rsidP="00811BE6">
      <w:pPr>
        <w:spacing w:after="0" w:line="240" w:lineRule="auto"/>
        <w:rPr>
          <w:rFonts w:ascii="Verdana" w:hAnsi="Verdana"/>
        </w:rPr>
      </w:pPr>
    </w:p>
    <w:p w14:paraId="29671071" w14:textId="71DAB32F" w:rsidR="00811BE6" w:rsidRPr="00843027" w:rsidRDefault="00955193" w:rsidP="00811BE6">
      <w:pPr>
        <w:spacing w:after="0" w:line="240" w:lineRule="auto"/>
        <w:rPr>
          <w:rFonts w:ascii="Verdana" w:hAnsi="Verdana" w:cs="Arial"/>
          <w:b/>
        </w:rPr>
      </w:pPr>
      <w:r>
        <w:rPr>
          <w:rFonts w:ascii="Verdana" w:hAnsi="Verdana" w:cs="Arial"/>
          <w:b/>
          <w:bCs/>
        </w:rPr>
        <w:t>5</w:t>
      </w:r>
      <w:r>
        <w:rPr>
          <w:rFonts w:ascii="Verdana" w:hAnsi="Verdana" w:cs="Arial"/>
          <w:b/>
          <w:bCs/>
        </w:rPr>
        <w:tab/>
      </w:r>
      <w:r w:rsidR="00811BE6" w:rsidRPr="00843027">
        <w:rPr>
          <w:rFonts w:ascii="Verdana" w:hAnsi="Verdana" w:cs="Arial"/>
          <w:b/>
          <w:bCs/>
        </w:rPr>
        <w:t>The Care Inspectorate’s role, purpose and learning during the COVID-19 pandemic</w:t>
      </w:r>
    </w:p>
    <w:p w14:paraId="71EE7FDC" w14:textId="77777777" w:rsidR="00811BE6" w:rsidRPr="00843027" w:rsidRDefault="00811BE6" w:rsidP="00811BE6">
      <w:pPr>
        <w:spacing w:after="0" w:line="240" w:lineRule="auto"/>
        <w:rPr>
          <w:rFonts w:ascii="Verdana" w:hAnsi="Verdana" w:cs="Arial"/>
        </w:rPr>
      </w:pPr>
    </w:p>
    <w:p w14:paraId="08C5489C" w14:textId="65AC1FB1" w:rsidR="00E16E71" w:rsidRDefault="00811BE6" w:rsidP="00811BE6">
      <w:pPr>
        <w:rPr>
          <w:rFonts w:ascii="Verdana" w:hAnsi="Verdana"/>
          <w:b/>
          <w:i/>
          <w:sz w:val="24"/>
          <w:szCs w:val="24"/>
        </w:rPr>
      </w:pPr>
      <w:r w:rsidRPr="00843027">
        <w:rPr>
          <w:rFonts w:ascii="Verdana" w:hAnsi="Verdana" w:cs="Arial"/>
        </w:rPr>
        <w:t>The Care Inspectorate have published a report on t</w:t>
      </w:r>
      <w:r w:rsidRPr="00843027">
        <w:rPr>
          <w:rFonts w:ascii="Verdana" w:hAnsi="Verdana" w:cs="Arial"/>
          <w:bCs/>
        </w:rPr>
        <w:t>he Care Inspectorate’s role, purpose and learning during the COVID-19 pandemic</w:t>
      </w:r>
      <w:r w:rsidRPr="00843027">
        <w:rPr>
          <w:rFonts w:ascii="Verdana" w:hAnsi="Verdana" w:cs="Arial"/>
        </w:rPr>
        <w:t xml:space="preserve">. This report was part of the Care Inspectorate’s submission to the Scottish Parliament’s Health and Sport Committee in August. </w:t>
      </w:r>
      <w:hyperlink r:id="rId16" w:history="1">
        <w:r w:rsidRPr="00843027">
          <w:rPr>
            <w:rStyle w:val="Hyperlink"/>
            <w:rFonts w:ascii="Verdana" w:hAnsi="Verdana" w:cs="Arial"/>
          </w:rPr>
          <w:t>https://www.careinspectorate.com/images/documents/5783/CI%20Role%20Purpose%20Learning%20during%20COVID-19.pdf?utm_medium=email&amp;utm_source=govdelivery</w:t>
        </w:r>
      </w:hyperlink>
      <w:r w:rsidR="00E16E71">
        <w:rPr>
          <w:rFonts w:ascii="Verdana" w:hAnsi="Verdana"/>
          <w:b/>
          <w:i/>
          <w:sz w:val="24"/>
          <w:szCs w:val="24"/>
        </w:rPr>
        <w:br w:type="page"/>
      </w:r>
    </w:p>
    <w:p w14:paraId="529C6EF6" w14:textId="13AB5A18" w:rsidR="004E7377" w:rsidRPr="006F1C01" w:rsidRDefault="004E7377" w:rsidP="004E7377">
      <w:pPr>
        <w:spacing w:after="0" w:line="240" w:lineRule="auto"/>
        <w:rPr>
          <w:rFonts w:ascii="Verdana" w:eastAsia="Times New Roman" w:hAnsi="Verdana" w:cs="Calibri"/>
          <w:b/>
          <w:i/>
          <w:sz w:val="24"/>
          <w:szCs w:val="24"/>
        </w:rPr>
      </w:pPr>
      <w:r w:rsidRPr="006F1C01">
        <w:rPr>
          <w:rFonts w:ascii="Verdana" w:eastAsia="Times New Roman" w:hAnsi="Verdana" w:cs="Calibri"/>
          <w:b/>
          <w:i/>
          <w:sz w:val="24"/>
          <w:szCs w:val="24"/>
        </w:rPr>
        <w:lastRenderedPageBreak/>
        <w:t>Research and Evidence Based Reports</w:t>
      </w:r>
    </w:p>
    <w:p w14:paraId="1E839E44" w14:textId="3850D23A" w:rsidR="00340149" w:rsidRDefault="00340149" w:rsidP="00340149">
      <w:pPr>
        <w:spacing w:after="0" w:line="240" w:lineRule="auto"/>
        <w:rPr>
          <w:rFonts w:ascii="Verdana" w:hAnsi="Verdana"/>
          <w:b/>
          <w:i/>
        </w:rPr>
      </w:pPr>
    </w:p>
    <w:p w14:paraId="4741C33C" w14:textId="722A169E" w:rsidR="00811BE6" w:rsidRPr="00955193" w:rsidRDefault="00955193" w:rsidP="00811BE6">
      <w:pPr>
        <w:spacing w:line="240" w:lineRule="auto"/>
        <w:rPr>
          <w:rFonts w:ascii="Verdana" w:hAnsi="Verdana"/>
          <w:b/>
          <w:bCs/>
        </w:rPr>
      </w:pPr>
      <w:r>
        <w:rPr>
          <w:rFonts w:ascii="Verdana" w:hAnsi="Verdana"/>
          <w:b/>
          <w:bCs/>
        </w:rPr>
        <w:t>6</w:t>
      </w:r>
      <w:r>
        <w:rPr>
          <w:rFonts w:ascii="Verdana" w:hAnsi="Verdana"/>
          <w:b/>
          <w:bCs/>
        </w:rPr>
        <w:tab/>
      </w:r>
      <w:r w:rsidR="00C548A7" w:rsidRPr="00955193">
        <w:rPr>
          <w:rFonts w:ascii="Verdana" w:hAnsi="Verdana"/>
          <w:b/>
          <w:bCs/>
        </w:rPr>
        <w:t>What makes life good?  Care L</w:t>
      </w:r>
      <w:r w:rsidR="00811BE6" w:rsidRPr="00955193">
        <w:rPr>
          <w:rFonts w:ascii="Verdana" w:hAnsi="Verdana"/>
          <w:b/>
          <w:bCs/>
        </w:rPr>
        <w:t>eavers views on their wellbeing</w:t>
      </w:r>
    </w:p>
    <w:p w14:paraId="2C6F36B3" w14:textId="77777777" w:rsidR="00811BE6" w:rsidRPr="00811BE6" w:rsidRDefault="00811BE6" w:rsidP="00811BE6">
      <w:pPr>
        <w:spacing w:after="0" w:line="240" w:lineRule="auto"/>
        <w:rPr>
          <w:rFonts w:ascii="Verdana" w:hAnsi="Verdana"/>
          <w:bCs/>
          <w:color w:val="56585A"/>
        </w:rPr>
      </w:pPr>
      <w:r w:rsidRPr="00955193">
        <w:rPr>
          <w:rFonts w:ascii="Verdana" w:hAnsi="Verdana"/>
          <w:bCs/>
        </w:rPr>
        <w:t>The Coram Voice charity has published the findings of a survey of more than 1,800 care leavers, conducted before the COVID-19 public health emergency, on understanding care leavers wellbeing.  The survey found that around 22% of care leavers reported high levels of loneliness, almost double the number of 16-24-year-olds in the general population who feel this way (10%), and for care leavers with a long term health problem or disability this figure rises to 35%:</w:t>
      </w:r>
      <w:r w:rsidRPr="00955193">
        <w:rPr>
          <w:rFonts w:ascii="Verdana" w:hAnsi="Verdana"/>
          <w:b/>
          <w:bCs/>
        </w:rPr>
        <w:t xml:space="preserve"> </w:t>
      </w:r>
      <w:hyperlink r:id="rId17" w:history="1">
        <w:r w:rsidRPr="00811BE6">
          <w:rPr>
            <w:rStyle w:val="Hyperlink"/>
            <w:rFonts w:ascii="Verdana" w:hAnsi="Verdana"/>
            <w:bCs/>
          </w:rPr>
          <w:t>https://coramvoice.org.uk/wp-content/uploads/2020/11/1883-CV-What-Makes-Life-Good-Report-final.pdf</w:t>
        </w:r>
      </w:hyperlink>
    </w:p>
    <w:p w14:paraId="41923763" w14:textId="77777777" w:rsidR="00811BE6" w:rsidRPr="00811BE6" w:rsidRDefault="00811BE6" w:rsidP="00811BE6">
      <w:pPr>
        <w:spacing w:after="0" w:line="240" w:lineRule="auto"/>
        <w:rPr>
          <w:rFonts w:ascii="Verdana" w:hAnsi="Verdana"/>
          <w:color w:val="56585A"/>
        </w:rPr>
      </w:pPr>
    </w:p>
    <w:p w14:paraId="216399F2" w14:textId="31C2BD53" w:rsidR="00811BE6" w:rsidRPr="00955193" w:rsidRDefault="00955193" w:rsidP="00811BE6">
      <w:pPr>
        <w:spacing w:after="0" w:line="240" w:lineRule="auto"/>
        <w:rPr>
          <w:rFonts w:ascii="Verdana" w:hAnsi="Verdana"/>
          <w:b/>
        </w:rPr>
      </w:pPr>
      <w:r>
        <w:rPr>
          <w:rFonts w:ascii="Verdana" w:hAnsi="Verdana"/>
          <w:b/>
        </w:rPr>
        <w:t>7</w:t>
      </w:r>
      <w:r>
        <w:rPr>
          <w:rFonts w:ascii="Verdana" w:hAnsi="Verdana"/>
          <w:b/>
        </w:rPr>
        <w:tab/>
      </w:r>
      <w:r w:rsidR="00811BE6" w:rsidRPr="00955193">
        <w:rPr>
          <w:rFonts w:ascii="Verdana" w:hAnsi="Verdana"/>
          <w:b/>
        </w:rPr>
        <w:t>Child Welfare and Pandemics</w:t>
      </w:r>
    </w:p>
    <w:p w14:paraId="0515AF9C" w14:textId="77777777" w:rsidR="00811BE6" w:rsidRPr="00955193" w:rsidRDefault="00811BE6" w:rsidP="00811BE6">
      <w:pPr>
        <w:spacing w:after="0" w:line="240" w:lineRule="auto"/>
        <w:rPr>
          <w:rFonts w:ascii="Verdana" w:hAnsi="Verdana"/>
        </w:rPr>
      </w:pPr>
    </w:p>
    <w:p w14:paraId="2BFEAD38" w14:textId="77777777" w:rsidR="00811BE6" w:rsidRPr="00955193" w:rsidRDefault="00811BE6" w:rsidP="00811BE6">
      <w:pPr>
        <w:spacing w:after="0" w:line="240" w:lineRule="auto"/>
        <w:rPr>
          <w:rFonts w:ascii="Verdana" w:hAnsi="Verdana"/>
        </w:rPr>
      </w:pPr>
      <w:r w:rsidRPr="00955193">
        <w:rPr>
          <w:rFonts w:ascii="Verdana" w:hAnsi="Verdana"/>
        </w:rPr>
        <w:t>This literature scan undertaken by the Policy Bench, Fraser Mustard Institute of Human Development, University of Toronto, identifies and synthesizes existing literature examining the effects of pandemics and the identification of policy solutions to mitigate their effects on children in the care of Canada’s child welfare system.</w:t>
      </w:r>
    </w:p>
    <w:p w14:paraId="64480400" w14:textId="77777777" w:rsidR="00811BE6" w:rsidRPr="00811BE6" w:rsidRDefault="00F701C3" w:rsidP="00811BE6">
      <w:pPr>
        <w:spacing w:after="0" w:line="240" w:lineRule="auto"/>
        <w:rPr>
          <w:rFonts w:ascii="Verdana" w:hAnsi="Verdana"/>
          <w:bCs/>
          <w:color w:val="56585A"/>
        </w:rPr>
      </w:pPr>
      <w:hyperlink r:id="rId18" w:history="1">
        <w:r w:rsidR="00811BE6" w:rsidRPr="00811BE6">
          <w:rPr>
            <w:rStyle w:val="Hyperlink"/>
            <w:rFonts w:ascii="Verdana" w:hAnsi="Verdana"/>
            <w:bCs/>
          </w:rPr>
          <w:t>https://x2m5b2r8.stackpathcdn.com/wp-content/uploads/2020/03/Child-Welfare-and-Pandemics-Literature-Scan_Optimized.pdf</w:t>
        </w:r>
      </w:hyperlink>
      <w:r w:rsidR="00811BE6" w:rsidRPr="00811BE6">
        <w:rPr>
          <w:rFonts w:ascii="Verdana" w:hAnsi="Verdana"/>
          <w:bCs/>
          <w:color w:val="56585A"/>
        </w:rPr>
        <w:t xml:space="preserve"> </w:t>
      </w:r>
    </w:p>
    <w:p w14:paraId="39CE58DB" w14:textId="77777777" w:rsidR="00811BE6" w:rsidRPr="00811BE6" w:rsidRDefault="00811BE6" w:rsidP="00811BE6">
      <w:pPr>
        <w:spacing w:after="0" w:line="240" w:lineRule="auto"/>
        <w:rPr>
          <w:rFonts w:ascii="Verdana" w:hAnsi="Verdana"/>
          <w:b/>
          <w:bCs/>
          <w:color w:val="56585A"/>
        </w:rPr>
      </w:pPr>
    </w:p>
    <w:p w14:paraId="3C338FC4" w14:textId="74114D63" w:rsidR="00811BE6" w:rsidRPr="00955193" w:rsidRDefault="00955193" w:rsidP="00811BE6">
      <w:pPr>
        <w:spacing w:after="0" w:line="240" w:lineRule="auto"/>
        <w:rPr>
          <w:rFonts w:ascii="Verdana" w:hAnsi="Verdana"/>
          <w:bCs/>
        </w:rPr>
      </w:pPr>
      <w:r>
        <w:rPr>
          <w:rFonts w:ascii="Verdana" w:hAnsi="Verdana"/>
          <w:b/>
          <w:bCs/>
        </w:rPr>
        <w:t>8</w:t>
      </w:r>
      <w:r>
        <w:rPr>
          <w:rFonts w:ascii="Verdana" w:hAnsi="Verdana"/>
          <w:b/>
          <w:bCs/>
        </w:rPr>
        <w:tab/>
      </w:r>
      <w:r w:rsidR="00811BE6" w:rsidRPr="00955193">
        <w:rPr>
          <w:rFonts w:ascii="Verdana" w:hAnsi="Verdana"/>
          <w:b/>
          <w:bCs/>
        </w:rPr>
        <w:t>The effects of digital contact on children’s well-being.</w:t>
      </w:r>
      <w:r w:rsidR="00811BE6" w:rsidRPr="00955193">
        <w:rPr>
          <w:rFonts w:ascii="Verdana" w:hAnsi="Verdana"/>
          <w:bCs/>
        </w:rPr>
        <w:t xml:space="preserve"> </w:t>
      </w:r>
    </w:p>
    <w:p w14:paraId="211F339D" w14:textId="77777777" w:rsidR="00811BE6" w:rsidRPr="00955193" w:rsidRDefault="00811BE6" w:rsidP="00811BE6">
      <w:pPr>
        <w:spacing w:after="0" w:line="240" w:lineRule="auto"/>
        <w:rPr>
          <w:rFonts w:ascii="Verdana" w:hAnsi="Verdana"/>
          <w:bCs/>
        </w:rPr>
      </w:pPr>
    </w:p>
    <w:p w14:paraId="450BC69B" w14:textId="77777777" w:rsidR="00811BE6" w:rsidRPr="00955193" w:rsidRDefault="00811BE6" w:rsidP="00811BE6">
      <w:pPr>
        <w:spacing w:after="0" w:line="240" w:lineRule="auto"/>
        <w:rPr>
          <w:rFonts w:ascii="Verdana" w:hAnsi="Verdana"/>
          <w:bCs/>
        </w:rPr>
      </w:pPr>
      <w:r w:rsidRPr="00955193">
        <w:rPr>
          <w:rFonts w:ascii="Verdana" w:hAnsi="Verdana"/>
          <w:bCs/>
        </w:rPr>
        <w:t>This rapid evidence review examines what is known about the implications of digital contact on the well-being of children who have been separated from their birth relatives. This review is part of the Nuffield Family Justice Observatory’s Modernising Contact initiative.</w:t>
      </w:r>
    </w:p>
    <w:p w14:paraId="6FCF0777" w14:textId="77777777" w:rsidR="00811BE6" w:rsidRPr="00811BE6" w:rsidRDefault="00F701C3" w:rsidP="00811BE6">
      <w:pPr>
        <w:spacing w:after="0" w:line="240" w:lineRule="auto"/>
        <w:rPr>
          <w:rFonts w:ascii="Verdana" w:hAnsi="Verdana"/>
          <w:color w:val="56585A"/>
        </w:rPr>
      </w:pPr>
      <w:hyperlink r:id="rId19" w:history="1">
        <w:r w:rsidR="00811BE6" w:rsidRPr="00811BE6">
          <w:rPr>
            <w:rStyle w:val="Hyperlink"/>
            <w:rFonts w:ascii="Verdana" w:hAnsi="Verdana"/>
          </w:rPr>
          <w:t>https://www.nuffieldfjo.org.uk/app/nuffield/files-module/local/documents/nfjo_digital_contact_rapid_evidence_review_20200521_final-3-.pdf</w:t>
        </w:r>
      </w:hyperlink>
      <w:r w:rsidR="00811BE6" w:rsidRPr="00811BE6">
        <w:rPr>
          <w:rFonts w:ascii="Verdana" w:hAnsi="Verdana"/>
          <w:color w:val="56585A"/>
        </w:rPr>
        <w:t xml:space="preserve"> </w:t>
      </w:r>
    </w:p>
    <w:p w14:paraId="745E544B" w14:textId="77777777" w:rsidR="00811BE6" w:rsidRPr="00811BE6" w:rsidRDefault="00811BE6" w:rsidP="00811BE6">
      <w:pPr>
        <w:spacing w:after="0" w:line="240" w:lineRule="auto"/>
        <w:rPr>
          <w:rFonts w:ascii="Verdana" w:hAnsi="Verdana"/>
          <w:color w:val="56585A"/>
        </w:rPr>
      </w:pPr>
    </w:p>
    <w:p w14:paraId="366514AF" w14:textId="3C58DA86" w:rsidR="00811BE6" w:rsidRPr="00811BE6" w:rsidRDefault="00955193" w:rsidP="00811BE6">
      <w:pPr>
        <w:spacing w:after="0" w:line="240" w:lineRule="auto"/>
        <w:rPr>
          <w:rFonts w:ascii="Verdana" w:hAnsi="Verdana"/>
        </w:rPr>
      </w:pPr>
      <w:r>
        <w:rPr>
          <w:rFonts w:ascii="Verdana" w:hAnsi="Verdana"/>
          <w:b/>
          <w:bCs/>
        </w:rPr>
        <w:t>9</w:t>
      </w:r>
      <w:r>
        <w:rPr>
          <w:rFonts w:ascii="Verdana" w:hAnsi="Verdana"/>
          <w:b/>
          <w:bCs/>
        </w:rPr>
        <w:tab/>
      </w:r>
      <w:r w:rsidR="00811BE6">
        <w:rPr>
          <w:rFonts w:ascii="Verdana" w:hAnsi="Verdana"/>
          <w:b/>
          <w:bCs/>
        </w:rPr>
        <w:t>Children</w:t>
      </w:r>
      <w:r w:rsidR="00811BE6" w:rsidRPr="00811BE6">
        <w:rPr>
          <w:rFonts w:ascii="Verdana" w:hAnsi="Verdana"/>
          <w:b/>
          <w:bCs/>
        </w:rPr>
        <w:t xml:space="preserve"> and young people’s mental health</w:t>
      </w:r>
      <w:r w:rsidR="00811BE6">
        <w:rPr>
          <w:rFonts w:ascii="Verdana" w:hAnsi="Verdana"/>
          <w:b/>
          <w:bCs/>
        </w:rPr>
        <w:t xml:space="preserve"> during the COVID-19 crisis</w:t>
      </w:r>
    </w:p>
    <w:p w14:paraId="5ED75EAE" w14:textId="77777777" w:rsidR="00811BE6" w:rsidRPr="00811BE6" w:rsidRDefault="00811BE6" w:rsidP="00811BE6">
      <w:pPr>
        <w:spacing w:after="0" w:line="240" w:lineRule="auto"/>
        <w:rPr>
          <w:rFonts w:ascii="Verdana" w:hAnsi="Verdana"/>
        </w:rPr>
      </w:pPr>
    </w:p>
    <w:p w14:paraId="5B35907E" w14:textId="49ADEFDE" w:rsidR="00811BE6" w:rsidRPr="00811BE6" w:rsidRDefault="00811BE6" w:rsidP="00811BE6">
      <w:pPr>
        <w:spacing w:after="0" w:line="240" w:lineRule="auto"/>
        <w:rPr>
          <w:rFonts w:ascii="Verdana" w:hAnsi="Verdana"/>
          <w:color w:val="56585A"/>
        </w:rPr>
      </w:pPr>
      <w:r w:rsidRPr="00811BE6">
        <w:rPr>
          <w:rFonts w:ascii="Verdana" w:hAnsi="Verdana"/>
        </w:rPr>
        <w:t>The Rees Centre reports on the latest findings from the Co-SPACE study tracking children and young people’s mental health throughout the COVID-19 crisis. The report finds that for participating primary school aged children behavioural, emotional, and restless/attentional difficulties have generally decreased from July, throughout the summer holidays, and as children returned to school in September.</w:t>
      </w:r>
      <w:r w:rsidRPr="00811BE6">
        <w:rPr>
          <w:rFonts w:ascii="Verdana" w:hAnsi="Verdana"/>
        </w:rPr>
        <w:br/>
      </w:r>
      <w:hyperlink r:id="rId20" w:history="1">
        <w:r w:rsidR="00C548A7" w:rsidRPr="0003656E">
          <w:rPr>
            <w:rStyle w:val="Hyperlink"/>
            <w:rFonts w:ascii="Verdana" w:hAnsi="Verdana"/>
          </w:rPr>
          <w:t>https://cospaceoxford.org/findings/changes-in-children-mental-health-symptoms-from-march-to-october-2020/</w:t>
        </w:r>
      </w:hyperlink>
      <w:r w:rsidR="00C548A7">
        <w:rPr>
          <w:rFonts w:ascii="Verdana" w:hAnsi="Verdana"/>
          <w:color w:val="56585A"/>
        </w:rPr>
        <w:t xml:space="preserve"> </w:t>
      </w:r>
    </w:p>
    <w:p w14:paraId="29483421" w14:textId="3EA5A8EE" w:rsidR="00784070" w:rsidRDefault="00E16E71" w:rsidP="00E16E71">
      <w:pPr>
        <w:spacing w:after="0" w:line="240" w:lineRule="auto"/>
        <w:rPr>
          <w:rFonts w:ascii="Verdana" w:hAnsi="Verdana"/>
          <w:b/>
          <w:sz w:val="28"/>
          <w:szCs w:val="28"/>
        </w:rPr>
      </w:pPr>
      <w:r w:rsidRPr="00B32D18">
        <w:rPr>
          <w:rFonts w:ascii="Verdana" w:hAnsi="Verdana"/>
          <w:color w:val="56585A"/>
        </w:rPr>
        <w:br/>
      </w:r>
    </w:p>
    <w:p w14:paraId="500F738A" w14:textId="77777777" w:rsidR="00E16E71" w:rsidRDefault="00E16E71" w:rsidP="006F1C01">
      <w:pPr>
        <w:rPr>
          <w:rFonts w:ascii="Verdana" w:hAnsi="Verdana"/>
          <w:b/>
          <w:sz w:val="28"/>
          <w:szCs w:val="28"/>
        </w:rPr>
      </w:pPr>
    </w:p>
    <w:p w14:paraId="51ABA61C" w14:textId="77777777" w:rsidR="00C548A7" w:rsidRDefault="00C548A7">
      <w:pPr>
        <w:rPr>
          <w:rFonts w:ascii="Verdana" w:hAnsi="Verdana"/>
          <w:b/>
          <w:sz w:val="28"/>
          <w:szCs w:val="28"/>
        </w:rPr>
      </w:pPr>
      <w:r>
        <w:rPr>
          <w:rFonts w:ascii="Verdana" w:hAnsi="Verdana"/>
          <w:b/>
          <w:sz w:val="28"/>
          <w:szCs w:val="28"/>
        </w:rPr>
        <w:br w:type="page"/>
      </w:r>
    </w:p>
    <w:p w14:paraId="4784F72B" w14:textId="27931C26" w:rsidR="0069762C" w:rsidRPr="006F1C01" w:rsidRDefault="0069762C" w:rsidP="006F1C01">
      <w:pPr>
        <w:rPr>
          <w:rFonts w:ascii="Verdana" w:hAnsi="Verdana"/>
          <w:b/>
          <w:sz w:val="28"/>
          <w:szCs w:val="28"/>
        </w:rPr>
      </w:pPr>
      <w:r w:rsidRPr="006F1C01">
        <w:rPr>
          <w:rFonts w:ascii="Verdana" w:hAnsi="Verdana"/>
          <w:b/>
          <w:sz w:val="28"/>
          <w:szCs w:val="28"/>
        </w:rPr>
        <w:lastRenderedPageBreak/>
        <w:t>Section 2</w:t>
      </w:r>
      <w:r w:rsidRPr="006F1C01">
        <w:rPr>
          <w:rFonts w:ascii="Verdana" w:hAnsi="Verdana"/>
          <w:b/>
          <w:sz w:val="28"/>
          <w:szCs w:val="28"/>
        </w:rPr>
        <w:tab/>
        <w:t xml:space="preserve">Other Child Protection Topics </w:t>
      </w:r>
    </w:p>
    <w:p w14:paraId="109D6A67" w14:textId="77777777" w:rsidR="00E16E71" w:rsidRDefault="00E16E71" w:rsidP="0044429D">
      <w:pPr>
        <w:spacing w:after="0" w:line="240" w:lineRule="auto"/>
        <w:rPr>
          <w:rFonts w:ascii="Verdana" w:hAnsi="Verdana"/>
          <w:b/>
          <w:bCs/>
          <w:i/>
          <w:sz w:val="24"/>
          <w:szCs w:val="24"/>
        </w:rPr>
      </w:pPr>
    </w:p>
    <w:p w14:paraId="6140AADC" w14:textId="6ECEDA66" w:rsidR="005E0B29" w:rsidRPr="006F1C01" w:rsidRDefault="005E0B29" w:rsidP="0044429D">
      <w:pPr>
        <w:spacing w:after="0" w:line="240" w:lineRule="auto"/>
        <w:rPr>
          <w:rFonts w:ascii="Verdana" w:hAnsi="Verdana"/>
          <w:b/>
          <w:bCs/>
          <w:i/>
          <w:sz w:val="24"/>
          <w:szCs w:val="24"/>
        </w:rPr>
      </w:pPr>
      <w:r w:rsidRPr="006F1C01">
        <w:rPr>
          <w:rFonts w:ascii="Verdana" w:hAnsi="Verdana"/>
          <w:b/>
          <w:bCs/>
          <w:i/>
          <w:sz w:val="24"/>
          <w:szCs w:val="24"/>
        </w:rPr>
        <w:t>Guidance, Resources and Information</w:t>
      </w:r>
    </w:p>
    <w:p w14:paraId="08E79DE1" w14:textId="77777777" w:rsidR="005E0B29" w:rsidRPr="006F1C01" w:rsidRDefault="005E0B29" w:rsidP="0044429D">
      <w:pPr>
        <w:spacing w:after="0" w:line="240" w:lineRule="auto"/>
        <w:rPr>
          <w:rFonts w:ascii="Verdana" w:hAnsi="Verdana"/>
          <w:b/>
          <w:bCs/>
          <w:i/>
        </w:rPr>
      </w:pPr>
    </w:p>
    <w:p w14:paraId="2C4082D7" w14:textId="3AB4A51C" w:rsidR="00C548A7" w:rsidRPr="00843027" w:rsidRDefault="00955193" w:rsidP="00C548A7">
      <w:pPr>
        <w:spacing w:after="0" w:line="240" w:lineRule="auto"/>
        <w:rPr>
          <w:rFonts w:ascii="Verdana" w:hAnsi="Verdana"/>
          <w:b/>
        </w:rPr>
      </w:pPr>
      <w:r>
        <w:rPr>
          <w:rFonts w:ascii="Verdana" w:hAnsi="Verdana"/>
          <w:b/>
        </w:rPr>
        <w:t>10</w:t>
      </w:r>
      <w:r>
        <w:rPr>
          <w:rFonts w:ascii="Verdana" w:hAnsi="Verdana"/>
          <w:b/>
        </w:rPr>
        <w:tab/>
      </w:r>
      <w:r w:rsidR="00C548A7" w:rsidRPr="00843027">
        <w:rPr>
          <w:rFonts w:ascii="Verdana" w:hAnsi="Verdana"/>
          <w:b/>
        </w:rPr>
        <w:t>Advocacy for Children and Young People – Children’s Hearing System</w:t>
      </w:r>
    </w:p>
    <w:p w14:paraId="41E84833" w14:textId="77777777" w:rsidR="00C548A7" w:rsidRDefault="00C548A7" w:rsidP="00C548A7">
      <w:pPr>
        <w:spacing w:after="0" w:line="240" w:lineRule="auto"/>
        <w:rPr>
          <w:rFonts w:ascii="Verdana" w:hAnsi="Verdana"/>
        </w:rPr>
      </w:pPr>
    </w:p>
    <w:p w14:paraId="07269B0E" w14:textId="77777777" w:rsidR="00C548A7" w:rsidRPr="00843027" w:rsidRDefault="00C548A7" w:rsidP="00C548A7">
      <w:pPr>
        <w:spacing w:after="0" w:line="240" w:lineRule="auto"/>
        <w:rPr>
          <w:rFonts w:ascii="Verdana" w:hAnsi="Verdana"/>
        </w:rPr>
      </w:pPr>
      <w:r w:rsidRPr="00843027">
        <w:rPr>
          <w:rFonts w:ascii="Verdana" w:hAnsi="Verdana"/>
        </w:rPr>
        <w:t>The Scottish Government has announced the launch of a new national advocacy service to reinforce the rights of children involved in t</w:t>
      </w:r>
      <w:r>
        <w:rPr>
          <w:rFonts w:ascii="Verdana" w:hAnsi="Verdana"/>
        </w:rPr>
        <w:t>he Children’s Hearing’s System.</w:t>
      </w:r>
      <w:r w:rsidRPr="008A70F6">
        <w:rPr>
          <w:rFonts w:ascii="Verdana" w:hAnsi="Verdana"/>
        </w:rPr>
        <w:t xml:space="preserve"> </w:t>
      </w:r>
      <w:r>
        <w:rPr>
          <w:rFonts w:ascii="Verdana" w:hAnsi="Verdana"/>
        </w:rPr>
        <w:t xml:space="preserve"> </w:t>
      </w:r>
      <w:r w:rsidRPr="00843027">
        <w:rPr>
          <w:rFonts w:ascii="Verdana" w:hAnsi="Verdana"/>
        </w:rPr>
        <w:t>CELCIS have published a blog post from Minister for Children and Young People Maree Todd explaining w</w:t>
      </w:r>
      <w:r>
        <w:rPr>
          <w:rFonts w:ascii="Verdana" w:hAnsi="Verdana"/>
        </w:rPr>
        <w:t>hy this service is so important.</w:t>
      </w:r>
    </w:p>
    <w:p w14:paraId="6F172959" w14:textId="77777777" w:rsidR="00C548A7" w:rsidRPr="00843027" w:rsidRDefault="00F701C3" w:rsidP="00C548A7">
      <w:pPr>
        <w:spacing w:after="0" w:line="240" w:lineRule="auto"/>
        <w:rPr>
          <w:rFonts w:ascii="Verdana" w:eastAsia="Times New Roman" w:hAnsi="Verdana" w:cs="Arial"/>
        </w:rPr>
      </w:pPr>
      <w:hyperlink r:id="rId21" w:history="1">
        <w:r w:rsidR="00C548A7" w:rsidRPr="00843027">
          <w:rPr>
            <w:rStyle w:val="Hyperlink"/>
            <w:rFonts w:ascii="Verdana" w:eastAsia="Times New Roman" w:hAnsi="Verdana" w:cs="Arial"/>
          </w:rPr>
          <w:t>https://www.gov.scot/news/strengthening-support-for-children-and-young-people/</w:t>
        </w:r>
      </w:hyperlink>
      <w:r w:rsidR="00C548A7" w:rsidRPr="00843027">
        <w:rPr>
          <w:rFonts w:ascii="Verdana" w:eastAsia="Times New Roman" w:hAnsi="Verdana" w:cs="Arial"/>
        </w:rPr>
        <w:t xml:space="preserve"> </w:t>
      </w:r>
    </w:p>
    <w:p w14:paraId="669A1D30" w14:textId="77777777" w:rsidR="00C548A7" w:rsidRPr="00843027" w:rsidRDefault="00F701C3" w:rsidP="00C548A7">
      <w:pPr>
        <w:spacing w:after="0" w:line="240" w:lineRule="auto"/>
        <w:rPr>
          <w:rFonts w:ascii="Verdana" w:eastAsia="Times New Roman" w:hAnsi="Verdana" w:cs="Arial"/>
          <w:b/>
        </w:rPr>
      </w:pPr>
      <w:hyperlink r:id="rId22" w:history="1">
        <w:r w:rsidR="00C548A7" w:rsidRPr="00843027">
          <w:rPr>
            <w:rStyle w:val="Hyperlink"/>
            <w:rFonts w:ascii="Verdana" w:hAnsi="Verdana"/>
          </w:rPr>
          <w:t>https://www.celcis.org/knowledge-bank/search-bank/blog/2020/11/national-childrens-hearings-advocacy-service/</w:t>
        </w:r>
      </w:hyperlink>
    </w:p>
    <w:p w14:paraId="415E9CF8" w14:textId="77777777" w:rsidR="00C548A7" w:rsidRPr="00843027" w:rsidRDefault="00C548A7" w:rsidP="00C548A7">
      <w:pPr>
        <w:spacing w:after="0" w:line="240" w:lineRule="auto"/>
        <w:rPr>
          <w:rFonts w:ascii="Verdana" w:eastAsia="Times New Roman" w:hAnsi="Verdana" w:cs="Arial"/>
          <w:b/>
        </w:rPr>
      </w:pPr>
    </w:p>
    <w:p w14:paraId="78705EEF" w14:textId="24D36C4B" w:rsidR="00C548A7" w:rsidRPr="0064455A" w:rsidRDefault="00955193" w:rsidP="00C548A7">
      <w:pPr>
        <w:spacing w:after="0" w:line="240" w:lineRule="auto"/>
        <w:rPr>
          <w:rFonts w:ascii="Verdana" w:hAnsi="Verdana"/>
          <w:b/>
          <w:bCs/>
        </w:rPr>
      </w:pPr>
      <w:r>
        <w:rPr>
          <w:rFonts w:ascii="Verdana" w:hAnsi="Verdana"/>
          <w:b/>
          <w:bCs/>
        </w:rPr>
        <w:t>11</w:t>
      </w:r>
      <w:r>
        <w:rPr>
          <w:rFonts w:ascii="Verdana" w:hAnsi="Verdana"/>
          <w:b/>
          <w:bCs/>
        </w:rPr>
        <w:tab/>
      </w:r>
      <w:r w:rsidR="00C548A7" w:rsidRPr="0064455A">
        <w:rPr>
          <w:rFonts w:ascii="Verdana" w:hAnsi="Verdana"/>
          <w:b/>
          <w:bCs/>
        </w:rPr>
        <w:t>Safer Internet Day 2021</w:t>
      </w:r>
    </w:p>
    <w:p w14:paraId="09F6F083" w14:textId="77777777" w:rsidR="00C548A7" w:rsidRPr="0064455A" w:rsidRDefault="00C548A7" w:rsidP="00C548A7">
      <w:pPr>
        <w:spacing w:after="0" w:line="240" w:lineRule="auto"/>
        <w:rPr>
          <w:rFonts w:ascii="Verdana" w:hAnsi="Verdana"/>
          <w:b/>
          <w:bCs/>
        </w:rPr>
      </w:pPr>
    </w:p>
    <w:p w14:paraId="61758477" w14:textId="77777777" w:rsidR="00C548A7" w:rsidRPr="0064455A" w:rsidRDefault="00C548A7" w:rsidP="00C548A7">
      <w:pPr>
        <w:spacing w:after="0" w:line="240" w:lineRule="auto"/>
        <w:rPr>
          <w:rFonts w:ascii="Verdana" w:hAnsi="Verdana"/>
          <w:bCs/>
        </w:rPr>
      </w:pPr>
      <w:r w:rsidRPr="0064455A">
        <w:rPr>
          <w:rFonts w:ascii="Verdana" w:hAnsi="Verdana"/>
          <w:bCs/>
        </w:rPr>
        <w:t>Ahead of Safer Internet Day next year, taking place on 9 February, the UK Safer Internet Centre has created a range of resources for those working with children and young people. Tailored for age groups 3-7, 7-11, 11-14 and 14-18 years, the educational resources include lesson plans, assemblies, posters, films, and other quick activities to learn about online safety issues. There are also resources for educators and parents and carers.</w:t>
      </w:r>
    </w:p>
    <w:p w14:paraId="7467AFE1" w14:textId="77777777" w:rsidR="00C548A7" w:rsidRPr="0064455A" w:rsidRDefault="00F701C3" w:rsidP="00C548A7">
      <w:pPr>
        <w:spacing w:after="0" w:line="240" w:lineRule="auto"/>
        <w:rPr>
          <w:rFonts w:ascii="Verdana" w:hAnsi="Verdana"/>
          <w:bCs/>
        </w:rPr>
      </w:pPr>
      <w:hyperlink r:id="rId23" w:history="1">
        <w:r w:rsidR="00C548A7" w:rsidRPr="0064455A">
          <w:rPr>
            <w:rStyle w:val="Hyperlink"/>
            <w:rFonts w:ascii="Verdana" w:hAnsi="Verdana"/>
            <w:bCs/>
          </w:rPr>
          <w:t>https://www.saferinternet.org.uk/blog/new-educational-resources-looking-reliability-online-launched-safer-internet-day</w:t>
        </w:r>
      </w:hyperlink>
      <w:r w:rsidR="00C548A7" w:rsidRPr="0064455A">
        <w:rPr>
          <w:rFonts w:ascii="Verdana" w:hAnsi="Verdana"/>
          <w:bCs/>
        </w:rPr>
        <w:t xml:space="preserve"> </w:t>
      </w:r>
    </w:p>
    <w:p w14:paraId="076BED80" w14:textId="77777777" w:rsidR="00C548A7" w:rsidRDefault="00C548A7" w:rsidP="00C548A7">
      <w:pPr>
        <w:spacing w:after="0" w:line="240" w:lineRule="auto"/>
        <w:rPr>
          <w:rFonts w:ascii="Verdana" w:hAnsi="Verdana"/>
          <w:b/>
          <w:bCs/>
        </w:rPr>
      </w:pPr>
    </w:p>
    <w:p w14:paraId="5282F462" w14:textId="50FE8E60" w:rsidR="00C548A7" w:rsidRPr="00843027" w:rsidRDefault="00955193" w:rsidP="00C548A7">
      <w:pPr>
        <w:spacing w:after="0" w:line="240" w:lineRule="auto"/>
        <w:rPr>
          <w:rFonts w:ascii="Verdana" w:hAnsi="Verdana"/>
        </w:rPr>
      </w:pPr>
      <w:r>
        <w:rPr>
          <w:rFonts w:ascii="Verdana" w:hAnsi="Verdana"/>
          <w:b/>
          <w:bCs/>
        </w:rPr>
        <w:t>12</w:t>
      </w:r>
      <w:r>
        <w:rPr>
          <w:rFonts w:ascii="Verdana" w:hAnsi="Verdana"/>
          <w:b/>
          <w:bCs/>
        </w:rPr>
        <w:tab/>
      </w:r>
      <w:r w:rsidR="00C548A7" w:rsidRPr="00843027">
        <w:rPr>
          <w:rFonts w:ascii="Verdana" w:hAnsi="Verdana"/>
          <w:b/>
          <w:bCs/>
        </w:rPr>
        <w:t>Connecting Scotland Applications Open</w:t>
      </w:r>
      <w:r w:rsidR="00C548A7" w:rsidRPr="00843027">
        <w:rPr>
          <w:rFonts w:ascii="Verdana" w:hAnsi="Verdana"/>
          <w:b/>
          <w:bCs/>
        </w:rPr>
        <w:br/>
      </w:r>
    </w:p>
    <w:p w14:paraId="04E625E0" w14:textId="77777777" w:rsidR="00C548A7" w:rsidRPr="00843027" w:rsidRDefault="00C548A7" w:rsidP="00C548A7">
      <w:pPr>
        <w:spacing w:after="0" w:line="240" w:lineRule="auto"/>
        <w:rPr>
          <w:rFonts w:ascii="Verdana" w:hAnsi="Verdana"/>
          <w:b/>
          <w:bCs/>
        </w:rPr>
      </w:pPr>
      <w:r w:rsidRPr="00843027">
        <w:rPr>
          <w:rFonts w:ascii="Verdana" w:hAnsi="Verdana"/>
        </w:rPr>
        <w:t>More than 23,000 iPads and Chromebooks are being distributed to digitally excluded low-i</w:t>
      </w:r>
      <w:r>
        <w:rPr>
          <w:rFonts w:ascii="Verdana" w:hAnsi="Verdana"/>
        </w:rPr>
        <w:t>ncome families and care leavers</w:t>
      </w:r>
      <w:r w:rsidRPr="00843027">
        <w:rPr>
          <w:rFonts w:ascii="Verdana" w:hAnsi="Verdana"/>
        </w:rPr>
        <w:t xml:space="preserve"> as part of the latest phase of the Connecting Scotland programme. As well as a new device, recipients also receive mobile data and help to use the internet confidently and safely for up to two years.</w:t>
      </w:r>
      <w:r w:rsidRPr="00843027">
        <w:rPr>
          <w:rFonts w:ascii="Verdana" w:eastAsia="Times New Roman" w:hAnsi="Verdana" w:cs="Arial"/>
          <w:b/>
        </w:rPr>
        <w:t xml:space="preserve">  </w:t>
      </w:r>
      <w:r w:rsidRPr="00843027">
        <w:rPr>
          <w:rFonts w:ascii="Verdana" w:eastAsia="Times New Roman" w:hAnsi="Verdana" w:cs="Arial"/>
        </w:rPr>
        <w:t>Phase 2 (round 2) is now open for applications which can be made by organisations who support eligible groups via the Connecting Scotland website.  This round closes on 18 January at 11am.</w:t>
      </w:r>
    </w:p>
    <w:p w14:paraId="0C47C6CA" w14:textId="77777777" w:rsidR="00C548A7" w:rsidRPr="00843027" w:rsidRDefault="00F701C3" w:rsidP="00C548A7">
      <w:pPr>
        <w:spacing w:after="0" w:line="240" w:lineRule="auto"/>
        <w:rPr>
          <w:rFonts w:ascii="Verdana" w:hAnsi="Verdana"/>
        </w:rPr>
      </w:pPr>
      <w:hyperlink r:id="rId24" w:history="1">
        <w:r w:rsidR="00C548A7" w:rsidRPr="00843027">
          <w:rPr>
            <w:rStyle w:val="Hyperlink"/>
            <w:rFonts w:ascii="Verdana" w:hAnsi="Verdana"/>
          </w:rPr>
          <w:t>https://connecting.scot/for-organisations</w:t>
        </w:r>
      </w:hyperlink>
      <w:r w:rsidR="00C548A7" w:rsidRPr="00843027">
        <w:rPr>
          <w:rFonts w:ascii="Verdana" w:hAnsi="Verdana"/>
        </w:rPr>
        <w:t xml:space="preserve"> </w:t>
      </w:r>
    </w:p>
    <w:p w14:paraId="38A1E0A4" w14:textId="77777777" w:rsidR="00C548A7" w:rsidRPr="00843027" w:rsidRDefault="00C548A7" w:rsidP="00C548A7">
      <w:pPr>
        <w:spacing w:after="0" w:line="240" w:lineRule="auto"/>
        <w:rPr>
          <w:rFonts w:ascii="Verdana" w:eastAsia="Times New Roman" w:hAnsi="Verdana" w:cs="Arial"/>
          <w:b/>
        </w:rPr>
      </w:pPr>
    </w:p>
    <w:p w14:paraId="1DB2E6B0" w14:textId="42722FBF" w:rsidR="00C548A7" w:rsidRPr="00843027" w:rsidRDefault="00955193" w:rsidP="00C548A7">
      <w:pPr>
        <w:pStyle w:val="PlainText"/>
        <w:rPr>
          <w:rFonts w:ascii="Verdana" w:hAnsi="Verdana"/>
          <w:szCs w:val="22"/>
        </w:rPr>
      </w:pPr>
      <w:r>
        <w:rPr>
          <w:rFonts w:ascii="Verdana" w:hAnsi="Verdana"/>
          <w:b/>
          <w:bCs/>
          <w:szCs w:val="22"/>
        </w:rPr>
        <w:t>13</w:t>
      </w:r>
      <w:r>
        <w:rPr>
          <w:rFonts w:ascii="Verdana" w:hAnsi="Verdana"/>
          <w:b/>
          <w:bCs/>
          <w:szCs w:val="22"/>
        </w:rPr>
        <w:tab/>
      </w:r>
      <w:r w:rsidR="00C548A7" w:rsidRPr="00843027">
        <w:rPr>
          <w:rFonts w:ascii="Verdana" w:hAnsi="Verdana"/>
          <w:b/>
          <w:bCs/>
          <w:szCs w:val="22"/>
        </w:rPr>
        <w:t>Children and Young Peoples Panel on Europe Report</w:t>
      </w:r>
      <w:r w:rsidR="00C548A7">
        <w:rPr>
          <w:rFonts w:ascii="Verdana" w:hAnsi="Verdana"/>
          <w:b/>
          <w:bCs/>
          <w:szCs w:val="22"/>
        </w:rPr>
        <w:t>:</w:t>
      </w:r>
      <w:r w:rsidR="00C548A7" w:rsidRPr="00843027">
        <w:rPr>
          <w:rFonts w:ascii="Verdana" w:hAnsi="Verdana"/>
          <w:b/>
          <w:bCs/>
          <w:szCs w:val="22"/>
        </w:rPr>
        <w:t xml:space="preserve"> ‘Young Brexit Voices: It’s Our Future Too’</w:t>
      </w:r>
    </w:p>
    <w:p w14:paraId="73489D11" w14:textId="77777777" w:rsidR="00C548A7" w:rsidRPr="00843027" w:rsidRDefault="00C548A7" w:rsidP="00C548A7">
      <w:pPr>
        <w:pStyle w:val="PlainText"/>
        <w:rPr>
          <w:rFonts w:ascii="Verdana" w:hAnsi="Verdana"/>
          <w:szCs w:val="22"/>
        </w:rPr>
      </w:pPr>
    </w:p>
    <w:p w14:paraId="29A4FBB6" w14:textId="304874EC" w:rsidR="00C548A7" w:rsidRPr="00843027" w:rsidRDefault="00C548A7" w:rsidP="00C548A7">
      <w:pPr>
        <w:pStyle w:val="PlainText"/>
        <w:rPr>
          <w:rFonts w:ascii="Verdana" w:hAnsi="Verdana"/>
          <w:szCs w:val="22"/>
        </w:rPr>
      </w:pPr>
      <w:r w:rsidRPr="00843027">
        <w:rPr>
          <w:rFonts w:ascii="Verdana" w:hAnsi="Verdana"/>
          <w:szCs w:val="22"/>
        </w:rPr>
        <w:t xml:space="preserve">The Children and Young People’s Panel on Europe is made up of 19 children and young people aged 9-19 from across Scotland. The Panel was set up in 2018 to ensure that children and young people’s views are heard as the UK exits the European Union.  The panel have published their report </w:t>
      </w:r>
      <w:r w:rsidRPr="00843027">
        <w:rPr>
          <w:rFonts w:ascii="Verdana" w:hAnsi="Verdana"/>
          <w:bCs/>
          <w:szCs w:val="22"/>
        </w:rPr>
        <w:t>‘Young Brexit Voices: It’s Our Future Too’</w:t>
      </w:r>
      <w:r w:rsidRPr="00843027">
        <w:rPr>
          <w:rFonts w:ascii="Verdana" w:hAnsi="Verdana"/>
          <w:szCs w:val="22"/>
        </w:rPr>
        <w:t>.</w:t>
      </w:r>
      <w:r w:rsidRPr="00C548A7">
        <w:rPr>
          <w:rFonts w:ascii="Verdana" w:hAnsi="Verdana"/>
          <w:szCs w:val="22"/>
        </w:rPr>
        <w:t xml:space="preserve"> </w:t>
      </w:r>
      <w:r w:rsidRPr="00843027">
        <w:rPr>
          <w:rFonts w:ascii="Verdana" w:hAnsi="Verdana"/>
          <w:szCs w:val="22"/>
        </w:rPr>
        <w:t>The report will be launched at an online event on Wednesday 9</w:t>
      </w:r>
      <w:r w:rsidRPr="00843027">
        <w:rPr>
          <w:rFonts w:ascii="Verdana" w:hAnsi="Verdana"/>
          <w:szCs w:val="22"/>
          <w:vertAlign w:val="superscript"/>
        </w:rPr>
        <w:t>th</w:t>
      </w:r>
      <w:r w:rsidRPr="00843027">
        <w:rPr>
          <w:rFonts w:ascii="Verdana" w:hAnsi="Verdana"/>
          <w:szCs w:val="22"/>
        </w:rPr>
        <w:t xml:space="preserve"> December from 17:30 – 18:30. Contact Naomi Sutton (</w:t>
      </w:r>
      <w:hyperlink r:id="rId25" w:history="1">
        <w:r w:rsidRPr="00843027">
          <w:rPr>
            <w:rStyle w:val="Hyperlink"/>
            <w:rFonts w:ascii="Verdana" w:hAnsi="Verdana"/>
            <w:color w:val="auto"/>
            <w:szCs w:val="22"/>
          </w:rPr>
          <w:t>naomi@togetherscotland.org.uk</w:t>
        </w:r>
      </w:hyperlink>
      <w:r w:rsidRPr="00843027">
        <w:rPr>
          <w:rFonts w:ascii="Verdana" w:hAnsi="Verdana"/>
          <w:szCs w:val="22"/>
        </w:rPr>
        <w:t xml:space="preserve">) if you wish to attend the launch event. </w:t>
      </w:r>
    </w:p>
    <w:p w14:paraId="7D288D70" w14:textId="77777777" w:rsidR="00C548A7" w:rsidRPr="00843027" w:rsidRDefault="00F701C3" w:rsidP="00C548A7">
      <w:pPr>
        <w:pStyle w:val="PlainText"/>
        <w:rPr>
          <w:rFonts w:ascii="Verdana" w:hAnsi="Verdana"/>
          <w:color w:val="002060"/>
          <w:szCs w:val="22"/>
        </w:rPr>
      </w:pPr>
      <w:hyperlink r:id="rId26" w:history="1">
        <w:r w:rsidR="00C548A7" w:rsidRPr="00843027">
          <w:rPr>
            <w:rStyle w:val="Hyperlink"/>
            <w:rFonts w:ascii="Verdana" w:hAnsi="Verdana"/>
            <w:szCs w:val="22"/>
          </w:rPr>
          <w:t>https://childreninscotland.org.uk/wp-content/uploads/2020/11/PonE_Report_4.10.pdf</w:t>
        </w:r>
      </w:hyperlink>
      <w:r w:rsidR="00C548A7" w:rsidRPr="00843027">
        <w:rPr>
          <w:rFonts w:ascii="Verdana" w:hAnsi="Verdana"/>
          <w:color w:val="002060"/>
          <w:szCs w:val="22"/>
        </w:rPr>
        <w:t xml:space="preserve"> </w:t>
      </w:r>
    </w:p>
    <w:p w14:paraId="2709D34F" w14:textId="77777777" w:rsidR="00C548A7" w:rsidRDefault="00C548A7" w:rsidP="00C548A7">
      <w:pPr>
        <w:spacing w:after="0" w:line="240" w:lineRule="auto"/>
        <w:rPr>
          <w:rFonts w:ascii="Verdana" w:eastAsia="Times New Roman" w:hAnsi="Verdana" w:cs="Arial"/>
          <w:b/>
        </w:rPr>
      </w:pPr>
    </w:p>
    <w:p w14:paraId="3EFC366C" w14:textId="77777777" w:rsidR="00C548A7" w:rsidRDefault="00C548A7" w:rsidP="00C548A7">
      <w:pPr>
        <w:spacing w:after="0" w:line="240" w:lineRule="auto"/>
        <w:rPr>
          <w:rFonts w:ascii="Verdana" w:eastAsia="Times New Roman" w:hAnsi="Verdana" w:cs="Arial"/>
          <w:b/>
        </w:rPr>
      </w:pPr>
    </w:p>
    <w:p w14:paraId="13CB6CB8" w14:textId="1B480EF8" w:rsidR="00E16E71" w:rsidRPr="00E16E71" w:rsidRDefault="00E16E71" w:rsidP="00E16E71">
      <w:pPr>
        <w:spacing w:after="0" w:line="240" w:lineRule="auto"/>
        <w:rPr>
          <w:rFonts w:ascii="Verdana" w:hAnsi="Verdana"/>
          <w:b/>
          <w:bCs/>
          <w:i/>
          <w:sz w:val="24"/>
          <w:szCs w:val="24"/>
        </w:rPr>
      </w:pPr>
      <w:r w:rsidRPr="00E16E71">
        <w:rPr>
          <w:rFonts w:ascii="Verdana" w:hAnsi="Verdana"/>
          <w:b/>
          <w:bCs/>
          <w:i/>
          <w:sz w:val="24"/>
          <w:szCs w:val="24"/>
        </w:rPr>
        <w:t>Training</w:t>
      </w:r>
    </w:p>
    <w:p w14:paraId="6566CF73" w14:textId="77777777" w:rsidR="00E16E71" w:rsidRDefault="00E16E71" w:rsidP="00E16E71">
      <w:pPr>
        <w:spacing w:after="0" w:line="240" w:lineRule="auto"/>
        <w:rPr>
          <w:rFonts w:ascii="Verdana" w:hAnsi="Verdana"/>
          <w:b/>
          <w:bCs/>
        </w:rPr>
      </w:pPr>
    </w:p>
    <w:p w14:paraId="5CB64BB3" w14:textId="7B19662B" w:rsidR="00C548A7" w:rsidRPr="00843027" w:rsidRDefault="00955193" w:rsidP="00C548A7">
      <w:pPr>
        <w:spacing w:after="0" w:line="240" w:lineRule="auto"/>
        <w:rPr>
          <w:rFonts w:ascii="Verdana" w:eastAsia="Times New Roman" w:hAnsi="Verdana" w:cs="Arial"/>
        </w:rPr>
      </w:pPr>
      <w:r>
        <w:rPr>
          <w:rFonts w:ascii="Verdana" w:eastAsia="Times New Roman" w:hAnsi="Verdana" w:cs="Arial"/>
          <w:b/>
          <w:bCs/>
        </w:rPr>
        <w:t>14</w:t>
      </w:r>
      <w:r>
        <w:rPr>
          <w:rFonts w:ascii="Verdana" w:eastAsia="Times New Roman" w:hAnsi="Verdana" w:cs="Arial"/>
          <w:b/>
          <w:bCs/>
        </w:rPr>
        <w:tab/>
      </w:r>
      <w:r w:rsidR="00C548A7" w:rsidRPr="00843027">
        <w:rPr>
          <w:rFonts w:ascii="Verdana" w:eastAsia="Times New Roman" w:hAnsi="Verdana" w:cs="Arial"/>
          <w:b/>
          <w:bCs/>
        </w:rPr>
        <w:t xml:space="preserve">Creating a culture of collaboration </w:t>
      </w:r>
      <w:r w:rsidR="00C548A7" w:rsidRPr="00843027">
        <w:rPr>
          <w:rFonts w:ascii="Verdana" w:eastAsia="Times New Roman" w:hAnsi="Verdana" w:cs="Arial"/>
          <w:b/>
        </w:rPr>
        <w:br/>
      </w:r>
    </w:p>
    <w:p w14:paraId="5882F575" w14:textId="77777777" w:rsidR="00C548A7" w:rsidRPr="00843027" w:rsidRDefault="00C548A7" w:rsidP="00C548A7">
      <w:pPr>
        <w:spacing w:after="0" w:line="240" w:lineRule="auto"/>
        <w:rPr>
          <w:rFonts w:ascii="Verdana" w:eastAsia="Times New Roman" w:hAnsi="Verdana" w:cs="Arial"/>
        </w:rPr>
      </w:pPr>
      <w:r w:rsidRPr="00843027">
        <w:rPr>
          <w:rFonts w:ascii="Verdana" w:eastAsia="Times New Roman" w:hAnsi="Verdana" w:cs="Arial"/>
        </w:rPr>
        <w:t>On Thursday 10 December at 3:00pm YouthLink and the Scottish Attainment Challenge are hosting a webinar considering what approaches and systems help to create the right foundations for effective collaboration.</w:t>
      </w:r>
    </w:p>
    <w:p w14:paraId="330F64C5" w14:textId="77777777" w:rsidR="00C548A7" w:rsidRPr="00843027" w:rsidRDefault="00F701C3" w:rsidP="00C548A7">
      <w:pPr>
        <w:spacing w:after="0" w:line="240" w:lineRule="auto"/>
        <w:rPr>
          <w:rFonts w:ascii="Verdana" w:eastAsia="Times New Roman" w:hAnsi="Verdana" w:cs="Arial"/>
        </w:rPr>
      </w:pPr>
      <w:hyperlink r:id="rId27" w:history="1">
        <w:r w:rsidR="00C548A7" w:rsidRPr="00843027">
          <w:rPr>
            <w:rStyle w:val="Hyperlink"/>
            <w:rFonts w:ascii="Verdana" w:eastAsia="Times New Roman" w:hAnsi="Verdana" w:cs="Arial"/>
          </w:rPr>
          <w:t>https://www.youthlinkscotland.org/events/december-2020/creating-a-culture-of-collaboration</w:t>
        </w:r>
      </w:hyperlink>
      <w:r w:rsidR="00C548A7" w:rsidRPr="00843027">
        <w:rPr>
          <w:rFonts w:ascii="Verdana" w:eastAsia="Times New Roman" w:hAnsi="Verdana" w:cs="Arial"/>
        </w:rPr>
        <w:t xml:space="preserve"> </w:t>
      </w:r>
    </w:p>
    <w:p w14:paraId="7099962E" w14:textId="77777777" w:rsidR="00C548A7" w:rsidRPr="00843027" w:rsidRDefault="00C548A7" w:rsidP="00C548A7">
      <w:pPr>
        <w:pStyle w:val="PlainText"/>
        <w:rPr>
          <w:rFonts w:ascii="Verdana" w:hAnsi="Verdana"/>
          <w:b/>
          <w:bCs/>
          <w:szCs w:val="22"/>
        </w:rPr>
      </w:pPr>
    </w:p>
    <w:p w14:paraId="4F2360E4" w14:textId="6A5C9ABB" w:rsidR="00C548A7" w:rsidRPr="00843027" w:rsidRDefault="00955193" w:rsidP="00C548A7">
      <w:pPr>
        <w:spacing w:after="0" w:line="240" w:lineRule="auto"/>
        <w:rPr>
          <w:rFonts w:ascii="Verdana" w:hAnsi="Verdana"/>
          <w:b/>
        </w:rPr>
      </w:pPr>
      <w:r>
        <w:rPr>
          <w:rFonts w:ascii="Verdana" w:hAnsi="Verdana"/>
          <w:b/>
        </w:rPr>
        <w:t>15</w:t>
      </w:r>
      <w:r>
        <w:rPr>
          <w:rFonts w:ascii="Verdana" w:hAnsi="Verdana"/>
          <w:b/>
        </w:rPr>
        <w:tab/>
      </w:r>
      <w:r w:rsidR="00C548A7" w:rsidRPr="00843027">
        <w:rPr>
          <w:rFonts w:ascii="Verdana" w:hAnsi="Verdana"/>
          <w:b/>
        </w:rPr>
        <w:t>What Works in Education for Young People with a Social Worker’</w:t>
      </w:r>
    </w:p>
    <w:p w14:paraId="1B48E02D" w14:textId="77777777" w:rsidR="00C548A7" w:rsidRDefault="00C548A7" w:rsidP="00C548A7">
      <w:pPr>
        <w:spacing w:after="0" w:line="240" w:lineRule="auto"/>
        <w:rPr>
          <w:rFonts w:ascii="Verdana" w:hAnsi="Verdana"/>
        </w:rPr>
      </w:pPr>
    </w:p>
    <w:p w14:paraId="55CCCD8D" w14:textId="77777777" w:rsidR="00C548A7" w:rsidRPr="00843027" w:rsidRDefault="00C548A7" w:rsidP="00C548A7">
      <w:pPr>
        <w:spacing w:after="0" w:line="240" w:lineRule="auto"/>
        <w:rPr>
          <w:rFonts w:ascii="Verdana" w:hAnsi="Verdana"/>
        </w:rPr>
      </w:pPr>
      <w:r w:rsidRPr="00843027">
        <w:rPr>
          <w:rFonts w:ascii="Verdana" w:hAnsi="Verdana"/>
        </w:rPr>
        <w:t>This webinar is the third in a series, conducted by What Works for Children’s Social Care in collaboration with the National</w:t>
      </w:r>
      <w:r>
        <w:rPr>
          <w:rFonts w:ascii="Verdana" w:hAnsi="Verdana"/>
        </w:rPr>
        <w:t xml:space="preserve"> Association of Virtual School H</w:t>
      </w:r>
      <w:r w:rsidRPr="00843027">
        <w:rPr>
          <w:rFonts w:ascii="Verdana" w:hAnsi="Verdana"/>
        </w:rPr>
        <w:t xml:space="preserve">eads, to support the understanding and use of evidence by Virtual School Heads.  This webinar will introduce evidence on what works for young people with a social worker, and the gaps in this area. </w:t>
      </w:r>
    </w:p>
    <w:p w14:paraId="2CF684B2" w14:textId="77777777" w:rsidR="00C548A7" w:rsidRPr="00843027" w:rsidRDefault="00F701C3" w:rsidP="00C548A7">
      <w:pPr>
        <w:spacing w:after="0" w:line="240" w:lineRule="auto"/>
        <w:rPr>
          <w:rFonts w:ascii="Verdana" w:hAnsi="Verdana"/>
        </w:rPr>
      </w:pPr>
      <w:hyperlink r:id="rId28" w:history="1">
        <w:r w:rsidR="00C548A7" w:rsidRPr="00843027">
          <w:rPr>
            <w:rStyle w:val="Hyperlink"/>
            <w:rFonts w:ascii="Verdana" w:hAnsi="Verdana"/>
          </w:rPr>
          <w:t>https://www.eventbrite.co.uk/e/navsh-wwcsc-what-works-in-education-for-children-with-a-social-worker-tickets-120375810289</w:t>
        </w:r>
      </w:hyperlink>
      <w:r w:rsidR="00C548A7" w:rsidRPr="00843027">
        <w:rPr>
          <w:rFonts w:ascii="Verdana" w:hAnsi="Verdana"/>
        </w:rPr>
        <w:t xml:space="preserve"> </w:t>
      </w:r>
    </w:p>
    <w:p w14:paraId="084D7EC7" w14:textId="77777777" w:rsidR="00C548A7" w:rsidRPr="00843027" w:rsidRDefault="00C548A7" w:rsidP="00C548A7">
      <w:pPr>
        <w:pStyle w:val="PlainText"/>
        <w:rPr>
          <w:rFonts w:ascii="Verdana" w:hAnsi="Verdana"/>
          <w:b/>
          <w:bCs/>
          <w:szCs w:val="22"/>
        </w:rPr>
      </w:pPr>
    </w:p>
    <w:p w14:paraId="07FDEA4C" w14:textId="77777777" w:rsidR="00955193" w:rsidRDefault="00955193" w:rsidP="00C548A7">
      <w:pPr>
        <w:spacing w:after="0" w:line="240" w:lineRule="auto"/>
        <w:rPr>
          <w:rFonts w:ascii="Verdana" w:hAnsi="Verdana"/>
        </w:rPr>
      </w:pPr>
      <w:r>
        <w:rPr>
          <w:rFonts w:ascii="Verdana" w:hAnsi="Verdana"/>
          <w:b/>
          <w:bCs/>
        </w:rPr>
        <w:t>16</w:t>
      </w:r>
      <w:r>
        <w:rPr>
          <w:rFonts w:ascii="Verdana" w:hAnsi="Verdana"/>
          <w:b/>
          <w:bCs/>
        </w:rPr>
        <w:tab/>
      </w:r>
      <w:r w:rsidR="00C548A7" w:rsidRPr="00843027">
        <w:rPr>
          <w:rFonts w:ascii="Verdana" w:hAnsi="Verdana"/>
          <w:b/>
          <w:bCs/>
        </w:rPr>
        <w:t>Technology and mental health</w:t>
      </w:r>
      <w:r w:rsidR="00C548A7" w:rsidRPr="00843027">
        <w:rPr>
          <w:rFonts w:ascii="Verdana" w:hAnsi="Verdana"/>
          <w:b/>
          <w:bCs/>
        </w:rPr>
        <w:br/>
      </w:r>
    </w:p>
    <w:p w14:paraId="2005512A" w14:textId="1CF89878" w:rsidR="00C548A7" w:rsidRPr="00843027" w:rsidRDefault="00C548A7" w:rsidP="00C548A7">
      <w:pPr>
        <w:spacing w:after="0" w:line="240" w:lineRule="auto"/>
        <w:rPr>
          <w:rFonts w:ascii="Verdana" w:hAnsi="Verdana"/>
        </w:rPr>
      </w:pPr>
      <w:r w:rsidRPr="00843027">
        <w:rPr>
          <w:rFonts w:ascii="Verdana" w:hAnsi="Verdana"/>
        </w:rPr>
        <w:t>As part of its Online Harms webinar series, the UK Council for Internet Safety (UKCIS) is hosting a free webinar on technology and mental health on Wednesday 9 December at 2:00pm. Speakers include Dr Bernadka Dubicka, Chair of the Faculty of Child and Adolescent Psychiatry at the Royal College of Psychiatrists.</w:t>
      </w:r>
    </w:p>
    <w:p w14:paraId="07078CEE" w14:textId="77777777" w:rsidR="00C548A7" w:rsidRPr="00843027" w:rsidRDefault="00F701C3" w:rsidP="00C548A7">
      <w:pPr>
        <w:spacing w:after="0" w:line="240" w:lineRule="auto"/>
        <w:rPr>
          <w:rFonts w:ascii="Verdana" w:hAnsi="Verdana"/>
        </w:rPr>
      </w:pPr>
      <w:hyperlink r:id="rId29" w:history="1">
        <w:r w:rsidR="00C548A7" w:rsidRPr="00843027">
          <w:rPr>
            <w:rStyle w:val="Hyperlink"/>
            <w:rFonts w:ascii="Verdana" w:hAnsi="Verdana"/>
          </w:rPr>
          <w:t>https://www.eventbrite.co.uk/e/online-harms-webinar-series-webinar-1-technology-and-mental-health-tickets-126985698643</w:t>
        </w:r>
      </w:hyperlink>
      <w:r w:rsidR="00C548A7" w:rsidRPr="00843027">
        <w:rPr>
          <w:rFonts w:ascii="Verdana" w:hAnsi="Verdana"/>
        </w:rPr>
        <w:t xml:space="preserve"> </w:t>
      </w:r>
    </w:p>
    <w:p w14:paraId="734F5B07" w14:textId="77777777" w:rsidR="00E16E71" w:rsidRDefault="00E16E71" w:rsidP="00E16E71">
      <w:pPr>
        <w:spacing w:after="0" w:line="240" w:lineRule="auto"/>
        <w:rPr>
          <w:rFonts w:ascii="Verdana" w:hAnsi="Verdana"/>
          <w:b/>
          <w:bCs/>
        </w:rPr>
      </w:pPr>
    </w:p>
    <w:p w14:paraId="28BD66DA" w14:textId="77777777" w:rsidR="00E53625" w:rsidRDefault="00E53625" w:rsidP="0044429D">
      <w:pPr>
        <w:spacing w:after="0" w:line="240" w:lineRule="auto"/>
        <w:rPr>
          <w:rFonts w:ascii="Verdana" w:eastAsia="Times New Roman" w:hAnsi="Verdana" w:cs="Calibri"/>
          <w:b/>
          <w:i/>
          <w:sz w:val="24"/>
          <w:szCs w:val="24"/>
        </w:rPr>
      </w:pPr>
    </w:p>
    <w:p w14:paraId="03067F3A" w14:textId="0F30FACF" w:rsidR="007A6E8F" w:rsidRPr="006F1C01" w:rsidRDefault="007A6E8F" w:rsidP="0044429D">
      <w:pPr>
        <w:spacing w:after="0" w:line="240" w:lineRule="auto"/>
        <w:rPr>
          <w:rFonts w:ascii="Verdana" w:eastAsia="Times New Roman" w:hAnsi="Verdana" w:cs="Calibri"/>
          <w:b/>
          <w:i/>
          <w:sz w:val="24"/>
          <w:szCs w:val="24"/>
        </w:rPr>
      </w:pPr>
      <w:r w:rsidRPr="006F1C01">
        <w:rPr>
          <w:rFonts w:ascii="Verdana" w:eastAsia="Times New Roman" w:hAnsi="Verdana" w:cs="Calibri"/>
          <w:b/>
          <w:i/>
          <w:sz w:val="24"/>
          <w:szCs w:val="24"/>
        </w:rPr>
        <w:t>Research and Evidence Based Reports</w:t>
      </w:r>
    </w:p>
    <w:p w14:paraId="73108F9A" w14:textId="77777777" w:rsidR="007A6E8F" w:rsidRPr="006F1C01" w:rsidRDefault="007A6E8F" w:rsidP="0044429D">
      <w:pPr>
        <w:pStyle w:val="NormalWeb"/>
        <w:jc w:val="both"/>
        <w:rPr>
          <w:rFonts w:ascii="Verdana" w:hAnsi="Verdana"/>
          <w:b/>
          <w:i/>
          <w:sz w:val="22"/>
          <w:szCs w:val="22"/>
        </w:rPr>
      </w:pPr>
    </w:p>
    <w:p w14:paraId="2B425383" w14:textId="77777777" w:rsidR="00955193" w:rsidRDefault="00955193" w:rsidP="00C548A7">
      <w:pPr>
        <w:pStyle w:val="PlainText"/>
        <w:rPr>
          <w:rFonts w:ascii="Verdana" w:hAnsi="Verdana"/>
          <w:b/>
          <w:bCs/>
        </w:rPr>
      </w:pPr>
    </w:p>
    <w:p w14:paraId="244E19A6" w14:textId="3B7BC3B9" w:rsidR="00C548A7" w:rsidRPr="002F6686" w:rsidRDefault="00955193" w:rsidP="00C548A7">
      <w:pPr>
        <w:pStyle w:val="PlainText"/>
        <w:rPr>
          <w:rFonts w:ascii="Verdana" w:eastAsiaTheme="minorEastAsia" w:hAnsi="Verdana" w:cs="Times New Roman"/>
          <w:b/>
          <w:lang w:eastAsia="en-GB"/>
        </w:rPr>
      </w:pPr>
      <w:r>
        <w:rPr>
          <w:rFonts w:ascii="Verdana" w:hAnsi="Verdana"/>
          <w:b/>
          <w:bCs/>
        </w:rPr>
        <w:t>17</w:t>
      </w:r>
      <w:r>
        <w:rPr>
          <w:rFonts w:ascii="Verdana" w:hAnsi="Verdana"/>
          <w:b/>
          <w:bCs/>
        </w:rPr>
        <w:tab/>
      </w:r>
      <w:r w:rsidR="00C548A7">
        <w:rPr>
          <w:rFonts w:ascii="Verdana" w:hAnsi="Verdana"/>
          <w:b/>
          <w:bCs/>
        </w:rPr>
        <w:t>The ‘Toxic Trio’ – How good is the evidence base</w:t>
      </w:r>
    </w:p>
    <w:p w14:paraId="633ABECF" w14:textId="77777777" w:rsidR="00C548A7" w:rsidRDefault="00C548A7" w:rsidP="00C548A7">
      <w:pPr>
        <w:pStyle w:val="PlainText"/>
        <w:rPr>
          <w:rFonts w:ascii="Verdana" w:hAnsi="Verdana"/>
          <w:szCs w:val="22"/>
        </w:rPr>
      </w:pPr>
    </w:p>
    <w:p w14:paraId="5FB6EC4E" w14:textId="77777777" w:rsidR="00C548A7" w:rsidRPr="002F6686" w:rsidRDefault="00C548A7" w:rsidP="00C548A7">
      <w:pPr>
        <w:pStyle w:val="PlainText"/>
        <w:rPr>
          <w:rFonts w:ascii="Verdana" w:hAnsi="Verdana"/>
          <w:szCs w:val="22"/>
        </w:rPr>
      </w:pPr>
      <w:r w:rsidRPr="002F6686">
        <w:rPr>
          <w:rFonts w:ascii="Verdana" w:hAnsi="Verdana"/>
          <w:szCs w:val="22"/>
        </w:rPr>
        <w:t>The National Children's Bureau, the University of Cambridge and the University of Kent have published a systematic review of research looking at the relationship between parental mental illness, drug or alcohol misuse, and domestic violence in combination and child maltreatment. A review of 20 papers and 8 overviews of serious case reviews published between 1998 and 2017 found little understanding of how, or if, the three factors combine to significantly increase the danger to children.</w:t>
      </w:r>
      <w:r w:rsidRPr="002F6686">
        <w:rPr>
          <w:rFonts w:ascii="Verdana" w:hAnsi="Verdana"/>
          <w:szCs w:val="22"/>
        </w:rPr>
        <w:br/>
      </w:r>
      <w:hyperlink r:id="rId30" w:history="1">
        <w:r w:rsidRPr="002F6686">
          <w:rPr>
            <w:rStyle w:val="Hyperlink"/>
            <w:rFonts w:ascii="Verdana" w:hAnsi="Verdana"/>
            <w:szCs w:val="22"/>
          </w:rPr>
          <w:t>The ‘toxic trio’ (domestic violence, substance misuse and mental ill-health): how good is the evidence base?</w:t>
        </w:r>
      </w:hyperlink>
    </w:p>
    <w:p w14:paraId="079455C4" w14:textId="77777777" w:rsidR="00C548A7" w:rsidRDefault="00C548A7" w:rsidP="00C548A7">
      <w:pPr>
        <w:pStyle w:val="PlainText"/>
        <w:rPr>
          <w:rFonts w:ascii="Verdana" w:hAnsi="Verdana"/>
          <w:b/>
          <w:szCs w:val="22"/>
        </w:rPr>
      </w:pPr>
    </w:p>
    <w:p w14:paraId="66D0540C" w14:textId="77777777" w:rsidR="00955193" w:rsidRDefault="00955193">
      <w:pPr>
        <w:rPr>
          <w:rFonts w:ascii="Verdana" w:hAnsi="Verdana"/>
          <w:b/>
        </w:rPr>
      </w:pPr>
      <w:r>
        <w:rPr>
          <w:rFonts w:ascii="Verdana" w:hAnsi="Verdana"/>
          <w:b/>
        </w:rPr>
        <w:br w:type="page"/>
      </w:r>
    </w:p>
    <w:p w14:paraId="16D7E877" w14:textId="7D814B3D" w:rsidR="00C548A7" w:rsidRPr="00843027" w:rsidRDefault="00955193" w:rsidP="00C548A7">
      <w:pPr>
        <w:pStyle w:val="PlainText"/>
        <w:rPr>
          <w:rFonts w:ascii="Verdana" w:hAnsi="Verdana"/>
          <w:b/>
          <w:szCs w:val="22"/>
        </w:rPr>
      </w:pPr>
      <w:r>
        <w:rPr>
          <w:rFonts w:ascii="Verdana" w:hAnsi="Verdana"/>
          <w:b/>
          <w:szCs w:val="22"/>
        </w:rPr>
        <w:t>18</w:t>
      </w:r>
      <w:r>
        <w:rPr>
          <w:rFonts w:ascii="Verdana" w:hAnsi="Verdana"/>
          <w:b/>
          <w:szCs w:val="22"/>
        </w:rPr>
        <w:tab/>
      </w:r>
      <w:r w:rsidR="00C548A7" w:rsidRPr="00843027">
        <w:rPr>
          <w:rFonts w:ascii="Verdana" w:hAnsi="Verdana"/>
          <w:b/>
          <w:szCs w:val="22"/>
        </w:rPr>
        <w:t>Understanding Public Attitudes to the Early Years</w:t>
      </w:r>
    </w:p>
    <w:p w14:paraId="73FDECA7" w14:textId="77777777" w:rsidR="00C548A7" w:rsidRPr="00843027" w:rsidRDefault="00C548A7" w:rsidP="00C548A7">
      <w:pPr>
        <w:pStyle w:val="PlainText"/>
        <w:rPr>
          <w:rFonts w:ascii="Verdana" w:hAnsi="Verdana"/>
          <w:szCs w:val="22"/>
        </w:rPr>
      </w:pPr>
    </w:p>
    <w:p w14:paraId="6F6CB12F" w14:textId="77777777" w:rsidR="00C548A7" w:rsidRPr="00843027" w:rsidRDefault="00C548A7" w:rsidP="00C548A7">
      <w:pPr>
        <w:pStyle w:val="PlainText"/>
        <w:rPr>
          <w:rFonts w:ascii="Verdana" w:hAnsi="Verdana"/>
          <w:szCs w:val="22"/>
        </w:rPr>
      </w:pPr>
      <w:r w:rsidRPr="00843027">
        <w:rPr>
          <w:rFonts w:ascii="Verdana" w:hAnsi="Verdana"/>
          <w:szCs w:val="22"/>
        </w:rPr>
        <w:t xml:space="preserve">The ‘5 Big Insights’ from the ‘5 Big Questions on the Under Fives’ survey looking at public attitudes to the early years, conducted by Ipsos MORI on behalf of the Royal Foundation earlier this year have been published, alongside further qualitative and ethnographic research, a national representative survey conducted before the pandemic, and a survey on the impact of COVID-19 on families. </w:t>
      </w:r>
    </w:p>
    <w:p w14:paraId="37D65548" w14:textId="77777777" w:rsidR="00C548A7" w:rsidRPr="00843027" w:rsidRDefault="00F701C3" w:rsidP="00C548A7">
      <w:pPr>
        <w:pStyle w:val="PlainText"/>
        <w:rPr>
          <w:rFonts w:ascii="Verdana" w:hAnsi="Verdana"/>
          <w:color w:val="002060"/>
          <w:szCs w:val="22"/>
        </w:rPr>
      </w:pPr>
      <w:hyperlink r:id="rId31" w:history="1">
        <w:r w:rsidR="00C548A7" w:rsidRPr="00843027">
          <w:rPr>
            <w:rStyle w:val="Hyperlink"/>
            <w:rFonts w:ascii="Verdana" w:hAnsi="Verdana"/>
            <w:szCs w:val="22"/>
          </w:rPr>
          <w:t>https://mk0royalfoundatcnhl0.kinstacdn.com/wp-content/uploads/2020/11/STRICTLY-EMBARGOED-UNTIL-0001-HRS-FRIDAY-27-NOVEMBER-2020-IPSOS-MORI-ROYAL-FOUNDATION-REPORT.pdf</w:t>
        </w:r>
      </w:hyperlink>
    </w:p>
    <w:p w14:paraId="349272B7" w14:textId="77777777" w:rsidR="00C548A7" w:rsidRPr="00843027" w:rsidRDefault="00C548A7" w:rsidP="00C548A7">
      <w:pPr>
        <w:pStyle w:val="NormalWeb"/>
        <w:jc w:val="both"/>
        <w:rPr>
          <w:rFonts w:ascii="Verdana" w:hAnsi="Verdana"/>
          <w:b/>
          <w:sz w:val="22"/>
          <w:szCs w:val="22"/>
        </w:rPr>
      </w:pPr>
    </w:p>
    <w:p w14:paraId="71479BDD" w14:textId="3290CBFD" w:rsidR="00C548A7" w:rsidRPr="002F6686" w:rsidRDefault="00955193" w:rsidP="00C548A7">
      <w:pPr>
        <w:pStyle w:val="NormalWeb"/>
        <w:rPr>
          <w:rFonts w:ascii="Verdana" w:eastAsia="Times New Roman" w:hAnsi="Verdana"/>
          <w:b/>
        </w:rPr>
      </w:pPr>
      <w:r>
        <w:rPr>
          <w:rFonts w:ascii="Verdana" w:eastAsia="Times New Roman" w:hAnsi="Verdana"/>
          <w:b/>
          <w:bCs/>
        </w:rPr>
        <w:t>19</w:t>
      </w:r>
      <w:r>
        <w:rPr>
          <w:rFonts w:ascii="Verdana" w:eastAsia="Times New Roman" w:hAnsi="Verdana"/>
          <w:b/>
          <w:bCs/>
        </w:rPr>
        <w:tab/>
      </w:r>
      <w:r w:rsidR="00C548A7" w:rsidRPr="002F6686">
        <w:rPr>
          <w:rFonts w:ascii="Verdana" w:eastAsia="Times New Roman" w:hAnsi="Verdana"/>
          <w:b/>
          <w:bCs/>
        </w:rPr>
        <w:t>Young people’s mental health</w:t>
      </w:r>
    </w:p>
    <w:p w14:paraId="3B05ACB9" w14:textId="77777777" w:rsidR="00955193" w:rsidRDefault="00955193" w:rsidP="00C548A7">
      <w:pPr>
        <w:pStyle w:val="NormalWeb"/>
        <w:rPr>
          <w:rFonts w:ascii="Verdana" w:hAnsi="Verdana"/>
          <w:sz w:val="22"/>
          <w:szCs w:val="22"/>
        </w:rPr>
      </w:pPr>
    </w:p>
    <w:p w14:paraId="63334EC4" w14:textId="7D68DD7B" w:rsidR="00C548A7" w:rsidRPr="004E3A6E" w:rsidRDefault="00C548A7" w:rsidP="00C548A7">
      <w:pPr>
        <w:pStyle w:val="NormalWeb"/>
        <w:rPr>
          <w:rFonts w:ascii="Verdana" w:hAnsi="Verdana"/>
          <w:sz w:val="22"/>
          <w:szCs w:val="22"/>
        </w:rPr>
      </w:pPr>
      <w:r w:rsidRPr="002F6686">
        <w:rPr>
          <w:rFonts w:ascii="Verdana" w:hAnsi="Verdana"/>
          <w:sz w:val="22"/>
          <w:szCs w:val="22"/>
        </w:rPr>
        <w:t xml:space="preserve">The Centre for Longitudinal Studies at the UCL Social Research Institute has published a report looking at the mental ill-health of young people at age 17 in the UK. Findings from data from more than 10,000 young people who have all been taking part in the Millennium Cohort Study (MCS), a nationally </w:t>
      </w:r>
      <w:r w:rsidRPr="004E3A6E">
        <w:rPr>
          <w:rFonts w:ascii="Verdana" w:hAnsi="Verdana"/>
          <w:sz w:val="22"/>
          <w:szCs w:val="22"/>
        </w:rPr>
        <w:t>representative study of teenagers born in 2000-02, include: 16% of teenagers report high levels of psychological distress at age 17, 24% of young people report self-harming, and 7% report self-harming with suicidal intent.</w:t>
      </w:r>
      <w:r w:rsidRPr="004E3A6E">
        <w:rPr>
          <w:rFonts w:ascii="Verdana" w:hAnsi="Verdana"/>
          <w:sz w:val="22"/>
          <w:szCs w:val="22"/>
        </w:rPr>
        <w:br/>
      </w:r>
      <w:hyperlink r:id="rId32" w:history="1">
        <w:r w:rsidRPr="004E3A6E">
          <w:rPr>
            <w:rStyle w:val="Hyperlink"/>
            <w:rFonts w:ascii="Verdana" w:hAnsi="Verdana"/>
            <w:sz w:val="22"/>
            <w:szCs w:val="22"/>
          </w:rPr>
          <w:t>https://cls.ucl.ac.uk/wp-content/uploads/2020/11/Mental-ill-health-at-age-17-–-CLS-briefing-paper-–-website.pdf</w:t>
        </w:r>
      </w:hyperlink>
      <w:r w:rsidRPr="004E3A6E">
        <w:rPr>
          <w:rFonts w:ascii="Verdana" w:hAnsi="Verdana"/>
          <w:sz w:val="22"/>
          <w:szCs w:val="22"/>
        </w:rPr>
        <w:t xml:space="preserve"> </w:t>
      </w:r>
    </w:p>
    <w:p w14:paraId="42619B2E" w14:textId="77777777" w:rsidR="00C548A7" w:rsidRPr="004E3A6E" w:rsidRDefault="00C548A7" w:rsidP="00C548A7">
      <w:pPr>
        <w:pStyle w:val="NormalWeb"/>
        <w:rPr>
          <w:rFonts w:ascii="Verdana" w:hAnsi="Verdana"/>
          <w:sz w:val="22"/>
          <w:szCs w:val="22"/>
        </w:rPr>
      </w:pPr>
    </w:p>
    <w:p w14:paraId="358B15B8" w14:textId="4C1DB330" w:rsidR="00C548A7" w:rsidRPr="004E3A6E" w:rsidRDefault="00955193" w:rsidP="00C548A7">
      <w:pPr>
        <w:pStyle w:val="NormalWeb"/>
        <w:rPr>
          <w:rFonts w:ascii="Verdana" w:eastAsia="Times New Roman" w:hAnsi="Verdana"/>
          <w:sz w:val="22"/>
          <w:szCs w:val="22"/>
        </w:rPr>
      </w:pPr>
      <w:r>
        <w:rPr>
          <w:rFonts w:ascii="Verdana" w:eastAsia="Times New Roman" w:hAnsi="Verdana"/>
          <w:b/>
          <w:bCs/>
          <w:sz w:val="22"/>
          <w:szCs w:val="22"/>
        </w:rPr>
        <w:t>20</w:t>
      </w:r>
      <w:r>
        <w:rPr>
          <w:rFonts w:ascii="Verdana" w:eastAsia="Times New Roman" w:hAnsi="Verdana"/>
          <w:b/>
          <w:bCs/>
          <w:sz w:val="22"/>
          <w:szCs w:val="22"/>
        </w:rPr>
        <w:tab/>
      </w:r>
      <w:r w:rsidR="00C548A7" w:rsidRPr="004E3A6E">
        <w:rPr>
          <w:rFonts w:ascii="Verdana" w:eastAsia="Times New Roman" w:hAnsi="Verdana"/>
          <w:b/>
          <w:bCs/>
          <w:sz w:val="22"/>
          <w:szCs w:val="22"/>
        </w:rPr>
        <w:t>Children’s rights in mental health settings</w:t>
      </w:r>
      <w:r w:rsidR="00C548A7" w:rsidRPr="004E3A6E">
        <w:rPr>
          <w:rFonts w:ascii="Verdana" w:hAnsi="Verdana"/>
          <w:b/>
          <w:bCs/>
          <w:sz w:val="22"/>
          <w:szCs w:val="22"/>
        </w:rPr>
        <w:t xml:space="preserve"> in England</w:t>
      </w:r>
    </w:p>
    <w:p w14:paraId="33CCFDCD" w14:textId="77777777" w:rsidR="00C548A7" w:rsidRDefault="00C548A7" w:rsidP="00C548A7">
      <w:pPr>
        <w:pStyle w:val="NormalWeb"/>
        <w:rPr>
          <w:rFonts w:ascii="Verdana" w:hAnsi="Verdana"/>
          <w:sz w:val="22"/>
          <w:szCs w:val="22"/>
        </w:rPr>
      </w:pPr>
    </w:p>
    <w:p w14:paraId="5A315FA9" w14:textId="77777777" w:rsidR="00C548A7" w:rsidRPr="004E3A6E" w:rsidRDefault="00C548A7" w:rsidP="00C548A7">
      <w:pPr>
        <w:pStyle w:val="NormalWeb"/>
        <w:rPr>
          <w:rFonts w:ascii="Verdana" w:hAnsi="Verdana"/>
          <w:sz w:val="22"/>
          <w:szCs w:val="22"/>
        </w:rPr>
      </w:pPr>
      <w:r w:rsidRPr="004E3A6E">
        <w:rPr>
          <w:rFonts w:ascii="Verdana" w:hAnsi="Verdana"/>
          <w:sz w:val="22"/>
          <w:szCs w:val="22"/>
        </w:rPr>
        <w:t>Article 39 has published a report sharing children and young people’s views and experiences of mental health hospitals in England, as told to their advocates. The report finds that children are being kept in hospital for too long, often many miles from home, and in environments not conducive to their needs and rights as children. Issues raised include: children and young people not feeling listened to or involved in the planning of their care and treatment; those wishing to challenge their detention fearing that they might be ‘sectioned’ if they are an informal patient; and inappropriate use of restraint and seclusion or segregation.</w:t>
      </w:r>
      <w:r w:rsidRPr="004E3A6E">
        <w:rPr>
          <w:rFonts w:ascii="Verdana" w:hAnsi="Verdana"/>
          <w:sz w:val="22"/>
          <w:szCs w:val="22"/>
        </w:rPr>
        <w:br/>
      </w:r>
      <w:hyperlink r:id="rId33" w:history="1">
        <w:r w:rsidRPr="004E3A6E">
          <w:rPr>
            <w:rStyle w:val="Hyperlink"/>
            <w:rFonts w:ascii="Verdana" w:hAnsi="Verdana"/>
            <w:sz w:val="22"/>
            <w:szCs w:val="22"/>
          </w:rPr>
          <w:t>https://article39.org.uk/wp-content/uploads/2020/11/A-safe-space_final_Nov20.pdf</w:t>
        </w:r>
      </w:hyperlink>
      <w:r w:rsidRPr="004E3A6E">
        <w:rPr>
          <w:rFonts w:ascii="Verdana" w:hAnsi="Verdana"/>
          <w:sz w:val="22"/>
          <w:szCs w:val="22"/>
        </w:rPr>
        <w:t xml:space="preserve"> </w:t>
      </w:r>
    </w:p>
    <w:p w14:paraId="332FCD75" w14:textId="77777777" w:rsidR="00C548A7" w:rsidRPr="004E3A6E" w:rsidRDefault="00C548A7" w:rsidP="00C548A7">
      <w:pPr>
        <w:pStyle w:val="NormalWeb"/>
        <w:jc w:val="both"/>
        <w:rPr>
          <w:rFonts w:ascii="Verdana" w:hAnsi="Verdana"/>
          <w:sz w:val="22"/>
          <w:szCs w:val="22"/>
        </w:rPr>
      </w:pPr>
    </w:p>
    <w:p w14:paraId="4BE9CD08" w14:textId="6257C370" w:rsidR="00C548A7" w:rsidRPr="004E3A6E" w:rsidRDefault="00955193" w:rsidP="00C548A7">
      <w:pPr>
        <w:pStyle w:val="NormalWeb"/>
        <w:jc w:val="both"/>
        <w:rPr>
          <w:rFonts w:ascii="Verdana" w:eastAsia="Times New Roman" w:hAnsi="Verdana"/>
          <w:b/>
          <w:sz w:val="22"/>
          <w:szCs w:val="22"/>
        </w:rPr>
      </w:pPr>
      <w:r>
        <w:rPr>
          <w:rFonts w:ascii="Verdana" w:eastAsia="Times New Roman" w:hAnsi="Verdana"/>
          <w:b/>
          <w:bCs/>
          <w:sz w:val="22"/>
          <w:szCs w:val="22"/>
        </w:rPr>
        <w:t>21</w:t>
      </w:r>
      <w:r>
        <w:rPr>
          <w:rFonts w:ascii="Verdana" w:eastAsia="Times New Roman" w:hAnsi="Verdana"/>
          <w:b/>
          <w:bCs/>
          <w:sz w:val="22"/>
          <w:szCs w:val="22"/>
        </w:rPr>
        <w:tab/>
      </w:r>
      <w:r w:rsidR="00C548A7" w:rsidRPr="004E3A6E">
        <w:rPr>
          <w:rFonts w:ascii="Verdana" w:eastAsia="Times New Roman" w:hAnsi="Verdana"/>
          <w:b/>
          <w:bCs/>
          <w:sz w:val="22"/>
          <w:szCs w:val="22"/>
        </w:rPr>
        <w:t>Pe</w:t>
      </w:r>
      <w:r w:rsidR="00C548A7" w:rsidRPr="004E3A6E">
        <w:rPr>
          <w:rFonts w:ascii="Verdana" w:hAnsi="Verdana"/>
          <w:b/>
          <w:bCs/>
          <w:sz w:val="22"/>
          <w:szCs w:val="22"/>
        </w:rPr>
        <w:t>r</w:t>
      </w:r>
      <w:r w:rsidR="00C548A7" w:rsidRPr="004E3A6E">
        <w:rPr>
          <w:rFonts w:ascii="Verdana" w:eastAsia="Times New Roman" w:hAnsi="Verdana"/>
          <w:b/>
          <w:bCs/>
          <w:sz w:val="22"/>
          <w:szCs w:val="22"/>
        </w:rPr>
        <w:t>sonal safety</w:t>
      </w:r>
    </w:p>
    <w:p w14:paraId="636B8957" w14:textId="77777777" w:rsidR="00C548A7" w:rsidRDefault="00C548A7" w:rsidP="00C548A7">
      <w:pPr>
        <w:pStyle w:val="NormalWeb"/>
        <w:rPr>
          <w:rFonts w:ascii="Verdana" w:hAnsi="Verdana"/>
          <w:sz w:val="22"/>
          <w:szCs w:val="22"/>
        </w:rPr>
      </w:pPr>
    </w:p>
    <w:p w14:paraId="2F80BBDA" w14:textId="77777777" w:rsidR="00C548A7" w:rsidRPr="004E3A6E" w:rsidRDefault="00C548A7" w:rsidP="00C548A7">
      <w:pPr>
        <w:pStyle w:val="NormalWeb"/>
        <w:rPr>
          <w:rFonts w:ascii="Verdana" w:hAnsi="Verdana"/>
          <w:sz w:val="22"/>
          <w:szCs w:val="22"/>
        </w:rPr>
      </w:pPr>
      <w:r w:rsidRPr="004E3A6E">
        <w:rPr>
          <w:rFonts w:ascii="Verdana" w:hAnsi="Verdana"/>
          <w:sz w:val="22"/>
          <w:szCs w:val="22"/>
        </w:rPr>
        <w:t>The Children’s Commissioner for England has published a report looking at children and young people’s views on personal safety in their local area. Recommendations from seven focus groups conducted with 66 children aged 7 to 18 in Sheffield include: planning guidance should be amended to include children’s specific need for access to safe open spaces and play opportunities; local authorities should be required to consult with children when determining their spending on public spaces; and the Government should launch a campaign to make public spaces more child friendly.</w:t>
      </w:r>
      <w:r w:rsidRPr="004E3A6E">
        <w:rPr>
          <w:rFonts w:ascii="Verdana" w:hAnsi="Verdana"/>
          <w:sz w:val="22"/>
          <w:szCs w:val="22"/>
        </w:rPr>
        <w:br/>
      </w:r>
      <w:hyperlink r:id="rId34" w:history="1">
        <w:r w:rsidRPr="0003656E">
          <w:rPr>
            <w:rStyle w:val="Hyperlink"/>
            <w:rFonts w:ascii="Verdana" w:hAnsi="Verdana"/>
            <w:sz w:val="22"/>
            <w:szCs w:val="22"/>
          </w:rPr>
          <w:t>https://www.childrenscommissioner.gov.uk/wp-content/uploads/2020/11/cco-mean-streets.pdf</w:t>
        </w:r>
      </w:hyperlink>
      <w:r>
        <w:rPr>
          <w:rFonts w:ascii="Verdana" w:hAnsi="Verdana"/>
          <w:sz w:val="22"/>
          <w:szCs w:val="22"/>
        </w:rPr>
        <w:t xml:space="preserve"> </w:t>
      </w:r>
    </w:p>
    <w:p w14:paraId="78B36D96" w14:textId="77777777" w:rsidR="00C548A7" w:rsidRPr="004E3A6E" w:rsidRDefault="00C548A7" w:rsidP="00C548A7">
      <w:pPr>
        <w:pStyle w:val="NormalWeb"/>
        <w:rPr>
          <w:rFonts w:ascii="Verdana" w:hAnsi="Verdana"/>
          <w:sz w:val="22"/>
          <w:szCs w:val="22"/>
        </w:rPr>
      </w:pPr>
    </w:p>
    <w:p w14:paraId="535D42B0" w14:textId="77777777" w:rsidR="00955193" w:rsidRDefault="00955193" w:rsidP="00C548A7">
      <w:pPr>
        <w:spacing w:after="0" w:line="240" w:lineRule="auto"/>
        <w:rPr>
          <w:rFonts w:ascii="Verdana" w:hAnsi="Verdana"/>
          <w:b/>
          <w:bCs/>
        </w:rPr>
      </w:pPr>
    </w:p>
    <w:p w14:paraId="22361020" w14:textId="77777777" w:rsidR="00955193" w:rsidRDefault="00955193" w:rsidP="00C548A7">
      <w:pPr>
        <w:spacing w:after="0" w:line="240" w:lineRule="auto"/>
        <w:rPr>
          <w:rFonts w:ascii="Verdana" w:hAnsi="Verdana"/>
          <w:b/>
          <w:bCs/>
        </w:rPr>
      </w:pPr>
    </w:p>
    <w:p w14:paraId="16801A11" w14:textId="6E4B04E1" w:rsidR="00C548A7" w:rsidRPr="004E3A6E" w:rsidRDefault="00955193" w:rsidP="00C548A7">
      <w:pPr>
        <w:spacing w:after="0" w:line="240" w:lineRule="auto"/>
        <w:rPr>
          <w:rFonts w:ascii="Verdana" w:hAnsi="Verdana"/>
          <w:b/>
        </w:rPr>
      </w:pPr>
      <w:r>
        <w:rPr>
          <w:rFonts w:ascii="Verdana" w:hAnsi="Verdana"/>
          <w:b/>
          <w:bCs/>
        </w:rPr>
        <w:t>22</w:t>
      </w:r>
      <w:r>
        <w:rPr>
          <w:rFonts w:ascii="Verdana" w:hAnsi="Verdana"/>
          <w:b/>
          <w:bCs/>
        </w:rPr>
        <w:tab/>
      </w:r>
      <w:r w:rsidR="00C548A7" w:rsidRPr="004E3A6E">
        <w:rPr>
          <w:rFonts w:ascii="Verdana" w:hAnsi="Verdana"/>
          <w:b/>
          <w:bCs/>
        </w:rPr>
        <w:t>Home Education - England</w:t>
      </w:r>
    </w:p>
    <w:p w14:paraId="4B74BA58" w14:textId="77777777" w:rsidR="00C548A7" w:rsidRDefault="00C548A7" w:rsidP="00C548A7">
      <w:pPr>
        <w:spacing w:after="0" w:line="240" w:lineRule="auto"/>
        <w:rPr>
          <w:rFonts w:ascii="Verdana" w:hAnsi="Verdana"/>
        </w:rPr>
      </w:pPr>
    </w:p>
    <w:p w14:paraId="581D9656" w14:textId="77777777" w:rsidR="00C548A7" w:rsidRPr="004300CB" w:rsidRDefault="00C548A7" w:rsidP="00C548A7">
      <w:pPr>
        <w:spacing w:after="0" w:line="240" w:lineRule="auto"/>
        <w:rPr>
          <w:rFonts w:ascii="Verdana" w:hAnsi="Verdana"/>
        </w:rPr>
      </w:pPr>
      <w:r w:rsidRPr="004300CB">
        <w:rPr>
          <w:rFonts w:ascii="Verdana" w:hAnsi="Verdana"/>
        </w:rPr>
        <w:t>The Association of Directors of Children’s Services (ADCS)</w:t>
      </w:r>
      <w:r>
        <w:rPr>
          <w:rFonts w:ascii="Verdana" w:hAnsi="Verdana"/>
        </w:rPr>
        <w:t xml:space="preserve"> in England</w:t>
      </w:r>
      <w:r w:rsidRPr="004300CB">
        <w:rPr>
          <w:rFonts w:ascii="Verdana" w:hAnsi="Verdana"/>
        </w:rPr>
        <w:t xml:space="preserve"> has published an analysis of their annual elective home education survey to capture the number and characteristics of children and young people who are known to be home educated in England. Estimates, based on data received from 133 local authorities who responded to the 2020 survey, include: 75,668 children and young people were being electively home educated on 1 October 2020, an increase of 38% from October 2019. Feedback from local authorities indicated that health concerns over the coronavirus pandemic was a primary reason for parents and carers choosing to formally home educate their child in 2020.</w:t>
      </w:r>
      <w:r w:rsidRPr="004300CB">
        <w:rPr>
          <w:rFonts w:ascii="Verdana" w:hAnsi="Verdana"/>
        </w:rPr>
        <w:br/>
      </w:r>
      <w:hyperlink r:id="rId35" w:history="1">
        <w:r w:rsidRPr="0003656E">
          <w:rPr>
            <w:rStyle w:val="Hyperlink"/>
            <w:rFonts w:ascii="Verdana" w:hAnsi="Verdana"/>
          </w:rPr>
          <w:t>https://adcs.org.uk/assets/documentation/ADCS_EHE_Survey_2020_FINALweb.pdf</w:t>
        </w:r>
      </w:hyperlink>
      <w:r>
        <w:rPr>
          <w:rFonts w:ascii="Verdana" w:hAnsi="Verdana"/>
        </w:rPr>
        <w:t xml:space="preserve"> </w:t>
      </w:r>
    </w:p>
    <w:p w14:paraId="4E19EA72" w14:textId="31E9C06B" w:rsidR="00784070" w:rsidRPr="004D718B" w:rsidRDefault="00784070" w:rsidP="00784070">
      <w:pPr>
        <w:pStyle w:val="NormalWeb"/>
        <w:rPr>
          <w:rFonts w:ascii="Verdana" w:hAnsi="Verdana"/>
          <w:b/>
          <w:sz w:val="22"/>
          <w:szCs w:val="22"/>
        </w:rPr>
      </w:pPr>
    </w:p>
    <w:p w14:paraId="6A1EF1A0" w14:textId="21B34250" w:rsidR="005E0B29" w:rsidRPr="006F1C01" w:rsidRDefault="00485EDD" w:rsidP="0044429D">
      <w:pPr>
        <w:pStyle w:val="NormalWeb"/>
        <w:jc w:val="both"/>
        <w:rPr>
          <w:rFonts w:ascii="Verdana" w:hAnsi="Verdana"/>
          <w:b/>
          <w:i/>
        </w:rPr>
      </w:pPr>
      <w:r w:rsidRPr="006F1C01">
        <w:rPr>
          <w:rFonts w:ascii="Verdana" w:hAnsi="Verdana"/>
          <w:b/>
          <w:i/>
        </w:rPr>
        <w:t>Part 3</w:t>
      </w:r>
      <w:r w:rsidRPr="006F1C01">
        <w:rPr>
          <w:rFonts w:ascii="Verdana" w:hAnsi="Verdana"/>
          <w:b/>
          <w:i/>
        </w:rPr>
        <w:tab/>
      </w:r>
      <w:r w:rsidR="005E0B29" w:rsidRPr="006F1C01">
        <w:rPr>
          <w:rFonts w:ascii="Verdana" w:hAnsi="Verdana"/>
          <w:b/>
          <w:i/>
        </w:rPr>
        <w:t>News and Opinion</w:t>
      </w:r>
    </w:p>
    <w:p w14:paraId="40287ABD" w14:textId="77777777" w:rsidR="005E0B29" w:rsidRPr="00784070" w:rsidRDefault="005E0B29" w:rsidP="0044429D">
      <w:pPr>
        <w:pStyle w:val="ListParagraph"/>
        <w:spacing w:after="0" w:line="240" w:lineRule="auto"/>
        <w:rPr>
          <w:rFonts w:ascii="Verdana" w:hAnsi="Verdana"/>
        </w:rPr>
      </w:pPr>
    </w:p>
    <w:p w14:paraId="2A586AF0" w14:textId="7A0F0FAF" w:rsidR="00E16E71" w:rsidRDefault="00955193" w:rsidP="00E16E71">
      <w:pPr>
        <w:spacing w:after="0" w:line="240" w:lineRule="auto"/>
        <w:rPr>
          <w:rFonts w:ascii="Verdana" w:hAnsi="Verdana"/>
          <w:b/>
        </w:rPr>
      </w:pPr>
      <w:r>
        <w:rPr>
          <w:rFonts w:ascii="Verdana" w:hAnsi="Verdana"/>
          <w:b/>
        </w:rPr>
        <w:t>23</w:t>
      </w:r>
      <w:r>
        <w:rPr>
          <w:rFonts w:ascii="Verdana" w:hAnsi="Verdana"/>
          <w:b/>
        </w:rPr>
        <w:tab/>
      </w:r>
      <w:r w:rsidR="00E16E71" w:rsidRPr="00C87EA4">
        <w:rPr>
          <w:rFonts w:ascii="Verdana" w:hAnsi="Verdana"/>
          <w:b/>
        </w:rPr>
        <w:t>In the media</w:t>
      </w:r>
    </w:p>
    <w:p w14:paraId="263D14FC" w14:textId="7B2754F0" w:rsidR="00E16E71" w:rsidRDefault="00E16E71" w:rsidP="00E16E71">
      <w:pPr>
        <w:spacing w:after="0" w:line="240" w:lineRule="auto"/>
        <w:rPr>
          <w:rFonts w:ascii="Verdana" w:hAnsi="Verdana"/>
          <w:b/>
        </w:rPr>
      </w:pPr>
    </w:p>
    <w:p w14:paraId="6DB5F5E6" w14:textId="77777777" w:rsidR="00C548A7" w:rsidRPr="00C548A7" w:rsidRDefault="00C548A7" w:rsidP="00C548A7">
      <w:pPr>
        <w:numPr>
          <w:ilvl w:val="0"/>
          <w:numId w:val="19"/>
        </w:numPr>
        <w:spacing w:after="0" w:line="240" w:lineRule="auto"/>
        <w:rPr>
          <w:rFonts w:ascii="Verdana" w:hAnsi="Verdana" w:cstheme="minorHAnsi"/>
        </w:rPr>
      </w:pPr>
      <w:r w:rsidRPr="00C548A7">
        <w:rPr>
          <w:rFonts w:ascii="Verdana" w:hAnsi="Verdana" w:cstheme="minorHAnsi"/>
        </w:rPr>
        <w:t xml:space="preserve">The Independent has reported on figures from a survey by the County Councils Network (CCN), which represents all county councils and unitary authorities in England, showing that child protection referrals have surged in the months following the first UK lockdown </w:t>
      </w:r>
      <w:hyperlink r:id="rId36" w:history="1">
        <w:r w:rsidRPr="00C548A7">
          <w:rPr>
            <w:rStyle w:val="Hyperlink"/>
            <w:rFonts w:ascii="Verdana" w:hAnsi="Verdana" w:cstheme="minorHAnsi"/>
          </w:rPr>
          <w:t>https://www.independent.co.uk/news/uk/home-news/child-protection-referrals-lockdown-abuse-b1746017.html</w:t>
        </w:r>
      </w:hyperlink>
      <w:r w:rsidRPr="00C548A7">
        <w:rPr>
          <w:rFonts w:ascii="Verdana" w:hAnsi="Verdana" w:cstheme="minorHAnsi"/>
        </w:rPr>
        <w:t xml:space="preserve"> </w:t>
      </w:r>
    </w:p>
    <w:p w14:paraId="78A77A2D" w14:textId="77777777" w:rsidR="00C548A7" w:rsidRPr="00C548A7" w:rsidRDefault="00C548A7" w:rsidP="00C548A7">
      <w:pPr>
        <w:numPr>
          <w:ilvl w:val="0"/>
          <w:numId w:val="19"/>
        </w:numPr>
        <w:spacing w:after="0" w:line="240" w:lineRule="auto"/>
        <w:rPr>
          <w:rFonts w:ascii="Verdana" w:hAnsi="Verdana" w:cstheme="minorHAnsi"/>
        </w:rPr>
      </w:pPr>
      <w:r w:rsidRPr="00C548A7">
        <w:rPr>
          <w:rFonts w:ascii="Verdana" w:hAnsi="Verdana" w:cstheme="minorHAnsi"/>
        </w:rPr>
        <w:t>The UK Court of Appeal has ruled that the UK Government acted unlawfully in scrapping 65 safeguards for children in care and vulnerable children through temporary COVID-19 legislations – the court said ministers should have consulted England’s Children’s Commissioner and other groups.</w:t>
      </w:r>
    </w:p>
    <w:p w14:paraId="4C0719D7" w14:textId="77777777" w:rsidR="00C548A7" w:rsidRPr="00C548A7" w:rsidRDefault="00F701C3" w:rsidP="00C548A7">
      <w:pPr>
        <w:spacing w:after="0" w:line="240" w:lineRule="auto"/>
        <w:ind w:firstLine="720"/>
        <w:rPr>
          <w:rFonts w:ascii="Verdana" w:hAnsi="Verdana" w:cstheme="minorHAnsi"/>
        </w:rPr>
      </w:pPr>
      <w:hyperlink r:id="rId37" w:history="1">
        <w:r w:rsidR="00C548A7" w:rsidRPr="00C548A7">
          <w:rPr>
            <w:rStyle w:val="Hyperlink"/>
            <w:rFonts w:ascii="Verdana" w:hAnsi="Verdana" w:cstheme="minorHAnsi"/>
          </w:rPr>
          <w:t>https://www.bbc.co.uk/news/education-55057126</w:t>
        </w:r>
      </w:hyperlink>
      <w:r w:rsidR="00C548A7" w:rsidRPr="00C548A7">
        <w:rPr>
          <w:rFonts w:ascii="Verdana" w:hAnsi="Verdana" w:cstheme="minorHAnsi"/>
        </w:rPr>
        <w:t xml:space="preserve"> </w:t>
      </w:r>
    </w:p>
    <w:p w14:paraId="477732EF" w14:textId="77777777" w:rsidR="00C548A7" w:rsidRPr="00C548A7" w:rsidRDefault="00C548A7" w:rsidP="00C548A7">
      <w:pPr>
        <w:numPr>
          <w:ilvl w:val="0"/>
          <w:numId w:val="18"/>
        </w:numPr>
        <w:spacing w:after="0" w:line="240" w:lineRule="auto"/>
        <w:rPr>
          <w:rFonts w:ascii="Verdana" w:hAnsi="Verdana" w:cstheme="minorHAnsi"/>
          <w:b/>
        </w:rPr>
      </w:pPr>
      <w:r w:rsidRPr="00C548A7">
        <w:rPr>
          <w:rFonts w:ascii="Verdana" w:hAnsi="Verdana" w:cstheme="minorHAnsi"/>
        </w:rPr>
        <w:t xml:space="preserve">The Daily Record is running a campaign to raise awareness of child poverty, sharing stories from a number of different viewpoints including families, individuals and third sector workers, who call on policymakers to learn more about what life is really like for those facing poverty, as well as featuring an article from First Minister Nicola Sturgeon on what the Scottish Government is doing to protect vulnerable families: </w:t>
      </w:r>
      <w:hyperlink r:id="rId38" w:history="1">
        <w:r w:rsidRPr="00C548A7">
          <w:rPr>
            <w:rStyle w:val="Hyperlink"/>
            <w:rFonts w:ascii="Verdana" w:hAnsi="Verdana" w:cstheme="minorHAnsi"/>
          </w:rPr>
          <w:t>https://www.dailyrecord.co.uk/all-about/poverty</w:t>
        </w:r>
      </w:hyperlink>
    </w:p>
    <w:p w14:paraId="42E9CEE5" w14:textId="77777777" w:rsidR="00C548A7" w:rsidRPr="00C548A7" w:rsidRDefault="00C548A7" w:rsidP="00C548A7">
      <w:pPr>
        <w:numPr>
          <w:ilvl w:val="0"/>
          <w:numId w:val="18"/>
        </w:numPr>
        <w:spacing w:after="0" w:line="240" w:lineRule="auto"/>
        <w:rPr>
          <w:rFonts w:ascii="Verdana" w:hAnsi="Verdana" w:cstheme="minorHAnsi"/>
          <w:b/>
        </w:rPr>
      </w:pPr>
      <w:r w:rsidRPr="00C548A7">
        <w:rPr>
          <w:rFonts w:ascii="Verdana" w:hAnsi="Verdana" w:cstheme="minorHAnsi"/>
        </w:rPr>
        <w:t xml:space="preserve">The First Minister Nicola Sturgeon has announced a new £100 grant for low-income families whose children receive free school meals, to help them pay for food and fuel bills during the COVID-19 public health emergency – this will be paid out by the Scottish Government this winter to support those due to have received the weekly £10 Scottish Child Payment, which was delayed due to the pandemic: </w:t>
      </w:r>
      <w:hyperlink r:id="rId39" w:history="1">
        <w:r w:rsidRPr="00C548A7">
          <w:rPr>
            <w:rStyle w:val="Hyperlink"/>
            <w:rFonts w:ascii="Verdana" w:hAnsi="Verdana" w:cstheme="minorHAnsi"/>
          </w:rPr>
          <w:t>https://www.bbc.co.uk/news/uk-scotland-55124729</w:t>
        </w:r>
      </w:hyperlink>
    </w:p>
    <w:p w14:paraId="53F0F475" w14:textId="1EB2F964" w:rsidR="00E16E71" w:rsidRPr="00C548A7" w:rsidRDefault="00C548A7" w:rsidP="00C548A7">
      <w:pPr>
        <w:pStyle w:val="ListParagraph"/>
        <w:numPr>
          <w:ilvl w:val="0"/>
          <w:numId w:val="18"/>
        </w:numPr>
        <w:spacing w:after="0" w:line="240" w:lineRule="auto"/>
        <w:rPr>
          <w:rFonts w:ascii="Verdana" w:hAnsi="Verdana" w:cstheme="minorHAnsi"/>
        </w:rPr>
      </w:pPr>
      <w:r w:rsidRPr="00C548A7">
        <w:rPr>
          <w:rFonts w:ascii="Verdana" w:hAnsi="Verdana" w:cstheme="minorHAnsi"/>
        </w:rPr>
        <w:t>The Guardian reports that the National Crime Agency (NCA) has warned that a man who admitted 96 counts of child sexual abuse online could have escaped justice if plans to strengthen encryption were in place. The proposed strengthened encryption would mean that offenders using fake identities on Facebook Messenger could escape detection.</w:t>
      </w:r>
      <w:r w:rsidRPr="00C548A7">
        <w:rPr>
          <w:rFonts w:ascii="Verdana" w:hAnsi="Verdana" w:cstheme="minorHAnsi"/>
        </w:rPr>
        <w:br/>
      </w:r>
      <w:hyperlink r:id="rId40" w:history="1">
        <w:r w:rsidRPr="00C548A7">
          <w:rPr>
            <w:rStyle w:val="Hyperlink"/>
            <w:rFonts w:ascii="Verdana" w:hAnsi="Verdana" w:cstheme="minorHAnsi"/>
          </w:rPr>
          <w:t>https://www.theguardian.com/uk-news/2020/nov/23/facebooks-encryption-plans-could-help-child-abusers-escape-justice-nca-warns</w:t>
        </w:r>
      </w:hyperlink>
    </w:p>
    <w:p w14:paraId="4EE260DA" w14:textId="4539CCD4" w:rsidR="00E16E71" w:rsidRDefault="00E16E71" w:rsidP="0044429D">
      <w:pPr>
        <w:spacing w:after="0" w:line="240" w:lineRule="auto"/>
        <w:rPr>
          <w:rFonts w:ascii="Verdana" w:hAnsi="Verdana" w:cstheme="minorHAnsi"/>
          <w:i/>
        </w:rPr>
      </w:pPr>
    </w:p>
    <w:p w14:paraId="5573AE57" w14:textId="1C612816" w:rsidR="00C548A7" w:rsidRDefault="00C548A7" w:rsidP="0044429D">
      <w:pPr>
        <w:spacing w:after="0" w:line="240" w:lineRule="auto"/>
        <w:rPr>
          <w:rFonts w:ascii="Verdana" w:hAnsi="Verdana" w:cstheme="minorHAnsi"/>
          <w:i/>
        </w:rPr>
      </w:pPr>
    </w:p>
    <w:p w14:paraId="49DE014D" w14:textId="0355813F" w:rsidR="00C548A7" w:rsidRPr="008A70F6" w:rsidRDefault="00955193" w:rsidP="00C548A7">
      <w:pPr>
        <w:spacing w:after="0" w:line="240" w:lineRule="auto"/>
        <w:rPr>
          <w:rFonts w:ascii="Verdana" w:hAnsi="Verdana"/>
          <w:b/>
        </w:rPr>
      </w:pPr>
      <w:r>
        <w:rPr>
          <w:rFonts w:ascii="Verdana" w:hAnsi="Verdana"/>
          <w:b/>
        </w:rPr>
        <w:t>24</w:t>
      </w:r>
      <w:r>
        <w:rPr>
          <w:rFonts w:ascii="Verdana" w:hAnsi="Verdana"/>
          <w:b/>
        </w:rPr>
        <w:tab/>
      </w:r>
      <w:r w:rsidR="00C548A7" w:rsidRPr="008A70F6">
        <w:rPr>
          <w:rFonts w:ascii="Verdana" w:hAnsi="Verdana"/>
          <w:b/>
        </w:rPr>
        <w:t>Funding for Youth Organisations</w:t>
      </w:r>
    </w:p>
    <w:p w14:paraId="64E4CD9F" w14:textId="77777777" w:rsidR="00C548A7" w:rsidRDefault="00C548A7" w:rsidP="00C548A7">
      <w:pPr>
        <w:spacing w:after="0" w:line="240" w:lineRule="auto"/>
        <w:rPr>
          <w:rFonts w:ascii="Verdana" w:hAnsi="Verdana"/>
        </w:rPr>
      </w:pPr>
    </w:p>
    <w:p w14:paraId="38B1471F" w14:textId="77777777" w:rsidR="00C548A7" w:rsidRPr="00843027" w:rsidRDefault="00C548A7" w:rsidP="00C548A7">
      <w:pPr>
        <w:spacing w:after="0" w:line="240" w:lineRule="auto"/>
        <w:rPr>
          <w:rStyle w:val="Hyperlink"/>
          <w:rFonts w:ascii="Verdana" w:hAnsi="Verdana"/>
        </w:rPr>
      </w:pPr>
      <w:r w:rsidRPr="00843027">
        <w:rPr>
          <w:rFonts w:ascii="Verdana" w:hAnsi="Verdana"/>
        </w:rPr>
        <w:t xml:space="preserve">The UK Government has announced that £16.5 million of funding from its £750 million package of support for frontline charities will be allocated to youth organisations, including grassroots youth clubs, uniformed youth groups, and national youth and umbrella organisations, to help them mitigate the impact of lost income during the winter period due to the coronavirus pandemic, and ensure services providing vital support can remain open: </w:t>
      </w:r>
      <w:hyperlink r:id="rId41" w:history="1">
        <w:r w:rsidRPr="00843027">
          <w:rPr>
            <w:rStyle w:val="Hyperlink"/>
            <w:rFonts w:ascii="Verdana" w:hAnsi="Verdana"/>
          </w:rPr>
          <w:t>https://www.gov.uk/government/news/government-announces-165-million-youth-covid-19-support-fund</w:t>
        </w:r>
      </w:hyperlink>
    </w:p>
    <w:p w14:paraId="04023B7E" w14:textId="77777777" w:rsidR="00C548A7" w:rsidRPr="00843027" w:rsidRDefault="00C548A7" w:rsidP="00C548A7">
      <w:pPr>
        <w:spacing w:after="0" w:line="240" w:lineRule="auto"/>
        <w:rPr>
          <w:rStyle w:val="Hyperlink"/>
          <w:rFonts w:ascii="Verdana" w:hAnsi="Verdana"/>
        </w:rPr>
      </w:pPr>
    </w:p>
    <w:p w14:paraId="3EC23504" w14:textId="77777777" w:rsidR="00C548A7" w:rsidRDefault="00C548A7" w:rsidP="00C548A7">
      <w:pPr>
        <w:pStyle w:val="xxmsonormal"/>
        <w:rPr>
          <w:rFonts w:ascii="Verdana" w:hAnsi="Verdana"/>
          <w:b/>
          <w:bCs/>
          <w:lang w:eastAsia="en-US"/>
        </w:rPr>
      </w:pPr>
    </w:p>
    <w:p w14:paraId="64B11255" w14:textId="4CEE7A8E" w:rsidR="00C548A7" w:rsidRDefault="00955193" w:rsidP="00C548A7">
      <w:pPr>
        <w:pStyle w:val="xxmsonormal"/>
        <w:rPr>
          <w:rFonts w:ascii="Verdana" w:hAnsi="Verdana"/>
          <w:lang w:eastAsia="en-US"/>
        </w:rPr>
      </w:pPr>
      <w:r>
        <w:rPr>
          <w:rFonts w:ascii="Verdana" w:hAnsi="Verdana"/>
          <w:b/>
          <w:bCs/>
          <w:lang w:eastAsia="en-US"/>
        </w:rPr>
        <w:t>25</w:t>
      </w:r>
      <w:r>
        <w:rPr>
          <w:rFonts w:ascii="Verdana" w:hAnsi="Verdana"/>
          <w:b/>
          <w:bCs/>
          <w:lang w:eastAsia="en-US"/>
        </w:rPr>
        <w:tab/>
      </w:r>
      <w:r w:rsidR="00C548A7" w:rsidRPr="00843027">
        <w:rPr>
          <w:rFonts w:ascii="Verdana" w:hAnsi="Verdana"/>
          <w:b/>
          <w:bCs/>
          <w:lang w:eastAsia="en-US"/>
        </w:rPr>
        <w:t>The Mice and the Bakers</w:t>
      </w:r>
      <w:r w:rsidR="00C548A7" w:rsidRPr="00843027">
        <w:rPr>
          <w:rFonts w:ascii="Verdana" w:hAnsi="Verdana"/>
          <w:b/>
          <w:bCs/>
          <w:lang w:eastAsia="en-US"/>
        </w:rPr>
        <w:br/>
      </w:r>
    </w:p>
    <w:p w14:paraId="7819449B" w14:textId="77777777" w:rsidR="00C548A7" w:rsidRDefault="00C548A7" w:rsidP="00C548A7">
      <w:pPr>
        <w:pStyle w:val="xxmsonormal"/>
        <w:rPr>
          <w:rFonts w:ascii="Verdana" w:hAnsi="Verdana"/>
          <w:lang w:eastAsia="en-US"/>
        </w:rPr>
      </w:pPr>
      <w:r>
        <w:rPr>
          <w:rFonts w:ascii="Verdana" w:hAnsi="Verdana"/>
          <w:lang w:eastAsia="en-US"/>
        </w:rPr>
        <w:t>In a blog for CELCIS</w:t>
      </w:r>
      <w:r w:rsidRPr="00843027">
        <w:rPr>
          <w:rFonts w:ascii="Verdana" w:hAnsi="Verdana"/>
          <w:lang w:eastAsia="en-US"/>
        </w:rPr>
        <w:t xml:space="preserve">, Nikki Hepburn, an art teacher at Harmeny Education Trust, a residential school providing care and education to children aged 5-14 who have experienced early years trauma, describes how an animation project titled 'The Mice and the Bakers' created an innovative and accessible way for young people to tell their own stories. </w:t>
      </w:r>
    </w:p>
    <w:p w14:paraId="7C69E691" w14:textId="77777777" w:rsidR="00C548A7" w:rsidRDefault="00F701C3" w:rsidP="00C548A7">
      <w:pPr>
        <w:pStyle w:val="xxmsonormal"/>
        <w:rPr>
          <w:rFonts w:ascii="Verdana" w:hAnsi="Verdana"/>
          <w:lang w:eastAsia="en-US"/>
        </w:rPr>
      </w:pPr>
      <w:hyperlink r:id="rId42" w:history="1">
        <w:r w:rsidR="00C548A7" w:rsidRPr="00BE303A">
          <w:rPr>
            <w:rStyle w:val="Hyperlink"/>
            <w:rFonts w:ascii="Verdana" w:hAnsi="Verdana"/>
            <w:lang w:eastAsia="en-US"/>
          </w:rPr>
          <w:t>https://www.celcis.org/knowledge-bank/search-bank/blog/2020/11/children-get-animated-lockdown/</w:t>
        </w:r>
      </w:hyperlink>
      <w:r w:rsidR="00C548A7">
        <w:rPr>
          <w:rFonts w:ascii="Verdana" w:hAnsi="Verdana"/>
          <w:lang w:eastAsia="en-US"/>
        </w:rPr>
        <w:t xml:space="preserve"> </w:t>
      </w:r>
    </w:p>
    <w:p w14:paraId="05BF370D" w14:textId="77777777" w:rsidR="00C548A7" w:rsidRDefault="00C548A7" w:rsidP="00C548A7">
      <w:pPr>
        <w:pStyle w:val="xxmsonormal"/>
        <w:rPr>
          <w:rFonts w:ascii="Verdana" w:hAnsi="Verdana"/>
          <w:lang w:eastAsia="en-US"/>
        </w:rPr>
      </w:pPr>
    </w:p>
    <w:p w14:paraId="13AF9045" w14:textId="77777777" w:rsidR="00C548A7" w:rsidRDefault="00C548A7" w:rsidP="00C548A7">
      <w:pPr>
        <w:pStyle w:val="xxmsonormal"/>
        <w:rPr>
          <w:rFonts w:ascii="Verdana" w:hAnsi="Verdana"/>
          <w:lang w:eastAsia="en-US"/>
        </w:rPr>
      </w:pPr>
    </w:p>
    <w:p w14:paraId="564B91CF" w14:textId="30A416FF" w:rsidR="00C548A7" w:rsidRDefault="00C548A7" w:rsidP="0044429D">
      <w:pPr>
        <w:spacing w:after="0" w:line="240" w:lineRule="auto"/>
        <w:rPr>
          <w:rFonts w:ascii="Verdana" w:hAnsi="Verdana" w:cstheme="minorHAnsi"/>
          <w:i/>
        </w:rPr>
      </w:pPr>
    </w:p>
    <w:p w14:paraId="2212F3E1" w14:textId="5C00439F" w:rsidR="00C548A7" w:rsidRDefault="00C548A7" w:rsidP="0044429D">
      <w:pPr>
        <w:spacing w:after="0" w:line="240" w:lineRule="auto"/>
        <w:rPr>
          <w:rFonts w:ascii="Verdana" w:hAnsi="Verdana" w:cstheme="minorHAnsi"/>
          <w:i/>
        </w:rPr>
      </w:pPr>
    </w:p>
    <w:p w14:paraId="112F08CD" w14:textId="77FFA8C1" w:rsidR="00C548A7" w:rsidRDefault="00C548A7" w:rsidP="0044429D">
      <w:pPr>
        <w:spacing w:after="0" w:line="240" w:lineRule="auto"/>
        <w:rPr>
          <w:rFonts w:ascii="Verdana" w:hAnsi="Verdana" w:cstheme="minorHAnsi"/>
          <w:i/>
        </w:rPr>
      </w:pPr>
    </w:p>
    <w:p w14:paraId="25F9F6A4" w14:textId="23E5E1A8" w:rsidR="00C548A7" w:rsidRDefault="00C548A7" w:rsidP="0044429D">
      <w:pPr>
        <w:spacing w:after="0" w:line="240" w:lineRule="auto"/>
        <w:rPr>
          <w:rFonts w:ascii="Verdana" w:hAnsi="Verdana" w:cstheme="minorHAnsi"/>
          <w:i/>
        </w:rPr>
      </w:pPr>
    </w:p>
    <w:p w14:paraId="450EA779" w14:textId="7258A0E4" w:rsidR="00C548A7" w:rsidRDefault="00C548A7" w:rsidP="0044429D">
      <w:pPr>
        <w:spacing w:after="0" w:line="240" w:lineRule="auto"/>
        <w:rPr>
          <w:rFonts w:ascii="Verdana" w:hAnsi="Verdana" w:cstheme="minorHAnsi"/>
          <w:i/>
        </w:rPr>
      </w:pPr>
    </w:p>
    <w:p w14:paraId="4D2137EC" w14:textId="7A41C19F" w:rsidR="00C548A7" w:rsidRDefault="00C548A7" w:rsidP="0044429D">
      <w:pPr>
        <w:spacing w:after="0" w:line="240" w:lineRule="auto"/>
        <w:rPr>
          <w:rFonts w:ascii="Verdana" w:hAnsi="Verdana" w:cstheme="minorHAnsi"/>
          <w:i/>
        </w:rPr>
      </w:pPr>
    </w:p>
    <w:p w14:paraId="47ADD936" w14:textId="77777777" w:rsidR="00C548A7" w:rsidRDefault="00C548A7" w:rsidP="0044429D">
      <w:pPr>
        <w:spacing w:after="0" w:line="240" w:lineRule="auto"/>
        <w:rPr>
          <w:rFonts w:ascii="Verdana" w:hAnsi="Verdana" w:cstheme="minorHAnsi"/>
          <w:i/>
        </w:rPr>
      </w:pPr>
    </w:p>
    <w:p w14:paraId="6EF5D47E" w14:textId="36DB3DCD" w:rsidR="00C548A7" w:rsidRDefault="00C548A7" w:rsidP="0044429D">
      <w:pPr>
        <w:spacing w:after="0" w:line="240" w:lineRule="auto"/>
        <w:rPr>
          <w:rFonts w:ascii="Verdana" w:hAnsi="Verdana" w:cstheme="minorHAnsi"/>
          <w:i/>
        </w:rPr>
      </w:pPr>
    </w:p>
    <w:p w14:paraId="13DEA4B0" w14:textId="77777777" w:rsidR="00C548A7" w:rsidRDefault="00C548A7" w:rsidP="0044429D">
      <w:pPr>
        <w:spacing w:after="0" w:line="240" w:lineRule="auto"/>
        <w:rPr>
          <w:rFonts w:ascii="Verdana" w:hAnsi="Verdana" w:cstheme="minorHAnsi"/>
          <w:i/>
        </w:rPr>
      </w:pPr>
    </w:p>
    <w:p w14:paraId="6313669F" w14:textId="77777777" w:rsidR="00E16E71" w:rsidRDefault="00E16E71" w:rsidP="0044429D">
      <w:pPr>
        <w:spacing w:after="0" w:line="240" w:lineRule="auto"/>
        <w:rPr>
          <w:rFonts w:ascii="Verdana" w:hAnsi="Verdana" w:cstheme="minorHAnsi"/>
          <w:i/>
        </w:rPr>
      </w:pPr>
    </w:p>
    <w:p w14:paraId="055B3F82" w14:textId="3CBE1409" w:rsidR="00ED5500" w:rsidRPr="006F1C01" w:rsidRDefault="00B72D8C" w:rsidP="0044429D">
      <w:pPr>
        <w:spacing w:after="0" w:line="240" w:lineRule="auto"/>
        <w:rPr>
          <w:rFonts w:ascii="Verdana" w:hAnsi="Verdana" w:cstheme="minorHAnsi"/>
          <w:i/>
        </w:rPr>
      </w:pPr>
      <w:r w:rsidRPr="006F1C01">
        <w:rPr>
          <w:rFonts w:ascii="Verdana" w:hAnsi="Verdana" w:cstheme="minorHAnsi"/>
          <w:i/>
        </w:rPr>
        <w:t xml:space="preserve">Please feel free to let us know what you think about the bulletin and provide information for inclusion in future editions.  Please contact Alan Small or Susan Mitchell at </w:t>
      </w:r>
      <w:hyperlink r:id="rId43" w:history="1">
        <w:r w:rsidRPr="006F1C01">
          <w:rPr>
            <w:rStyle w:val="Hyperlink"/>
            <w:rFonts w:ascii="Verdana" w:hAnsi="Verdana" w:cstheme="minorHAnsi"/>
          </w:rPr>
          <w:t>cpcscotland-liaison@strath.ac.uk</w:t>
        </w:r>
      </w:hyperlink>
      <w:r w:rsidR="00227D89" w:rsidRPr="006F1C01">
        <w:rPr>
          <w:rFonts w:ascii="Verdana" w:hAnsi="Verdana" w:cstheme="minorHAnsi"/>
          <w:i/>
        </w:rPr>
        <w:t>.  P</w:t>
      </w:r>
      <w:r w:rsidR="005E0B29" w:rsidRPr="006F1C01">
        <w:rPr>
          <w:rFonts w:ascii="Verdana" w:hAnsi="Verdana" w:cstheme="minorHAnsi"/>
          <w:i/>
        </w:rPr>
        <w:t xml:space="preserve">lease note that the information </w:t>
      </w:r>
      <w:r w:rsidR="00E6471D" w:rsidRPr="006F1C01">
        <w:rPr>
          <w:rFonts w:ascii="Verdana" w:hAnsi="Verdana" w:cstheme="minorHAnsi"/>
          <w:i/>
        </w:rPr>
        <w:t>included</w:t>
      </w:r>
      <w:r w:rsidR="005E0B29" w:rsidRPr="006F1C01">
        <w:rPr>
          <w:rFonts w:ascii="Verdana" w:hAnsi="Verdana" w:cstheme="minorHAnsi"/>
          <w:i/>
        </w:rPr>
        <w:t xml:space="preserve"> in this bulletin </w:t>
      </w:r>
      <w:r w:rsidR="00D73D12" w:rsidRPr="006F1C01">
        <w:rPr>
          <w:rFonts w:ascii="Verdana" w:hAnsi="Verdana" w:cstheme="minorHAnsi"/>
          <w:i/>
        </w:rPr>
        <w:t>is</w:t>
      </w:r>
      <w:r w:rsidR="005E0B29" w:rsidRPr="006F1C01">
        <w:rPr>
          <w:rFonts w:ascii="Verdana" w:hAnsi="Verdana" w:cstheme="minorHAnsi"/>
          <w:i/>
        </w:rPr>
        <w:t xml:space="preserve"> provided in good faith. </w:t>
      </w:r>
      <w:r w:rsidR="00D73D12" w:rsidRPr="006F1C01">
        <w:rPr>
          <w:rFonts w:ascii="Verdana" w:hAnsi="Verdana" w:cstheme="minorHAnsi"/>
          <w:i/>
        </w:rPr>
        <w:t>I</w:t>
      </w:r>
      <w:r w:rsidR="005E0B29" w:rsidRPr="006F1C01">
        <w:rPr>
          <w:rFonts w:ascii="Verdana" w:hAnsi="Verdana" w:cstheme="minorHAnsi"/>
          <w:i/>
        </w:rPr>
        <w:t xml:space="preserve">nclusion does not indicate CPCScotland endorsement of the content </w:t>
      </w:r>
      <w:r w:rsidR="00D73D12" w:rsidRPr="006F1C01">
        <w:rPr>
          <w:rFonts w:ascii="Verdana" w:hAnsi="Verdana" w:cstheme="minorHAnsi"/>
          <w:i/>
        </w:rPr>
        <w:t>of the linked documents or websites.</w:t>
      </w:r>
      <w:r w:rsidR="005E0B29" w:rsidRPr="006F1C01">
        <w:rPr>
          <w:rFonts w:ascii="Verdana" w:hAnsi="Verdana" w:cstheme="minorHAnsi"/>
          <w:i/>
        </w:rPr>
        <w:t xml:space="preserve"> </w:t>
      </w:r>
    </w:p>
    <w:sectPr w:rsidR="00ED5500" w:rsidRPr="006F1C01">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7073E" w14:textId="77777777" w:rsidR="00392106" w:rsidRDefault="00392106" w:rsidP="00D5610D">
      <w:pPr>
        <w:spacing w:after="0" w:line="240" w:lineRule="auto"/>
      </w:pPr>
      <w:r>
        <w:separator/>
      </w:r>
    </w:p>
  </w:endnote>
  <w:endnote w:type="continuationSeparator" w:id="0">
    <w:p w14:paraId="58F12D16" w14:textId="77777777" w:rsidR="00392106" w:rsidRDefault="00392106"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7D9ECEDF" w:rsidR="00392106" w:rsidRDefault="00392106">
        <w:pPr>
          <w:pStyle w:val="Footer"/>
          <w:jc w:val="center"/>
        </w:pPr>
        <w:r>
          <w:fldChar w:fldCharType="begin"/>
        </w:r>
        <w:r>
          <w:instrText xml:space="preserve"> PAGE   \* MERGEFORMAT </w:instrText>
        </w:r>
        <w:r>
          <w:fldChar w:fldCharType="separate"/>
        </w:r>
        <w:r w:rsidR="00F701C3">
          <w:rPr>
            <w:noProof/>
          </w:rPr>
          <w:t>1</w:t>
        </w:r>
        <w:r>
          <w:rPr>
            <w:noProof/>
          </w:rPr>
          <w:fldChar w:fldCharType="end"/>
        </w:r>
      </w:p>
    </w:sdtContent>
  </w:sdt>
  <w:p w14:paraId="3C53C232" w14:textId="77777777" w:rsidR="00392106" w:rsidRDefault="00392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6BE19" w14:textId="77777777" w:rsidR="00392106" w:rsidRDefault="00392106" w:rsidP="00D5610D">
      <w:pPr>
        <w:spacing w:after="0" w:line="240" w:lineRule="auto"/>
      </w:pPr>
      <w:r>
        <w:separator/>
      </w:r>
    </w:p>
  </w:footnote>
  <w:footnote w:type="continuationSeparator" w:id="0">
    <w:p w14:paraId="7D9DB368" w14:textId="77777777" w:rsidR="00392106" w:rsidRDefault="00392106"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4A7C"/>
    <w:multiLevelType w:val="hybridMultilevel"/>
    <w:tmpl w:val="9C60992C"/>
    <w:lvl w:ilvl="0" w:tplc="A99C468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41466"/>
    <w:multiLevelType w:val="hybridMultilevel"/>
    <w:tmpl w:val="5F3A87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529FB"/>
    <w:multiLevelType w:val="hybridMultilevel"/>
    <w:tmpl w:val="82CA03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04CB5"/>
    <w:multiLevelType w:val="hybridMultilevel"/>
    <w:tmpl w:val="0D9C9A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AB1963"/>
    <w:multiLevelType w:val="hybridMultilevel"/>
    <w:tmpl w:val="27648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6619AC"/>
    <w:multiLevelType w:val="hybridMultilevel"/>
    <w:tmpl w:val="326848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734C4"/>
    <w:multiLevelType w:val="hybridMultilevel"/>
    <w:tmpl w:val="3F7AAE0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63390C"/>
    <w:multiLevelType w:val="hybridMultilevel"/>
    <w:tmpl w:val="2C144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04E11"/>
    <w:multiLevelType w:val="hybridMultilevel"/>
    <w:tmpl w:val="743A6B4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9" w15:restartNumberingAfterBreak="0">
    <w:nsid w:val="53505EF3"/>
    <w:multiLevelType w:val="multilevel"/>
    <w:tmpl w:val="B5D0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0E66C1"/>
    <w:multiLevelType w:val="hybridMultilevel"/>
    <w:tmpl w:val="B97A2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435FB"/>
    <w:multiLevelType w:val="hybridMultilevel"/>
    <w:tmpl w:val="294EF8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292A8D"/>
    <w:multiLevelType w:val="hybridMultilevel"/>
    <w:tmpl w:val="29621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14" w15:restartNumberingAfterBreak="0">
    <w:nsid w:val="61181EEC"/>
    <w:multiLevelType w:val="hybridMultilevel"/>
    <w:tmpl w:val="151896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53EDE"/>
    <w:multiLevelType w:val="hybridMultilevel"/>
    <w:tmpl w:val="126C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460BE3"/>
    <w:multiLevelType w:val="multilevel"/>
    <w:tmpl w:val="61544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980583"/>
    <w:multiLevelType w:val="multilevel"/>
    <w:tmpl w:val="42A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109DB"/>
    <w:multiLevelType w:val="hybridMultilevel"/>
    <w:tmpl w:val="4FEC9EC4"/>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num>
  <w:num w:numId="2">
    <w:abstractNumId w:val="9"/>
  </w:num>
  <w:num w:numId="3">
    <w:abstractNumId w:val="11"/>
  </w:num>
  <w:num w:numId="4">
    <w:abstractNumId w:val="4"/>
  </w:num>
  <w:num w:numId="5">
    <w:abstractNumId w:val="18"/>
  </w:num>
  <w:num w:numId="6">
    <w:abstractNumId w:val="1"/>
  </w:num>
  <w:num w:numId="7">
    <w:abstractNumId w:val="17"/>
  </w:num>
  <w:num w:numId="8">
    <w:abstractNumId w:val="0"/>
  </w:num>
  <w:num w:numId="9">
    <w:abstractNumId w:val="3"/>
  </w:num>
  <w:num w:numId="10">
    <w:abstractNumId w:val="15"/>
  </w:num>
  <w:num w:numId="11">
    <w:abstractNumId w:val="8"/>
  </w:num>
  <w:num w:numId="12">
    <w:abstractNumId w:val="12"/>
  </w:num>
  <w:num w:numId="13">
    <w:abstractNumId w:val="5"/>
  </w:num>
  <w:num w:numId="14">
    <w:abstractNumId w:val="10"/>
  </w:num>
  <w:num w:numId="15">
    <w:abstractNumId w:val="16"/>
  </w:num>
  <w:num w:numId="16">
    <w:abstractNumId w:val="14"/>
  </w:num>
  <w:num w:numId="17">
    <w:abstractNumId w:val="6"/>
  </w:num>
  <w:num w:numId="18">
    <w:abstractNumId w:val="7"/>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27256"/>
    <w:rsid w:val="00031547"/>
    <w:rsid w:val="00052B21"/>
    <w:rsid w:val="00085750"/>
    <w:rsid w:val="000B2CD4"/>
    <w:rsid w:val="000C16B4"/>
    <w:rsid w:val="000C5EB4"/>
    <w:rsid w:val="00110A8B"/>
    <w:rsid w:val="001135C5"/>
    <w:rsid w:val="00124E95"/>
    <w:rsid w:val="00162F35"/>
    <w:rsid w:val="0016410D"/>
    <w:rsid w:val="001740A1"/>
    <w:rsid w:val="00190D70"/>
    <w:rsid w:val="00194909"/>
    <w:rsid w:val="00196743"/>
    <w:rsid w:val="0019702C"/>
    <w:rsid w:val="001A03B3"/>
    <w:rsid w:val="001A2B9A"/>
    <w:rsid w:val="001A771A"/>
    <w:rsid w:val="001E2B2B"/>
    <w:rsid w:val="00201C5F"/>
    <w:rsid w:val="00205DF4"/>
    <w:rsid w:val="00206148"/>
    <w:rsid w:val="00213768"/>
    <w:rsid w:val="00227D89"/>
    <w:rsid w:val="00235B87"/>
    <w:rsid w:val="002451B1"/>
    <w:rsid w:val="00247FED"/>
    <w:rsid w:val="0027380F"/>
    <w:rsid w:val="00275482"/>
    <w:rsid w:val="00284985"/>
    <w:rsid w:val="00290611"/>
    <w:rsid w:val="00291FAA"/>
    <w:rsid w:val="002951A7"/>
    <w:rsid w:val="002B3C26"/>
    <w:rsid w:val="002B5335"/>
    <w:rsid w:val="002B5D1D"/>
    <w:rsid w:val="002C0D80"/>
    <w:rsid w:val="002C1C9E"/>
    <w:rsid w:val="002C251F"/>
    <w:rsid w:val="002C5181"/>
    <w:rsid w:val="002D3D7B"/>
    <w:rsid w:val="002E5569"/>
    <w:rsid w:val="002E5C15"/>
    <w:rsid w:val="002E67B5"/>
    <w:rsid w:val="002F195C"/>
    <w:rsid w:val="002F3E2E"/>
    <w:rsid w:val="00315EFC"/>
    <w:rsid w:val="00331A79"/>
    <w:rsid w:val="00332DA2"/>
    <w:rsid w:val="0033346A"/>
    <w:rsid w:val="00340149"/>
    <w:rsid w:val="00343826"/>
    <w:rsid w:val="00350837"/>
    <w:rsid w:val="00365485"/>
    <w:rsid w:val="00374332"/>
    <w:rsid w:val="003852A8"/>
    <w:rsid w:val="00392106"/>
    <w:rsid w:val="003B0FD5"/>
    <w:rsid w:val="003B20D6"/>
    <w:rsid w:val="003C179F"/>
    <w:rsid w:val="003C4890"/>
    <w:rsid w:val="003C76DB"/>
    <w:rsid w:val="003D1AC4"/>
    <w:rsid w:val="003D7FBF"/>
    <w:rsid w:val="003E6EC3"/>
    <w:rsid w:val="003F0F7E"/>
    <w:rsid w:val="003F1002"/>
    <w:rsid w:val="003F143A"/>
    <w:rsid w:val="003F6082"/>
    <w:rsid w:val="003F6627"/>
    <w:rsid w:val="004131E7"/>
    <w:rsid w:val="004174FB"/>
    <w:rsid w:val="00421DEA"/>
    <w:rsid w:val="00432772"/>
    <w:rsid w:val="00432A21"/>
    <w:rsid w:val="00434A32"/>
    <w:rsid w:val="0044429D"/>
    <w:rsid w:val="0044438E"/>
    <w:rsid w:val="004614D5"/>
    <w:rsid w:val="00464CD2"/>
    <w:rsid w:val="00471352"/>
    <w:rsid w:val="004757A8"/>
    <w:rsid w:val="00485EDD"/>
    <w:rsid w:val="0049424C"/>
    <w:rsid w:val="00497C5A"/>
    <w:rsid w:val="004A1ACA"/>
    <w:rsid w:val="004B0418"/>
    <w:rsid w:val="004B257E"/>
    <w:rsid w:val="004C222E"/>
    <w:rsid w:val="004E7377"/>
    <w:rsid w:val="004F5B81"/>
    <w:rsid w:val="005033F1"/>
    <w:rsid w:val="0051305B"/>
    <w:rsid w:val="0052123F"/>
    <w:rsid w:val="00530472"/>
    <w:rsid w:val="005403D7"/>
    <w:rsid w:val="0054617A"/>
    <w:rsid w:val="0054626E"/>
    <w:rsid w:val="00573F83"/>
    <w:rsid w:val="00574533"/>
    <w:rsid w:val="00577CF6"/>
    <w:rsid w:val="00584AF3"/>
    <w:rsid w:val="00586313"/>
    <w:rsid w:val="005916F8"/>
    <w:rsid w:val="00594C14"/>
    <w:rsid w:val="005A2366"/>
    <w:rsid w:val="005C12BE"/>
    <w:rsid w:val="005C7C0B"/>
    <w:rsid w:val="005E0B29"/>
    <w:rsid w:val="005E4D1E"/>
    <w:rsid w:val="005F42D1"/>
    <w:rsid w:val="0061626D"/>
    <w:rsid w:val="006216B3"/>
    <w:rsid w:val="00632D3E"/>
    <w:rsid w:val="00651B4B"/>
    <w:rsid w:val="00651E01"/>
    <w:rsid w:val="00663261"/>
    <w:rsid w:val="00670C3A"/>
    <w:rsid w:val="00672E28"/>
    <w:rsid w:val="0069762C"/>
    <w:rsid w:val="006A0E0C"/>
    <w:rsid w:val="006A2B72"/>
    <w:rsid w:val="006B0CFD"/>
    <w:rsid w:val="006B4DE5"/>
    <w:rsid w:val="006C1611"/>
    <w:rsid w:val="006C6D77"/>
    <w:rsid w:val="006D0D1E"/>
    <w:rsid w:val="006D5789"/>
    <w:rsid w:val="006D7483"/>
    <w:rsid w:val="006E0A0D"/>
    <w:rsid w:val="006E4540"/>
    <w:rsid w:val="006F1C01"/>
    <w:rsid w:val="0070385E"/>
    <w:rsid w:val="00705313"/>
    <w:rsid w:val="00711503"/>
    <w:rsid w:val="00715A3A"/>
    <w:rsid w:val="00722F16"/>
    <w:rsid w:val="007313CB"/>
    <w:rsid w:val="00732C6F"/>
    <w:rsid w:val="00733F7B"/>
    <w:rsid w:val="00737DCF"/>
    <w:rsid w:val="0074315A"/>
    <w:rsid w:val="00743DD3"/>
    <w:rsid w:val="0074428F"/>
    <w:rsid w:val="007460DA"/>
    <w:rsid w:val="0075094E"/>
    <w:rsid w:val="00750BD9"/>
    <w:rsid w:val="00761048"/>
    <w:rsid w:val="00762009"/>
    <w:rsid w:val="007630B4"/>
    <w:rsid w:val="00775F48"/>
    <w:rsid w:val="00783C2C"/>
    <w:rsid w:val="00784070"/>
    <w:rsid w:val="0079333E"/>
    <w:rsid w:val="007975BE"/>
    <w:rsid w:val="007A1AC8"/>
    <w:rsid w:val="007A6E8F"/>
    <w:rsid w:val="007D4A86"/>
    <w:rsid w:val="007E53B9"/>
    <w:rsid w:val="007E78C6"/>
    <w:rsid w:val="007F084B"/>
    <w:rsid w:val="007F3143"/>
    <w:rsid w:val="007F6F2A"/>
    <w:rsid w:val="007F79DE"/>
    <w:rsid w:val="0080191D"/>
    <w:rsid w:val="008066F7"/>
    <w:rsid w:val="00811BE6"/>
    <w:rsid w:val="00815496"/>
    <w:rsid w:val="00816C44"/>
    <w:rsid w:val="00826442"/>
    <w:rsid w:val="00826F00"/>
    <w:rsid w:val="00842043"/>
    <w:rsid w:val="008522AF"/>
    <w:rsid w:val="008543DE"/>
    <w:rsid w:val="00856D73"/>
    <w:rsid w:val="008603F6"/>
    <w:rsid w:val="00863221"/>
    <w:rsid w:val="00870E57"/>
    <w:rsid w:val="00874D32"/>
    <w:rsid w:val="008842E6"/>
    <w:rsid w:val="00891F99"/>
    <w:rsid w:val="008A18BD"/>
    <w:rsid w:val="008B0B5F"/>
    <w:rsid w:val="008B3420"/>
    <w:rsid w:val="008B429F"/>
    <w:rsid w:val="008C2FEA"/>
    <w:rsid w:val="008D208A"/>
    <w:rsid w:val="008D23AB"/>
    <w:rsid w:val="008E2046"/>
    <w:rsid w:val="0091745B"/>
    <w:rsid w:val="009217AF"/>
    <w:rsid w:val="009426CF"/>
    <w:rsid w:val="00943DEF"/>
    <w:rsid w:val="00947B5D"/>
    <w:rsid w:val="00954DAA"/>
    <w:rsid w:val="00955193"/>
    <w:rsid w:val="00960B34"/>
    <w:rsid w:val="00965529"/>
    <w:rsid w:val="009A2FA6"/>
    <w:rsid w:val="009A4CFA"/>
    <w:rsid w:val="009C79F5"/>
    <w:rsid w:val="009D1781"/>
    <w:rsid w:val="009E4C62"/>
    <w:rsid w:val="00A02116"/>
    <w:rsid w:val="00A21FDF"/>
    <w:rsid w:val="00A23D53"/>
    <w:rsid w:val="00A313DA"/>
    <w:rsid w:val="00A45BF6"/>
    <w:rsid w:val="00A5166E"/>
    <w:rsid w:val="00A62C85"/>
    <w:rsid w:val="00A661F0"/>
    <w:rsid w:val="00A708AD"/>
    <w:rsid w:val="00A71F0F"/>
    <w:rsid w:val="00A72269"/>
    <w:rsid w:val="00A7348E"/>
    <w:rsid w:val="00A76F13"/>
    <w:rsid w:val="00A8031D"/>
    <w:rsid w:val="00A80952"/>
    <w:rsid w:val="00AD621D"/>
    <w:rsid w:val="00AF0FF8"/>
    <w:rsid w:val="00B047E2"/>
    <w:rsid w:val="00B10AB1"/>
    <w:rsid w:val="00B114DE"/>
    <w:rsid w:val="00B1216E"/>
    <w:rsid w:val="00B22A7A"/>
    <w:rsid w:val="00B22DDC"/>
    <w:rsid w:val="00B24DCD"/>
    <w:rsid w:val="00B278BE"/>
    <w:rsid w:val="00B32D18"/>
    <w:rsid w:val="00B36A32"/>
    <w:rsid w:val="00B55B2A"/>
    <w:rsid w:val="00B604A7"/>
    <w:rsid w:val="00B60580"/>
    <w:rsid w:val="00B700AB"/>
    <w:rsid w:val="00B72D8C"/>
    <w:rsid w:val="00B910F1"/>
    <w:rsid w:val="00B91643"/>
    <w:rsid w:val="00BA5068"/>
    <w:rsid w:val="00BC31B3"/>
    <w:rsid w:val="00BD45DC"/>
    <w:rsid w:val="00BE00B5"/>
    <w:rsid w:val="00BE1B87"/>
    <w:rsid w:val="00BE73CE"/>
    <w:rsid w:val="00BF04A3"/>
    <w:rsid w:val="00BF4040"/>
    <w:rsid w:val="00BF46C8"/>
    <w:rsid w:val="00BF5B05"/>
    <w:rsid w:val="00C1214C"/>
    <w:rsid w:val="00C142C3"/>
    <w:rsid w:val="00C15301"/>
    <w:rsid w:val="00C250EC"/>
    <w:rsid w:val="00C2574E"/>
    <w:rsid w:val="00C427C5"/>
    <w:rsid w:val="00C51940"/>
    <w:rsid w:val="00C548A7"/>
    <w:rsid w:val="00C56627"/>
    <w:rsid w:val="00C746CE"/>
    <w:rsid w:val="00C7638A"/>
    <w:rsid w:val="00C90652"/>
    <w:rsid w:val="00CA2F08"/>
    <w:rsid w:val="00CB71F8"/>
    <w:rsid w:val="00CC3332"/>
    <w:rsid w:val="00CC6EC4"/>
    <w:rsid w:val="00CD107E"/>
    <w:rsid w:val="00CD748C"/>
    <w:rsid w:val="00D031F9"/>
    <w:rsid w:val="00D10845"/>
    <w:rsid w:val="00D12458"/>
    <w:rsid w:val="00D15A6E"/>
    <w:rsid w:val="00D174AC"/>
    <w:rsid w:val="00D24E24"/>
    <w:rsid w:val="00D43F1D"/>
    <w:rsid w:val="00D4741A"/>
    <w:rsid w:val="00D47656"/>
    <w:rsid w:val="00D5610D"/>
    <w:rsid w:val="00D60AB7"/>
    <w:rsid w:val="00D64BF6"/>
    <w:rsid w:val="00D73D12"/>
    <w:rsid w:val="00D74659"/>
    <w:rsid w:val="00D85ED0"/>
    <w:rsid w:val="00D93DEE"/>
    <w:rsid w:val="00D94E10"/>
    <w:rsid w:val="00DC0FCD"/>
    <w:rsid w:val="00DE1BC4"/>
    <w:rsid w:val="00DF0903"/>
    <w:rsid w:val="00DF1732"/>
    <w:rsid w:val="00DF6347"/>
    <w:rsid w:val="00E16E71"/>
    <w:rsid w:val="00E20E1A"/>
    <w:rsid w:val="00E254E8"/>
    <w:rsid w:val="00E25B3F"/>
    <w:rsid w:val="00E37206"/>
    <w:rsid w:val="00E4425E"/>
    <w:rsid w:val="00E5182A"/>
    <w:rsid w:val="00E53625"/>
    <w:rsid w:val="00E6471D"/>
    <w:rsid w:val="00E865DC"/>
    <w:rsid w:val="00EA2285"/>
    <w:rsid w:val="00EA2403"/>
    <w:rsid w:val="00EA4AE8"/>
    <w:rsid w:val="00EB20DB"/>
    <w:rsid w:val="00EC6A88"/>
    <w:rsid w:val="00ED4645"/>
    <w:rsid w:val="00ED5500"/>
    <w:rsid w:val="00ED7E46"/>
    <w:rsid w:val="00EE32D0"/>
    <w:rsid w:val="00EF0A4F"/>
    <w:rsid w:val="00EF1223"/>
    <w:rsid w:val="00EF15B3"/>
    <w:rsid w:val="00EF6A2C"/>
    <w:rsid w:val="00F27D79"/>
    <w:rsid w:val="00F35586"/>
    <w:rsid w:val="00F378CD"/>
    <w:rsid w:val="00F5641A"/>
    <w:rsid w:val="00F62447"/>
    <w:rsid w:val="00F6247C"/>
    <w:rsid w:val="00F701C3"/>
    <w:rsid w:val="00FA2575"/>
    <w:rsid w:val="00FB3959"/>
    <w:rsid w:val="00FC43D7"/>
    <w:rsid w:val="00FE25E6"/>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irc.org/covid-children-library/?utm_source=mailchimp&amp;utm_medium=email&amp;utm_campaign=egmvac" TargetMode="External"/><Relationship Id="rId18" Type="http://schemas.openxmlformats.org/officeDocument/2006/relationships/hyperlink" Target="https://x2m5b2r8.stackpathcdn.com/wp-content/uploads/2020/03/Child-Welfare-and-Pandemics-Literature-Scan_Optimized.pdf" TargetMode="External"/><Relationship Id="rId26" Type="http://schemas.openxmlformats.org/officeDocument/2006/relationships/hyperlink" Target="https://childreninscotland.org.uk/wp-content/uploads/2020/11/PonE_Report_4.10.pdf" TargetMode="External"/><Relationship Id="rId39" Type="http://schemas.openxmlformats.org/officeDocument/2006/relationships/hyperlink" Target="https://eur02.safelinks.protection.outlook.com/?url=https%3A%2F%2Fwww.bbc.co.uk%2Fnews%2Fuk-scotland-55124729&amp;data=04%7C01%7Csusan.mitchell%40strath.ac.uk%7Cb5ade44a2310478b263108d8951dc87f%7C631e0763153347eba5cd0457bee5944e%7C0%7C0%7C637423302450382432%7CUnknown%7CTWFpbGZsb3d8eyJWIjoiMC4wLjAwMDAiLCJQIjoiV2luMzIiLCJBTiI6Ik1haWwiLCJXVCI6Mn0%3D%7C1000&amp;sdata=ShaN1PfIUoAjwBy87lv8%2BCk2XX61%2FI8OOAnuqT1%2BLzE%3D&amp;reserved=0" TargetMode="External"/><Relationship Id="rId3" Type="http://schemas.openxmlformats.org/officeDocument/2006/relationships/customXml" Target="../customXml/item3.xml"/><Relationship Id="rId21" Type="http://schemas.openxmlformats.org/officeDocument/2006/relationships/hyperlink" Target="https://www.gov.scot/news/strengthening-support-for-children-and-young-people/" TargetMode="External"/><Relationship Id="rId34" Type="http://schemas.openxmlformats.org/officeDocument/2006/relationships/hyperlink" Target="https://www.childrenscommissioner.gov.uk/wp-content/uploads/2020/11/cco-mean-streets.pdf" TargetMode="External"/><Relationship Id="rId42" Type="http://schemas.openxmlformats.org/officeDocument/2006/relationships/hyperlink" Target="https://www.celcis.org/knowledge-bank/search-bank/blog/2020/11/children-get-animated-lockdown/" TargetMode="External"/><Relationship Id="rId7" Type="http://schemas.openxmlformats.org/officeDocument/2006/relationships/settings" Target="settings.xml"/><Relationship Id="rId12" Type="http://schemas.openxmlformats.org/officeDocument/2006/relationships/hyperlink" Target="https://www.gov.scot/publications/report-covid-19-children-young-people-families-october-2020-evidence-summary/" TargetMode="External"/><Relationship Id="rId17" Type="http://schemas.openxmlformats.org/officeDocument/2006/relationships/hyperlink" Target="https://coramvoice.org.uk/wp-content/uploads/2020/11/1883-CV-What-Makes-Life-Good-Report-final.pdf" TargetMode="External"/><Relationship Id="rId25" Type="http://schemas.openxmlformats.org/officeDocument/2006/relationships/hyperlink" Target="mailto:naomi@togetherscotland.org.uk" TargetMode="External"/><Relationship Id="rId33" Type="http://schemas.openxmlformats.org/officeDocument/2006/relationships/hyperlink" Target="https://article39.org.uk/wp-content/uploads/2020/11/A-safe-space_final_Nov20.pdf" TargetMode="External"/><Relationship Id="rId38" Type="http://schemas.openxmlformats.org/officeDocument/2006/relationships/hyperlink" Target="https://eur02.safelinks.protection.outlook.com/?url=https%3A%2F%2Fwww.dailyrecord.co.uk%2Fall-about%2Fpoverty&amp;data=04%7C01%7Csusan.mitchell%40strath.ac.uk%7C5d02ddb0dd4c4f9e0b1408d891311ed8%7C631e0763153347eba5cd0457bee5944e%7C0%7C0%7C637418987441173909%7CUnknown%7CTWFpbGZsb3d8eyJWIjoiMC4wLjAwMDAiLCJQIjoiV2luMzIiLCJBTiI6Ik1haWwiLCJXVCI6Mn0%3D%7C1000&amp;sdata=mQLgsGy6m6H7FEd8ZVUeayxfjdyhkDjahiFvzmlWQoM%3D&amp;reserved=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reinspectorate.com/images/documents/5783/CI%20Role%20Purpose%20Learning%20during%20COVID-19.pdf?utm_medium=email&amp;utm_source=govdelivery" TargetMode="External"/><Relationship Id="rId20" Type="http://schemas.openxmlformats.org/officeDocument/2006/relationships/hyperlink" Target="https://cospaceoxford.org/findings/changes-in-children-mental-health-symptoms-from-march-to-october-2020/" TargetMode="External"/><Relationship Id="rId29" Type="http://schemas.openxmlformats.org/officeDocument/2006/relationships/hyperlink" Target="https://www.eventbrite.co.uk/e/online-harms-webinar-series-webinar-1-technology-and-mental-health-tickets-126985698643" TargetMode="External"/><Relationship Id="rId41" Type="http://schemas.openxmlformats.org/officeDocument/2006/relationships/hyperlink" Target="https://www.gov.uk/government/news/government-announces-165-million-youth-covid-19-support-f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nnecting.scot/for-organisations" TargetMode="External"/><Relationship Id="rId32" Type="http://schemas.openxmlformats.org/officeDocument/2006/relationships/hyperlink" Target="https://cls.ucl.ac.uk/wp-content/uploads/2020/11/Mental-ill-health-at-age-17-&#8211;-CLS-briefing-paper-&#8211;-website.pdf" TargetMode="External"/><Relationship Id="rId37" Type="http://schemas.openxmlformats.org/officeDocument/2006/relationships/hyperlink" Target="https://eur02.safelinks.protection.outlook.com/?url=https%3A%2F%2Fwww.bbc.co.uk%2Fnews%2Feducation-55057126&amp;data=04%7C01%7Csusan.mitchell%40strath.ac.uk%7C5d02ddb0dd4c4f9e0b1408d891311ed8%7C631e0763153347eba5cd0457bee5944e%7C0%7C0%7C637418987441163956%7CUnknown%7CTWFpbGZsb3d8eyJWIjoiMC4wLjAwMDAiLCJQIjoiV2luMzIiLCJBTiI6Ik1haWwiLCJXVCI6Mn0%3D%7C1000&amp;sdata=CwJTW6qVOZPcLJ%2F9%2BYAx6Gp0TY%2Bwc8GUcDiL5z4Fk5M%3D&amp;reserved=0" TargetMode="External"/><Relationship Id="rId40" Type="http://schemas.openxmlformats.org/officeDocument/2006/relationships/hyperlink" Target="https://www.theguardian.com/uk-news/2020/nov/23/facebooks-encryption-plans-could-help-child-abusers-escape-justice-nca-warn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2.safelinks.protection.outlook.com/?url=https%3A%2F%2Fwww.celcis.org%2Fcovid19info%2F&amp;data=04%7C01%7Csusan.mitchell%40strath.ac.uk%7Cf4d66624b3da4cc1da2908d88d724124%7C631e0763153347eba5cd0457bee5944e%7C0%7C0%7C637414869178164851%7CUnknown%7CTWFpbGZsb3d8eyJWIjoiMC4wLjAwMDAiLCJQIjoiV2luMzIiLCJBTiI6Ik1haWwiLCJXVCI6Mn0%3D%7C1000&amp;sdata=f0pGsb5pTb8JVDxYH4BeDmjyNn19GGkSIjPZwO0lrek%3D&amp;reserved=0" TargetMode="External"/><Relationship Id="rId23" Type="http://schemas.openxmlformats.org/officeDocument/2006/relationships/hyperlink" Target="https://www.saferinternet.org.uk/blog/new-educational-resources-looking-reliability-online-launched-safer-internet-day" TargetMode="External"/><Relationship Id="rId28" Type="http://schemas.openxmlformats.org/officeDocument/2006/relationships/hyperlink" Target="https://www.eventbrite.co.uk/e/navsh-wwcsc-what-works-in-education-for-children-with-a-social-worker-tickets-120375810289" TargetMode="External"/><Relationship Id="rId36" Type="http://schemas.openxmlformats.org/officeDocument/2006/relationships/hyperlink" Target="https://eur02.safelinks.protection.outlook.com/?url=https%3A%2F%2Fwww.independent.co.uk%2Fnews%2Fuk%2Fhome-news%2Fchild-protection-referrals-lockdown-abuse-b1746017.html&amp;data=04%7C01%7Csusan.mitchell%40strath.ac.uk%7C5bd31edd3a3843c793d808d890653160%7C631e0763153347eba5cd0457bee5944e%7C0%7C0%7C637418111586809275%7CUnknown%7CTWFpbGZsb3d8eyJWIjoiMC4wLjAwMDAiLCJQIjoiV2luMzIiLCJBTiI6Ik1haWwiLCJXVCI6Mn0%3D%7C1000&amp;sdata=Ffuc4EElbSsgrOExWi1wu5aX1WcXapvaE1lev0STg%2BE%3D&amp;reserved=0" TargetMode="External"/><Relationship Id="rId10" Type="http://schemas.openxmlformats.org/officeDocument/2006/relationships/endnotes" Target="endnotes.xml"/><Relationship Id="rId19" Type="http://schemas.openxmlformats.org/officeDocument/2006/relationships/hyperlink" Target="https://www.nuffieldfjo.org.uk/app/nuffield/files-module/local/documents/nfjo_digital_contact_rapid_evidence_review_20200521_final-3-.pdf" TargetMode="External"/><Relationship Id="rId31" Type="http://schemas.openxmlformats.org/officeDocument/2006/relationships/hyperlink" Target="https://eur02.safelinks.protection.outlook.com/?url=https%3A%2F%2Fmk0royalfoundatcnhl0.kinstacdn.com%2Fwp-content%2Fuploads%2F2020%2F11%2FSTRICTLY-EMBARGOED-UNTIL-0001-HRS-FRIDAY-27-NOVEMBER-2020-IPSOS-MORI-ROYAL-FOUNDATION-REPORT.pdf&amp;data=04%7C01%7Csusan.mitchell%40strath.ac.uk%7C284e725852c84c6bf25708d892bdb618%7C631e0763153347eba5cd0457bee5944e%7C0%7C0%7C637420690792490290%7CUnknown%7CTWFpbGZsb3d8eyJWIjoiMC4wLjAwMDAiLCJQIjoiV2luMzIiLCJBTiI6Ik1haWwiLCJXVCI6Mn0%3D%7C1000&amp;sdata=z7wo6mccsJCRU2HiVj9%2BwXQh4DFuOBdh6ZaZKxwmIgE%3D&amp;reserved=0"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inspectorate.com/index.php/coronavirus-professionals?utm_medium=email&amp;utm_source=govdelivery" TargetMode="External"/><Relationship Id="rId22" Type="http://schemas.openxmlformats.org/officeDocument/2006/relationships/hyperlink" Target="https://eur02.safelinks.protection.outlook.com/?url=https%3A%2F%2Fwww.celcis.org%2Fknowledge-bank%2Fsearch-bank%2Fblog%2F2020%2F11%2Fnational-childrens-hearings-advocacy-service%2F&amp;data=04%7C01%7Csusan.mitchell%40strath.ac.uk%7C5bd31edd3a3843c793d808d890653160%7C631e0763153347eba5cd0457bee5944e%7C0%7C0%7C637418111586799310%7CUnknown%7CTWFpbGZsb3d8eyJWIjoiMC4wLjAwMDAiLCJQIjoiV2luMzIiLCJBTiI6Ik1haWwiLCJXVCI6Mn0%3D%7C1000&amp;sdata=WqymsdSUBMIG1Gtv1b48Mxw9BA%2FpfP8dCtm4rqpboxM%3D&amp;reserved=0" TargetMode="External"/><Relationship Id="rId27" Type="http://schemas.openxmlformats.org/officeDocument/2006/relationships/hyperlink" Target="https://www.youthlinkscotland.org/events/december-2020/creating-a-culture-of-collaboration" TargetMode="External"/><Relationship Id="rId30" Type="http://schemas.openxmlformats.org/officeDocument/2006/relationships/hyperlink" Target="https://eur02.safelinks.protection.outlook.com/?url=http%3A%2F%2Femail.nspcc.org.uk%2Fc%2F1SVjPKCks9XLOWLLtzIJMOBHR&amp;data=04%7C01%7Csusan.mitchell%40strath.ac.uk%7C8c7dbee719604932a63608d895283851%7C631e0763153347eba5cd0457bee5944e%7C0%7C0%7C637423347287743647%7CUnknown%7CTWFpbGZsb3d8eyJWIjoiMC4wLjAwMDAiLCJQIjoiV2luMzIiLCJBTiI6Ik1haWwiLCJXVCI6Mn0%3D%7C1000&amp;sdata=f95V6HQKQVC94uNB2lGEzG97LgTvlIy4HxxbXEaW5Bk%3D&amp;reserved=0" TargetMode="External"/><Relationship Id="rId35" Type="http://schemas.openxmlformats.org/officeDocument/2006/relationships/hyperlink" Target="https://adcs.org.uk/assets/documentation/ADCS_EHE_Survey_2020_FINALweb.pdf" TargetMode="External"/><Relationship Id="rId43" Type="http://schemas.openxmlformats.org/officeDocument/2006/relationships/hyperlink" Target="mailto:cpcscotland-liaiso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5731B550EFB41B89939A23DB91A22" ma:contentTypeVersion="4" ma:contentTypeDescription="Create a new document." ma:contentTypeScope="" ma:versionID="cc0d19622757d5c376521331c9eb75ac">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ETM5RH65D255-2016620403-14967</_dlc_DocId>
    <_dlc_DocIdUrl xmlns="63240453-3b98-40e5-b794-a2b4c5263c3f">
      <Url>https://moss.strath.ac.uk/celcis/pp/programmes/cpn/_layouts/15/DocIdRedir.aspx?ID=ETM5RH65D255-2016620403-14967</Url>
      <Description>ETM5RH65D255-2016620403-14967</Description>
    </_dlc_DocIdUrl>
  </documentManagement>
</p:properties>
</file>

<file path=customXml/itemProps1.xml><?xml version="1.0" encoding="utf-8"?>
<ds:datastoreItem xmlns:ds="http://schemas.openxmlformats.org/officeDocument/2006/customXml" ds:itemID="{282376C2-D583-49DE-B6E0-A04D42AB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FFE3E-54F3-449E-992A-1669976A2D39}">
  <ds:schemaRefs>
    <ds:schemaRef ds:uri="http://schemas.microsoft.com/sharepoint/events"/>
  </ds:schemaRefs>
</ds:datastoreItem>
</file>

<file path=customXml/itemProps3.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4.xml><?xml version="1.0" encoding="utf-8"?>
<ds:datastoreItem xmlns:ds="http://schemas.openxmlformats.org/officeDocument/2006/customXml" ds:itemID="{A4AFD507-7EEA-436D-98EE-AB2DA3B01004}">
  <ds:schemaRefs>
    <ds:schemaRef ds:uri="63240453-3b98-40e5-b794-a2b4c5263c3f"/>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3508</Words>
  <Characters>19997</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Cairns, Susan</cp:lastModifiedBy>
  <cp:revision>2</cp:revision>
  <dcterms:created xsi:type="dcterms:W3CDTF">2020-12-01T09:03:00Z</dcterms:created>
  <dcterms:modified xsi:type="dcterms:W3CDTF">2020-12-01T09:03:00Z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0x010100F205731B550EFB41B89939A23DB91A22</vt:lpwstr>
  </property>
  <property fmtid="{D5CDD505-2E9C-101B-9397-08002B2CF9AE}" pid="3" name="_dlc_DocIdItemGuid">
    <vt:lpwstr>0e710e77-8178-48fa-8cba-df212f5c2164</vt:lpwstr>
  </property>
</Properties>
</file>