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228021" w14:textId="77777777" w:rsidR="00D5610D" w:rsidRDefault="00EC6A88" w:rsidP="0044429D">
      <w:pPr>
        <w:spacing w:after="0" w:line="240" w:lineRule="auto"/>
        <w:rPr>
          <w:rFonts w:ascii="Verdana" w:hAnsi="Verdana" w:cstheme="minorHAnsi"/>
          <w:b/>
          <w:sz w:val="28"/>
          <w:szCs w:val="28"/>
        </w:rPr>
      </w:pPr>
      <w:r w:rsidRPr="00D5610D">
        <w:rPr>
          <w:rFonts w:ascii="Arial" w:eastAsia="Arial" w:hAnsi="Arial"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D5610D">
        <w:rPr>
          <w:rFonts w:ascii="Verdana" w:hAnsi="Verdana" w:cstheme="minorHAnsi"/>
          <w:b/>
          <w:sz w:val="28"/>
          <w:szCs w:val="28"/>
        </w:rPr>
        <w:t>Keeping Connected - The CPCScotland Weekly Bulletin</w:t>
      </w:r>
    </w:p>
    <w:p w14:paraId="6D9A4408" w14:textId="33EC2ED3" w:rsidR="00EC6A88" w:rsidRPr="00D5610D" w:rsidRDefault="00190D70" w:rsidP="0044429D">
      <w:pPr>
        <w:spacing w:after="0" w:line="240" w:lineRule="auto"/>
        <w:rPr>
          <w:rFonts w:ascii="Verdana" w:hAnsi="Verdana" w:cstheme="minorHAnsi"/>
          <w:b/>
          <w:sz w:val="28"/>
          <w:szCs w:val="28"/>
        </w:rPr>
      </w:pPr>
      <w:r>
        <w:rPr>
          <w:rFonts w:ascii="Verdana" w:hAnsi="Verdana" w:cstheme="minorHAnsi"/>
          <w:b/>
          <w:sz w:val="28"/>
          <w:szCs w:val="28"/>
        </w:rPr>
        <w:t xml:space="preserve">Issue </w:t>
      </w:r>
      <w:r w:rsidR="00856D73">
        <w:rPr>
          <w:rFonts w:ascii="Verdana" w:hAnsi="Verdana" w:cstheme="minorHAnsi"/>
          <w:b/>
          <w:sz w:val="28"/>
          <w:szCs w:val="28"/>
        </w:rPr>
        <w:t>2</w:t>
      </w:r>
      <w:r w:rsidR="00235B87">
        <w:rPr>
          <w:rFonts w:ascii="Verdana" w:hAnsi="Verdana" w:cstheme="minorHAnsi"/>
          <w:b/>
          <w:sz w:val="28"/>
          <w:szCs w:val="28"/>
        </w:rPr>
        <w:t>8</w:t>
      </w:r>
      <w:r>
        <w:rPr>
          <w:rFonts w:ascii="Verdana" w:hAnsi="Verdana" w:cstheme="minorHAnsi"/>
          <w:b/>
          <w:sz w:val="28"/>
          <w:szCs w:val="28"/>
        </w:rPr>
        <w:t xml:space="preserve"> - </w:t>
      </w:r>
      <w:r w:rsidR="00D5610D">
        <w:rPr>
          <w:rFonts w:ascii="Verdana" w:hAnsi="Verdana" w:cstheme="minorHAnsi"/>
          <w:b/>
          <w:sz w:val="28"/>
          <w:szCs w:val="28"/>
        </w:rPr>
        <w:t xml:space="preserve">Tuesday </w:t>
      </w:r>
      <w:r w:rsidR="00235B87">
        <w:rPr>
          <w:rFonts w:ascii="Verdana" w:hAnsi="Verdana" w:cstheme="minorHAnsi"/>
          <w:b/>
          <w:sz w:val="28"/>
          <w:szCs w:val="28"/>
        </w:rPr>
        <w:t>6</w:t>
      </w:r>
      <w:r w:rsidR="00672E28" w:rsidRPr="00672E28">
        <w:rPr>
          <w:rFonts w:ascii="Verdana" w:hAnsi="Verdana" w:cstheme="minorHAnsi"/>
          <w:b/>
          <w:sz w:val="28"/>
          <w:szCs w:val="28"/>
          <w:vertAlign w:val="superscript"/>
        </w:rPr>
        <w:t>th</w:t>
      </w:r>
      <w:r w:rsidR="00672E28">
        <w:rPr>
          <w:rFonts w:ascii="Verdana" w:hAnsi="Verdana" w:cstheme="minorHAnsi"/>
          <w:b/>
          <w:sz w:val="28"/>
          <w:szCs w:val="28"/>
        </w:rPr>
        <w:t xml:space="preserve"> </w:t>
      </w:r>
      <w:r w:rsidR="00235B87">
        <w:rPr>
          <w:rFonts w:ascii="Verdana" w:hAnsi="Verdana" w:cstheme="minorHAnsi"/>
          <w:b/>
          <w:sz w:val="28"/>
          <w:szCs w:val="28"/>
        </w:rPr>
        <w:t>October</w:t>
      </w:r>
      <w:r w:rsidR="00D5610D">
        <w:rPr>
          <w:rFonts w:ascii="Verdana" w:hAnsi="Verdana" w:cstheme="minorHAnsi"/>
          <w:b/>
          <w:sz w:val="28"/>
          <w:szCs w:val="28"/>
        </w:rPr>
        <w:t xml:space="preserve"> 2020</w:t>
      </w:r>
      <w:r w:rsidR="00EC6A88" w:rsidRPr="00D5610D">
        <w:rPr>
          <w:rFonts w:ascii="Verdana" w:hAnsi="Verdana" w:cstheme="minorHAnsi"/>
          <w:b/>
          <w:sz w:val="28"/>
          <w:szCs w:val="28"/>
        </w:rPr>
        <w:t xml:space="preserve"> </w:t>
      </w:r>
    </w:p>
    <w:p w14:paraId="40FF053B" w14:textId="77777777" w:rsidR="007D4A86" w:rsidRDefault="007D4A86" w:rsidP="0044429D">
      <w:pPr>
        <w:spacing w:after="0" w:line="240" w:lineRule="auto"/>
        <w:rPr>
          <w:rFonts w:ascii="Verdana" w:hAnsi="Verdana" w:cstheme="minorHAnsi"/>
          <w:i/>
          <w:sz w:val="24"/>
          <w:szCs w:val="24"/>
        </w:rPr>
      </w:pPr>
    </w:p>
    <w:p w14:paraId="5230E323" w14:textId="5C16B4A5" w:rsidR="00EC6A88" w:rsidRDefault="00EC6A88" w:rsidP="0044429D">
      <w:pPr>
        <w:spacing w:after="0" w:line="240" w:lineRule="auto"/>
        <w:rPr>
          <w:rFonts w:ascii="Verdana" w:hAnsi="Verdana" w:cstheme="minorHAnsi"/>
          <w:i/>
          <w:sz w:val="24"/>
          <w:szCs w:val="24"/>
        </w:rPr>
      </w:pPr>
      <w:r w:rsidRPr="00D5610D">
        <w:rPr>
          <w:rFonts w:ascii="Verdana" w:hAnsi="Verdana" w:cstheme="minorHAnsi"/>
          <w:i/>
          <w:sz w:val="24"/>
          <w:szCs w:val="24"/>
        </w:rPr>
        <w:t xml:space="preserve">Issued to support </w:t>
      </w:r>
      <w:r w:rsidR="00464CD2">
        <w:rPr>
          <w:rFonts w:ascii="Verdana" w:hAnsi="Verdana" w:cstheme="minorHAnsi"/>
          <w:i/>
          <w:sz w:val="24"/>
          <w:szCs w:val="24"/>
        </w:rPr>
        <w:t xml:space="preserve">Child Protection Committee’s </w:t>
      </w:r>
      <w:r w:rsidRPr="00D5610D">
        <w:rPr>
          <w:rFonts w:ascii="Verdana" w:hAnsi="Verdana" w:cstheme="minorHAnsi"/>
          <w:i/>
          <w:sz w:val="24"/>
          <w:szCs w:val="24"/>
        </w:rPr>
        <w:t xml:space="preserve">and partners </w:t>
      </w:r>
      <w:r w:rsidR="00464CD2">
        <w:rPr>
          <w:rFonts w:ascii="Verdana" w:hAnsi="Verdana" w:cstheme="minorHAnsi"/>
          <w:i/>
          <w:sz w:val="24"/>
          <w:szCs w:val="24"/>
        </w:rPr>
        <w:t>with up to date information on child protection issues</w:t>
      </w:r>
      <w:r w:rsidR="005403D7" w:rsidRPr="00D5610D">
        <w:rPr>
          <w:rFonts w:ascii="Verdana" w:hAnsi="Verdana" w:cstheme="minorHAnsi"/>
          <w:i/>
          <w:sz w:val="24"/>
          <w:szCs w:val="24"/>
        </w:rPr>
        <w:t>.</w:t>
      </w:r>
    </w:p>
    <w:p w14:paraId="0E37E60C" w14:textId="77777777" w:rsidR="007D4A86" w:rsidRDefault="007D4A86" w:rsidP="0044429D">
      <w:pPr>
        <w:spacing w:after="0" w:line="240" w:lineRule="auto"/>
        <w:rPr>
          <w:rFonts w:ascii="Verdana" w:hAnsi="Verdana" w:cstheme="minorHAnsi"/>
        </w:rPr>
      </w:pPr>
    </w:p>
    <w:p w14:paraId="02B3C3E5" w14:textId="2663ED4B" w:rsidR="00D93DEE" w:rsidRPr="00D93DEE" w:rsidRDefault="00C56627" w:rsidP="0044429D">
      <w:pPr>
        <w:spacing w:after="0" w:line="240" w:lineRule="auto"/>
        <w:rPr>
          <w:rFonts w:ascii="Verdana" w:hAnsi="Verdana" w:cstheme="minorHAnsi"/>
        </w:rPr>
      </w:pPr>
      <w:r w:rsidRPr="00D93DEE">
        <w:rPr>
          <w:rFonts w:ascii="Verdana" w:hAnsi="Verdana" w:cstheme="minorHAnsi"/>
        </w:rPr>
        <w:t xml:space="preserve">Welcome to Issue </w:t>
      </w:r>
      <w:r w:rsidR="008842E6">
        <w:rPr>
          <w:rFonts w:ascii="Verdana" w:hAnsi="Verdana" w:cstheme="minorHAnsi"/>
        </w:rPr>
        <w:t>2</w:t>
      </w:r>
      <w:r w:rsidR="00235B87">
        <w:rPr>
          <w:rFonts w:ascii="Verdana" w:hAnsi="Verdana" w:cstheme="minorHAnsi"/>
        </w:rPr>
        <w:t>8</w:t>
      </w:r>
      <w:r w:rsidR="00D74659">
        <w:rPr>
          <w:rFonts w:ascii="Verdana" w:hAnsi="Verdana" w:cstheme="minorHAnsi"/>
        </w:rPr>
        <w:t xml:space="preserve"> </w:t>
      </w:r>
      <w:r w:rsidR="0080191D" w:rsidRPr="00D93DEE">
        <w:rPr>
          <w:rFonts w:ascii="Verdana" w:hAnsi="Verdana" w:cstheme="minorHAnsi"/>
        </w:rPr>
        <w:t xml:space="preserve">of Keeping Connected.  </w:t>
      </w:r>
    </w:p>
    <w:p w14:paraId="3534C5DF" w14:textId="2456E021" w:rsidR="00D93DEE" w:rsidRDefault="00D93DEE" w:rsidP="0044429D">
      <w:pPr>
        <w:spacing w:after="0" w:line="240" w:lineRule="auto"/>
        <w:rPr>
          <w:rFonts w:ascii="Verdana" w:hAnsi="Verdana" w:cstheme="minorHAnsi"/>
        </w:rPr>
      </w:pPr>
    </w:p>
    <w:p w14:paraId="10C698AC" w14:textId="77777777" w:rsidR="007D4A86" w:rsidRPr="00D174AC" w:rsidRDefault="007D4A86" w:rsidP="007D4A86">
      <w:pPr>
        <w:spacing w:after="0" w:line="240" w:lineRule="auto"/>
        <w:rPr>
          <w:rFonts w:ascii="Verdana" w:hAnsi="Verdana" w:cstheme="minorHAnsi"/>
        </w:rPr>
      </w:pPr>
      <w:r w:rsidRPr="00D174AC">
        <w:rPr>
          <w:rFonts w:ascii="Verdana" w:hAnsi="Verdana" w:cstheme="minorHAnsi"/>
        </w:rPr>
        <w:t>I hope you are well.</w:t>
      </w:r>
    </w:p>
    <w:p w14:paraId="2DDBC4B2" w14:textId="651B7D0A" w:rsidR="007D4A86" w:rsidRDefault="007D4A86" w:rsidP="007D4A86">
      <w:pPr>
        <w:spacing w:after="0" w:line="240" w:lineRule="auto"/>
        <w:rPr>
          <w:rFonts w:ascii="Verdana" w:hAnsi="Verdana" w:cstheme="minorHAnsi"/>
        </w:rPr>
      </w:pPr>
    </w:p>
    <w:p w14:paraId="4FDF7941" w14:textId="0D9899F5" w:rsidR="0075094E" w:rsidRDefault="00A23D53" w:rsidP="00392106">
      <w:pPr>
        <w:spacing w:after="0" w:line="240" w:lineRule="auto"/>
        <w:rPr>
          <w:rFonts w:ascii="Verdana" w:hAnsi="Verdana" w:cstheme="minorHAnsi"/>
        </w:rPr>
      </w:pPr>
      <w:r>
        <w:rPr>
          <w:rFonts w:ascii="Verdana" w:hAnsi="Verdana" w:cstheme="minorHAnsi"/>
        </w:rPr>
        <w:t xml:space="preserve">It has been a busy week for Child Protection Scotland. </w:t>
      </w:r>
      <w:r w:rsidR="00711503">
        <w:rPr>
          <w:rFonts w:ascii="Verdana" w:hAnsi="Verdana" w:cstheme="minorHAnsi"/>
        </w:rPr>
        <w:t xml:space="preserve"> </w:t>
      </w:r>
      <w:r>
        <w:rPr>
          <w:rFonts w:ascii="Verdana" w:hAnsi="Verdana" w:cstheme="minorHAnsi"/>
        </w:rPr>
        <w:t xml:space="preserve">On Wednesday </w:t>
      </w:r>
      <w:r w:rsidR="00711503">
        <w:rPr>
          <w:rFonts w:ascii="Verdana" w:hAnsi="Verdana" w:cstheme="minorHAnsi"/>
        </w:rPr>
        <w:t>30</w:t>
      </w:r>
      <w:r w:rsidR="00711503" w:rsidRPr="00711503">
        <w:rPr>
          <w:rFonts w:ascii="Verdana" w:hAnsi="Verdana" w:cstheme="minorHAnsi"/>
          <w:vertAlign w:val="superscript"/>
        </w:rPr>
        <w:t>th</w:t>
      </w:r>
      <w:r w:rsidR="00711503">
        <w:rPr>
          <w:rFonts w:ascii="Verdana" w:hAnsi="Verdana" w:cstheme="minorHAnsi"/>
        </w:rPr>
        <w:t xml:space="preserve"> September </w:t>
      </w:r>
      <w:r>
        <w:rPr>
          <w:rFonts w:ascii="Verdana" w:hAnsi="Verdana" w:cstheme="minorHAnsi"/>
        </w:rPr>
        <w:t>we held our third virtual meeting of the network</w:t>
      </w:r>
      <w:r w:rsidR="00711503">
        <w:rPr>
          <w:rFonts w:ascii="Verdana" w:hAnsi="Verdana" w:cstheme="minorHAnsi"/>
        </w:rPr>
        <w:t>.  I</w:t>
      </w:r>
      <w:r>
        <w:rPr>
          <w:rFonts w:ascii="Verdana" w:hAnsi="Verdana" w:cstheme="minorHAnsi"/>
        </w:rPr>
        <w:t>n</w:t>
      </w:r>
      <w:r w:rsidR="00392106">
        <w:rPr>
          <w:rFonts w:ascii="Verdana" w:hAnsi="Verdana" w:cstheme="minorHAnsi"/>
        </w:rPr>
        <w:t xml:space="preserve"> a jam-</w:t>
      </w:r>
      <w:r>
        <w:rPr>
          <w:rFonts w:ascii="Verdana" w:hAnsi="Verdana" w:cstheme="minorHAnsi"/>
        </w:rPr>
        <w:t>packed meeting we</w:t>
      </w:r>
      <w:r w:rsidR="00392106">
        <w:rPr>
          <w:rFonts w:ascii="Verdana" w:hAnsi="Verdana" w:cstheme="minorHAnsi"/>
        </w:rPr>
        <w:t xml:space="preserve"> </w:t>
      </w:r>
      <w:r w:rsidRPr="00392106">
        <w:rPr>
          <w:rFonts w:ascii="Verdana" w:hAnsi="Verdana" w:cstheme="minorHAnsi"/>
        </w:rPr>
        <w:t xml:space="preserve">heard from the author of the draft </w:t>
      </w:r>
      <w:r w:rsidR="00392106" w:rsidRPr="00392106">
        <w:rPr>
          <w:rFonts w:ascii="Verdana" w:hAnsi="Verdana" w:cstheme="minorHAnsi"/>
        </w:rPr>
        <w:t xml:space="preserve">National Guidance for Undertaking Learning Reviews and members of the writing group </w:t>
      </w:r>
      <w:r w:rsidR="00711503" w:rsidRPr="00392106">
        <w:rPr>
          <w:rFonts w:ascii="Verdana" w:hAnsi="Verdana" w:cstheme="minorHAnsi"/>
        </w:rPr>
        <w:t xml:space="preserve">on the key </w:t>
      </w:r>
      <w:r w:rsidR="00392106" w:rsidRPr="00392106">
        <w:rPr>
          <w:rFonts w:ascii="Verdana" w:hAnsi="Verdana" w:cstheme="minorHAnsi"/>
        </w:rPr>
        <w:t>components</w:t>
      </w:r>
      <w:r w:rsidR="00711503" w:rsidRPr="00392106">
        <w:rPr>
          <w:rFonts w:ascii="Verdana" w:hAnsi="Verdana" w:cstheme="minorHAnsi"/>
        </w:rPr>
        <w:t xml:space="preserve"> </w:t>
      </w:r>
      <w:r w:rsidR="0075094E">
        <w:rPr>
          <w:rFonts w:ascii="Verdana" w:hAnsi="Verdana" w:cstheme="minorHAnsi"/>
        </w:rPr>
        <w:t xml:space="preserve">of the guidance </w:t>
      </w:r>
      <w:r w:rsidR="00711503" w:rsidRPr="00392106">
        <w:rPr>
          <w:rFonts w:ascii="Verdana" w:hAnsi="Verdana" w:cstheme="minorHAnsi"/>
        </w:rPr>
        <w:t xml:space="preserve">and </w:t>
      </w:r>
      <w:r w:rsidRPr="00392106">
        <w:rPr>
          <w:rFonts w:ascii="Verdana" w:hAnsi="Verdana" w:cstheme="minorHAnsi"/>
        </w:rPr>
        <w:t xml:space="preserve">how we can contribute to finalising </w:t>
      </w:r>
      <w:r w:rsidR="0075094E">
        <w:rPr>
          <w:rFonts w:ascii="Verdana" w:hAnsi="Verdana" w:cstheme="minorHAnsi"/>
        </w:rPr>
        <w:t>the document</w:t>
      </w:r>
      <w:r w:rsidR="00392106">
        <w:rPr>
          <w:rFonts w:ascii="Verdana" w:hAnsi="Verdana" w:cstheme="minorHAnsi"/>
        </w:rPr>
        <w:t xml:space="preserve">.  In the second half of the meeting, </w:t>
      </w:r>
      <w:r w:rsidR="0075094E">
        <w:rPr>
          <w:rFonts w:ascii="Verdana" w:hAnsi="Verdana" w:cstheme="minorHAnsi"/>
        </w:rPr>
        <w:t>there was an update</w:t>
      </w:r>
      <w:r w:rsidRPr="00392106">
        <w:rPr>
          <w:rFonts w:ascii="Verdana" w:hAnsi="Verdana" w:cstheme="minorHAnsi"/>
        </w:rPr>
        <w:t xml:space="preserve"> on progress and future plans for </w:t>
      </w:r>
      <w:r w:rsidR="0075094E">
        <w:rPr>
          <w:rFonts w:ascii="Verdana" w:hAnsi="Verdana" w:cstheme="minorHAnsi"/>
        </w:rPr>
        <w:t xml:space="preserve">the </w:t>
      </w:r>
      <w:r w:rsidRPr="00392106">
        <w:rPr>
          <w:rFonts w:ascii="Verdana" w:hAnsi="Verdana" w:cstheme="minorHAnsi"/>
        </w:rPr>
        <w:t xml:space="preserve">roll out of the </w:t>
      </w:r>
      <w:r w:rsidR="00392106" w:rsidRPr="00392106">
        <w:rPr>
          <w:rFonts w:ascii="Verdana" w:hAnsi="Verdana" w:cstheme="minorHAnsi"/>
          <w:bCs/>
        </w:rPr>
        <w:t>National Joint Investigative Interviewing Project</w:t>
      </w:r>
      <w:r w:rsidRPr="00392106">
        <w:rPr>
          <w:rFonts w:ascii="Verdana" w:hAnsi="Verdana" w:cstheme="minorHAnsi"/>
        </w:rPr>
        <w:t xml:space="preserve"> and </w:t>
      </w:r>
      <w:r w:rsidR="0075094E">
        <w:rPr>
          <w:rFonts w:ascii="Verdana" w:hAnsi="Verdana" w:cstheme="minorHAnsi"/>
        </w:rPr>
        <w:t xml:space="preserve">we </w:t>
      </w:r>
      <w:r w:rsidR="00711503" w:rsidRPr="00392106">
        <w:rPr>
          <w:rFonts w:ascii="Verdana" w:hAnsi="Verdana" w:cstheme="minorHAnsi"/>
        </w:rPr>
        <w:t xml:space="preserve">were brought up to date on developments around implementing </w:t>
      </w:r>
      <w:r w:rsidRPr="00392106">
        <w:rPr>
          <w:rFonts w:ascii="Verdana" w:hAnsi="Verdana" w:cstheme="minorHAnsi"/>
        </w:rPr>
        <w:t>Barnahus in Scotland</w:t>
      </w:r>
      <w:r w:rsidR="00711503" w:rsidRPr="00392106">
        <w:rPr>
          <w:rFonts w:ascii="Verdana" w:hAnsi="Verdana" w:cstheme="minorHAnsi"/>
        </w:rPr>
        <w:t xml:space="preserve">.  </w:t>
      </w:r>
    </w:p>
    <w:p w14:paraId="3F779192" w14:textId="77777777" w:rsidR="0075094E" w:rsidRDefault="0075094E" w:rsidP="00392106">
      <w:pPr>
        <w:spacing w:after="0" w:line="240" w:lineRule="auto"/>
        <w:rPr>
          <w:rFonts w:ascii="Verdana" w:hAnsi="Verdana" w:cstheme="minorHAnsi"/>
        </w:rPr>
      </w:pPr>
    </w:p>
    <w:p w14:paraId="1D5E1F33" w14:textId="3A9B1D09" w:rsidR="00711503" w:rsidRPr="00392106" w:rsidRDefault="00711503" w:rsidP="00392106">
      <w:pPr>
        <w:spacing w:after="0" w:line="240" w:lineRule="auto"/>
        <w:rPr>
          <w:rFonts w:ascii="Verdana" w:hAnsi="Verdana" w:cstheme="minorHAnsi"/>
        </w:rPr>
      </w:pPr>
      <w:r w:rsidRPr="00392106">
        <w:rPr>
          <w:rFonts w:ascii="Verdana" w:hAnsi="Verdana" w:cstheme="minorHAnsi"/>
        </w:rPr>
        <w:t>On Thursday 1</w:t>
      </w:r>
      <w:r w:rsidRPr="00392106">
        <w:rPr>
          <w:rFonts w:ascii="Verdana" w:hAnsi="Verdana" w:cstheme="minorHAnsi"/>
          <w:vertAlign w:val="superscript"/>
        </w:rPr>
        <w:t>st</w:t>
      </w:r>
      <w:r w:rsidRPr="00392106">
        <w:rPr>
          <w:rFonts w:ascii="Verdana" w:hAnsi="Verdana" w:cstheme="minorHAnsi"/>
        </w:rPr>
        <w:t xml:space="preserve"> October we hosted our second online learning event through the Learning Review Knowledge Hub which focussed on </w:t>
      </w:r>
      <w:r w:rsidR="0075094E">
        <w:rPr>
          <w:rFonts w:ascii="Verdana" w:hAnsi="Verdana" w:cstheme="minorHAnsi"/>
        </w:rPr>
        <w:t xml:space="preserve">a thematic review on working with young people with sexually harmful behaviour.  </w:t>
      </w:r>
      <w:r w:rsidRPr="00392106">
        <w:rPr>
          <w:rFonts w:ascii="Verdana" w:hAnsi="Verdana" w:cstheme="minorHAnsi"/>
        </w:rPr>
        <w:t>I am reli</w:t>
      </w:r>
      <w:r w:rsidR="0075094E">
        <w:rPr>
          <w:rFonts w:ascii="Verdana" w:hAnsi="Verdana" w:cstheme="minorHAnsi"/>
        </w:rPr>
        <w:t xml:space="preserve">ably </w:t>
      </w:r>
      <w:r w:rsidRPr="00392106">
        <w:rPr>
          <w:rFonts w:ascii="Verdana" w:hAnsi="Verdana" w:cstheme="minorHAnsi"/>
        </w:rPr>
        <w:t xml:space="preserve">informed </w:t>
      </w:r>
      <w:r w:rsidR="0075094E">
        <w:rPr>
          <w:rFonts w:ascii="Verdana" w:hAnsi="Verdana" w:cstheme="minorHAnsi"/>
        </w:rPr>
        <w:t xml:space="preserve">this </w:t>
      </w:r>
      <w:r w:rsidRPr="00392106">
        <w:rPr>
          <w:rFonts w:ascii="Verdana" w:hAnsi="Verdana" w:cstheme="minorHAnsi"/>
        </w:rPr>
        <w:t>generated a lot of interesting debate and discussion</w:t>
      </w:r>
      <w:r w:rsidR="0075094E">
        <w:rPr>
          <w:rFonts w:ascii="Verdana" w:hAnsi="Verdana" w:cstheme="minorHAnsi"/>
        </w:rPr>
        <w:t xml:space="preserve"> and I look forward to the next event</w:t>
      </w:r>
      <w:r w:rsidRPr="00392106">
        <w:rPr>
          <w:rFonts w:ascii="Verdana" w:hAnsi="Verdana" w:cstheme="minorHAnsi"/>
        </w:rPr>
        <w:t xml:space="preserve">. </w:t>
      </w:r>
      <w:r w:rsidR="0075094E">
        <w:rPr>
          <w:rFonts w:ascii="Verdana" w:hAnsi="Verdana" w:cstheme="minorHAnsi"/>
        </w:rPr>
        <w:t xml:space="preserve"> </w:t>
      </w:r>
      <w:r w:rsidRPr="00392106">
        <w:rPr>
          <w:rFonts w:ascii="Verdana" w:hAnsi="Verdana" w:cstheme="minorHAnsi"/>
        </w:rPr>
        <w:t>Added to this our digital campaign entered it’s third week with promising signs of engagement from the general public.</w:t>
      </w:r>
    </w:p>
    <w:p w14:paraId="2E2407A8" w14:textId="77777777" w:rsidR="00711503" w:rsidRDefault="00711503" w:rsidP="007D4A86">
      <w:pPr>
        <w:spacing w:after="0" w:line="240" w:lineRule="auto"/>
        <w:rPr>
          <w:rFonts w:ascii="Verdana" w:hAnsi="Verdana" w:cstheme="minorHAnsi"/>
        </w:rPr>
      </w:pPr>
    </w:p>
    <w:p w14:paraId="42D33FA4" w14:textId="212573C9" w:rsidR="00124E95" w:rsidRDefault="00124E95" w:rsidP="007D4A86">
      <w:pPr>
        <w:spacing w:after="0" w:line="240" w:lineRule="auto"/>
        <w:rPr>
          <w:rFonts w:ascii="Verdana" w:hAnsi="Verdana" w:cstheme="minorHAnsi"/>
        </w:rPr>
      </w:pPr>
      <w:r>
        <w:rPr>
          <w:rFonts w:ascii="Verdana" w:hAnsi="Verdana" w:cstheme="minorHAnsi"/>
        </w:rPr>
        <w:t xml:space="preserve">Keeping Connected this week includes a link to young people’s own voices about how they feel </w:t>
      </w:r>
      <w:r>
        <w:rPr>
          <w:rFonts w:ascii="Verdana" w:hAnsi="Verdana" w:cstheme="minorHAnsi"/>
          <w:bCs/>
        </w:rPr>
        <w:t>e</w:t>
      </w:r>
      <w:r w:rsidRPr="00124E95">
        <w:rPr>
          <w:rFonts w:ascii="Verdana" w:hAnsi="Verdana" w:cstheme="minorHAnsi"/>
          <w:bCs/>
        </w:rPr>
        <w:t xml:space="preserve">merging from lockdown and </w:t>
      </w:r>
      <w:r>
        <w:rPr>
          <w:rFonts w:ascii="Verdana" w:hAnsi="Verdana" w:cstheme="minorHAnsi"/>
          <w:bCs/>
        </w:rPr>
        <w:t xml:space="preserve">going </w:t>
      </w:r>
      <w:r w:rsidRPr="00124E95">
        <w:rPr>
          <w:rFonts w:ascii="Verdana" w:hAnsi="Verdana" w:cstheme="minorHAnsi"/>
          <w:bCs/>
        </w:rPr>
        <w:t>back to school</w:t>
      </w:r>
      <w:r>
        <w:rPr>
          <w:rFonts w:ascii="Verdana" w:hAnsi="Verdana" w:cstheme="minorHAnsi"/>
        </w:rPr>
        <w:t xml:space="preserve"> with the latest edition of the Children’s Parliament Corona Times </w:t>
      </w:r>
      <w:r w:rsidRPr="00124E95">
        <w:rPr>
          <w:rFonts w:ascii="Verdana" w:hAnsi="Verdana" w:cstheme="minorHAnsi"/>
        </w:rPr>
        <w:t>Journal</w:t>
      </w:r>
      <w:r w:rsidR="0075094E">
        <w:rPr>
          <w:rFonts w:ascii="Verdana" w:hAnsi="Verdana" w:cstheme="minorHAnsi"/>
        </w:rPr>
        <w:t>.  If anyone has any local examples of how you are hearing children’s voices we would love to feature these in a future edition of the bulletin.</w:t>
      </w:r>
    </w:p>
    <w:p w14:paraId="78F337D9" w14:textId="77777777" w:rsidR="00124E95" w:rsidRDefault="00124E95" w:rsidP="007D4A86">
      <w:pPr>
        <w:spacing w:after="0" w:line="240" w:lineRule="auto"/>
        <w:rPr>
          <w:rFonts w:ascii="Verdana" w:hAnsi="Verdana" w:cstheme="minorHAnsi"/>
        </w:rPr>
      </w:pPr>
    </w:p>
    <w:p w14:paraId="4CC83819" w14:textId="77777777" w:rsidR="007D4A86" w:rsidRPr="00B910F1" w:rsidRDefault="007D4A86" w:rsidP="007D4A86">
      <w:pPr>
        <w:spacing w:after="0"/>
        <w:rPr>
          <w:rFonts w:ascii="Verdana" w:hAnsi="Verdana"/>
          <w:color w:val="000000"/>
        </w:rPr>
      </w:pPr>
      <w:r w:rsidRPr="00B910F1">
        <w:rPr>
          <w:rFonts w:ascii="Verdana" w:hAnsi="Verdana"/>
          <w:color w:val="000000"/>
        </w:rPr>
        <w:t xml:space="preserve">Keep safe </w:t>
      </w:r>
      <w:r>
        <w:rPr>
          <w:rFonts w:ascii="Verdana" w:hAnsi="Verdana"/>
          <w:color w:val="000000"/>
        </w:rPr>
        <w:t>and keep in touch.</w:t>
      </w:r>
    </w:p>
    <w:p w14:paraId="02FBD870" w14:textId="61330366" w:rsidR="00D174AC" w:rsidRPr="008842E6" w:rsidRDefault="00EE32D0" w:rsidP="0044429D">
      <w:pPr>
        <w:spacing w:after="0" w:line="240" w:lineRule="auto"/>
        <w:rPr>
          <w:rFonts w:ascii="Verdana" w:hAnsi="Verdana"/>
          <w:color w:val="000000"/>
          <w:highlight w:val="yellow"/>
        </w:rPr>
      </w:pPr>
      <w:r>
        <w:rPr>
          <w:rFonts w:ascii="Verdana" w:hAnsi="Verdana"/>
          <w:color w:val="000000"/>
          <w:highlight w:val="yellow"/>
        </w:rPr>
        <w:t xml:space="preserve">  </w:t>
      </w:r>
    </w:p>
    <w:p w14:paraId="6560E8EE" w14:textId="596BECE9" w:rsidR="00350837" w:rsidRPr="0044429D" w:rsidRDefault="00350837" w:rsidP="0044429D">
      <w:pPr>
        <w:spacing w:after="0" w:line="240" w:lineRule="auto"/>
        <w:rPr>
          <w:rFonts w:ascii="Verdana" w:hAnsi="Verdana"/>
          <w:color w:val="000000"/>
          <w:highlight w:val="yellow"/>
        </w:rPr>
      </w:pPr>
    </w:p>
    <w:p w14:paraId="6EFB919F" w14:textId="171CECB2" w:rsidR="00350837" w:rsidRPr="00350837" w:rsidRDefault="007D4A86" w:rsidP="0044429D">
      <w:pPr>
        <w:spacing w:after="0" w:line="240" w:lineRule="auto"/>
        <w:rPr>
          <w:rFonts w:ascii="Verdana" w:hAnsi="Verdana"/>
          <w:color w:val="000000"/>
        </w:rPr>
      </w:pPr>
      <w:r w:rsidRPr="007D4A86">
        <w:rPr>
          <w:rFonts w:ascii="Verdana" w:hAnsi="Verdana"/>
          <w:color w:val="000000"/>
        </w:rPr>
        <w:t>Alan Small</w:t>
      </w:r>
      <w:r w:rsidR="00350837" w:rsidRPr="007D4A86">
        <w:rPr>
          <w:rFonts w:ascii="Verdana" w:hAnsi="Verdana"/>
          <w:color w:val="000000"/>
        </w:rPr>
        <w:t>, Chair Child Protection Committees Scotland</w:t>
      </w:r>
    </w:p>
    <w:p w14:paraId="52D47F39" w14:textId="77777777" w:rsidR="00F6247C" w:rsidRPr="008842E6" w:rsidRDefault="00F6247C" w:rsidP="0044429D">
      <w:pPr>
        <w:spacing w:after="0" w:line="240" w:lineRule="auto"/>
        <w:rPr>
          <w:rFonts w:ascii="Verdana" w:hAnsi="Verdana"/>
          <w:color w:val="000000"/>
          <w:highlight w:val="yellow"/>
        </w:rPr>
      </w:pPr>
    </w:p>
    <w:p w14:paraId="63E71DE1" w14:textId="77777777" w:rsidR="00D174AC" w:rsidRPr="008842E6" w:rsidRDefault="00D174AC" w:rsidP="0044429D">
      <w:pPr>
        <w:spacing w:after="0" w:line="240" w:lineRule="auto"/>
        <w:rPr>
          <w:rFonts w:ascii="Verdana" w:hAnsi="Verdana"/>
          <w:color w:val="000000"/>
          <w:highlight w:val="yellow"/>
        </w:rPr>
      </w:pPr>
    </w:p>
    <w:p w14:paraId="73A31C7D" w14:textId="54AEC920" w:rsidR="00421DEA" w:rsidRDefault="00421DEA" w:rsidP="0044429D">
      <w:pPr>
        <w:spacing w:after="0" w:line="240" w:lineRule="auto"/>
        <w:rPr>
          <w:rFonts w:ascii="Verdana" w:hAnsi="Verdana" w:cs="Arial"/>
          <w:b/>
        </w:rPr>
      </w:pPr>
    </w:p>
    <w:p w14:paraId="2CD52866" w14:textId="77777777" w:rsidR="00C51940" w:rsidRDefault="00C51940" w:rsidP="0044429D">
      <w:pPr>
        <w:spacing w:after="0" w:line="240" w:lineRule="auto"/>
        <w:ind w:left="720" w:hanging="720"/>
        <w:rPr>
          <w:rFonts w:ascii="Verdana" w:hAnsi="Verdana" w:cs="Arial"/>
          <w:b/>
          <w:color w:val="4A5661"/>
          <w:shd w:val="clear" w:color="auto" w:fill="FFFFFF"/>
        </w:rPr>
      </w:pPr>
    </w:p>
    <w:p w14:paraId="128BF019" w14:textId="77777777" w:rsidR="00290611" w:rsidRDefault="00290611" w:rsidP="0044429D">
      <w:pPr>
        <w:spacing w:after="0" w:line="240" w:lineRule="auto"/>
        <w:rPr>
          <w:rFonts w:ascii="Verdana" w:hAnsi="Verdana"/>
          <w:b/>
        </w:rPr>
      </w:pPr>
    </w:p>
    <w:p w14:paraId="504DE2AC" w14:textId="77777777" w:rsidR="00290611" w:rsidRDefault="00290611" w:rsidP="0044429D">
      <w:pPr>
        <w:spacing w:after="0" w:line="240" w:lineRule="auto"/>
        <w:rPr>
          <w:rFonts w:ascii="Verdana" w:hAnsi="Verdana"/>
          <w:b/>
        </w:rPr>
      </w:pPr>
      <w:r>
        <w:rPr>
          <w:rFonts w:ascii="Verdana" w:hAnsi="Verdana"/>
          <w:b/>
        </w:rPr>
        <w:br w:type="page"/>
      </w:r>
    </w:p>
    <w:p w14:paraId="3F351A2F" w14:textId="77777777" w:rsidR="00027256" w:rsidRDefault="00027256" w:rsidP="00027256">
      <w:pPr>
        <w:spacing w:after="0" w:line="240" w:lineRule="auto"/>
        <w:rPr>
          <w:rFonts w:ascii="Verdana" w:hAnsi="Verdana"/>
          <w:b/>
          <w:bCs/>
          <w:i/>
          <w:sz w:val="24"/>
          <w:szCs w:val="24"/>
        </w:rPr>
      </w:pPr>
      <w:r>
        <w:rPr>
          <w:rFonts w:ascii="Verdana" w:hAnsi="Verdana"/>
          <w:b/>
          <w:bCs/>
          <w:i/>
          <w:sz w:val="24"/>
          <w:szCs w:val="24"/>
        </w:rPr>
        <w:lastRenderedPageBreak/>
        <w:t>Stop Press:-</w:t>
      </w:r>
    </w:p>
    <w:p w14:paraId="733A5D5B" w14:textId="77777777" w:rsidR="00027256" w:rsidRDefault="00027256" w:rsidP="00027256">
      <w:pPr>
        <w:spacing w:after="0" w:line="240" w:lineRule="auto"/>
        <w:rPr>
          <w:rFonts w:ascii="Verdana" w:hAnsi="Verdana"/>
          <w:b/>
          <w:bCs/>
          <w:i/>
          <w:sz w:val="24"/>
          <w:szCs w:val="24"/>
        </w:rPr>
      </w:pPr>
    </w:p>
    <w:p w14:paraId="211C558F" w14:textId="77777777" w:rsidR="00027256" w:rsidRDefault="00027256" w:rsidP="00027256">
      <w:pPr>
        <w:spacing w:after="0" w:line="240" w:lineRule="auto"/>
        <w:rPr>
          <w:rFonts w:ascii="Verdana" w:hAnsi="Verdana"/>
          <w:b/>
          <w:bCs/>
          <w:sz w:val="24"/>
          <w:szCs w:val="24"/>
        </w:rPr>
      </w:pPr>
      <w:r w:rsidRPr="00027256">
        <w:rPr>
          <w:rFonts w:ascii="Verdana" w:hAnsi="Verdana"/>
          <w:b/>
          <w:bCs/>
          <w:sz w:val="24"/>
          <w:szCs w:val="24"/>
        </w:rPr>
        <w:t>Physical punishment and discipline of children: how the law is changing</w:t>
      </w:r>
    </w:p>
    <w:p w14:paraId="570B1F32" w14:textId="77777777" w:rsidR="00027256" w:rsidRDefault="00027256" w:rsidP="00027256">
      <w:pPr>
        <w:spacing w:after="0" w:line="240" w:lineRule="auto"/>
        <w:rPr>
          <w:rFonts w:ascii="Verdana" w:hAnsi="Verdana"/>
          <w:b/>
          <w:bCs/>
          <w:sz w:val="24"/>
          <w:szCs w:val="24"/>
        </w:rPr>
      </w:pPr>
    </w:p>
    <w:p w14:paraId="60B8AF9B" w14:textId="22257724" w:rsidR="00027256" w:rsidRDefault="00027256" w:rsidP="00027256">
      <w:pPr>
        <w:spacing w:after="0" w:line="240" w:lineRule="auto"/>
        <w:rPr>
          <w:rFonts w:ascii="Verdana" w:hAnsi="Verdana"/>
          <w:bCs/>
          <w:sz w:val="24"/>
          <w:szCs w:val="24"/>
        </w:rPr>
      </w:pPr>
      <w:r w:rsidRPr="00027256">
        <w:rPr>
          <w:rFonts w:ascii="Verdana" w:hAnsi="Verdana"/>
          <w:bCs/>
          <w:sz w:val="24"/>
          <w:szCs w:val="24"/>
        </w:rPr>
        <w:t>Scottish G</w:t>
      </w:r>
      <w:r>
        <w:rPr>
          <w:rFonts w:ascii="Verdana" w:hAnsi="Verdana"/>
          <w:bCs/>
          <w:sz w:val="24"/>
          <w:szCs w:val="24"/>
        </w:rPr>
        <w:t>overnment have today published an online factsheet in advance of the change in the law, which will apply from 7</w:t>
      </w:r>
      <w:r w:rsidRPr="00027256">
        <w:rPr>
          <w:rFonts w:ascii="Verdana" w:hAnsi="Verdana"/>
          <w:bCs/>
          <w:sz w:val="24"/>
          <w:szCs w:val="24"/>
          <w:vertAlign w:val="superscript"/>
        </w:rPr>
        <w:t>th</w:t>
      </w:r>
      <w:r>
        <w:rPr>
          <w:rFonts w:ascii="Verdana" w:hAnsi="Verdana"/>
          <w:bCs/>
          <w:sz w:val="24"/>
          <w:szCs w:val="24"/>
        </w:rPr>
        <w:t xml:space="preserve"> November.  Further advice is expected within the next week or so.</w:t>
      </w:r>
    </w:p>
    <w:p w14:paraId="2835C379" w14:textId="77777777" w:rsidR="00027256" w:rsidRDefault="00027256" w:rsidP="00027256">
      <w:pPr>
        <w:spacing w:after="0" w:line="240" w:lineRule="auto"/>
        <w:rPr>
          <w:rFonts w:ascii="Verdana" w:hAnsi="Verdana"/>
          <w:bCs/>
          <w:sz w:val="24"/>
          <w:szCs w:val="24"/>
        </w:rPr>
      </w:pPr>
    </w:p>
    <w:p w14:paraId="3198BD98" w14:textId="77777777" w:rsidR="00027256" w:rsidRDefault="00027256" w:rsidP="00027256">
      <w:pPr>
        <w:spacing w:after="0" w:line="240" w:lineRule="auto"/>
        <w:rPr>
          <w:rFonts w:ascii="Verdana" w:hAnsi="Verdana"/>
          <w:bCs/>
          <w:sz w:val="24"/>
          <w:szCs w:val="24"/>
        </w:rPr>
      </w:pPr>
      <w:hyperlink r:id="rId12" w:history="1">
        <w:r w:rsidRPr="004425D4">
          <w:rPr>
            <w:rStyle w:val="Hyperlink"/>
            <w:rFonts w:ascii="Verdana" w:hAnsi="Verdana"/>
            <w:bCs/>
            <w:sz w:val="24"/>
            <w:szCs w:val="24"/>
          </w:rPr>
          <w:t>https://www.gov.scot/publications/physical-punishment-and-discipline-of-children-how-the-law-is-changing/</w:t>
        </w:r>
      </w:hyperlink>
      <w:r>
        <w:rPr>
          <w:rFonts w:ascii="Verdana" w:hAnsi="Verdana"/>
          <w:bCs/>
          <w:sz w:val="24"/>
          <w:szCs w:val="24"/>
        </w:rPr>
        <w:t xml:space="preserve"> </w:t>
      </w:r>
    </w:p>
    <w:p w14:paraId="327C328C" w14:textId="77777777" w:rsidR="00027256" w:rsidRDefault="00027256" w:rsidP="0044429D">
      <w:pPr>
        <w:spacing w:after="0" w:line="240" w:lineRule="auto"/>
        <w:rPr>
          <w:rFonts w:ascii="Verdana" w:hAnsi="Verdana"/>
          <w:b/>
          <w:sz w:val="28"/>
          <w:szCs w:val="28"/>
        </w:rPr>
      </w:pPr>
    </w:p>
    <w:p w14:paraId="07E8F9A1" w14:textId="0BE6DB6A" w:rsidR="00D94E10" w:rsidRPr="0024029A" w:rsidRDefault="00D94E10" w:rsidP="0044429D">
      <w:pPr>
        <w:spacing w:after="0" w:line="240" w:lineRule="auto"/>
        <w:rPr>
          <w:rFonts w:ascii="Verdana" w:hAnsi="Verdana"/>
          <w:b/>
          <w:sz w:val="28"/>
          <w:szCs w:val="28"/>
        </w:rPr>
      </w:pPr>
      <w:r w:rsidRPr="0024029A">
        <w:rPr>
          <w:rFonts w:ascii="Verdana" w:hAnsi="Verdana"/>
          <w:b/>
          <w:sz w:val="28"/>
          <w:szCs w:val="28"/>
        </w:rPr>
        <w:t>Section 1</w:t>
      </w:r>
      <w:r w:rsidRPr="0024029A">
        <w:rPr>
          <w:rFonts w:ascii="Verdana" w:hAnsi="Verdana"/>
          <w:b/>
          <w:sz w:val="28"/>
          <w:szCs w:val="28"/>
        </w:rPr>
        <w:tab/>
        <w:t>COVID-19</w:t>
      </w:r>
    </w:p>
    <w:p w14:paraId="6FFB4F79" w14:textId="4AA8D994" w:rsidR="0044429D" w:rsidRDefault="0044429D" w:rsidP="0044429D">
      <w:pPr>
        <w:spacing w:after="0" w:line="240" w:lineRule="auto"/>
        <w:rPr>
          <w:rFonts w:ascii="Verdana" w:hAnsi="Verdana"/>
          <w:b/>
          <w:bCs/>
          <w:i/>
          <w:sz w:val="24"/>
          <w:szCs w:val="24"/>
        </w:rPr>
      </w:pPr>
    </w:p>
    <w:p w14:paraId="4489767B" w14:textId="4213BC99" w:rsidR="0044429D" w:rsidRDefault="0044429D" w:rsidP="0044429D">
      <w:pPr>
        <w:spacing w:after="0" w:line="240" w:lineRule="auto"/>
        <w:rPr>
          <w:rFonts w:ascii="Verdana" w:hAnsi="Verdana"/>
          <w:b/>
          <w:bCs/>
          <w:i/>
          <w:sz w:val="24"/>
          <w:szCs w:val="24"/>
        </w:rPr>
      </w:pPr>
    </w:p>
    <w:p w14:paraId="20863A4D" w14:textId="0A784F5E" w:rsidR="00290611" w:rsidRPr="00290611" w:rsidRDefault="00290611" w:rsidP="0044429D">
      <w:pPr>
        <w:spacing w:after="0" w:line="240" w:lineRule="auto"/>
        <w:rPr>
          <w:rFonts w:ascii="Verdana" w:hAnsi="Verdana"/>
          <w:b/>
          <w:bCs/>
          <w:i/>
          <w:sz w:val="24"/>
          <w:szCs w:val="24"/>
        </w:rPr>
      </w:pPr>
      <w:r w:rsidRPr="00290611">
        <w:rPr>
          <w:rFonts w:ascii="Verdana" w:hAnsi="Verdana"/>
          <w:b/>
          <w:bCs/>
          <w:i/>
          <w:sz w:val="24"/>
          <w:szCs w:val="24"/>
        </w:rPr>
        <w:t>Guidance, Resources and Information</w:t>
      </w:r>
    </w:p>
    <w:p w14:paraId="3668EA85" w14:textId="77777777" w:rsidR="0044429D" w:rsidRDefault="0044429D" w:rsidP="0044429D">
      <w:pPr>
        <w:spacing w:after="0" w:line="240" w:lineRule="auto"/>
        <w:rPr>
          <w:rFonts w:ascii="Verdana" w:hAnsi="Verdana"/>
          <w:b/>
          <w:i/>
          <w:sz w:val="24"/>
          <w:szCs w:val="24"/>
        </w:rPr>
      </w:pPr>
    </w:p>
    <w:p w14:paraId="2D111C0E" w14:textId="77777777" w:rsidR="00485EDD" w:rsidRPr="007149F9" w:rsidRDefault="00485EDD" w:rsidP="00485EDD">
      <w:pPr>
        <w:spacing w:after="0" w:line="240" w:lineRule="auto"/>
        <w:rPr>
          <w:rFonts w:ascii="Verdana" w:eastAsia="Times New Roman" w:hAnsi="Verdana" w:cs="Calibri"/>
          <w:b/>
        </w:rPr>
      </w:pPr>
      <w:r>
        <w:rPr>
          <w:rFonts w:ascii="Verdana" w:eastAsia="Times New Roman" w:hAnsi="Verdana" w:cs="Calibri"/>
          <w:b/>
        </w:rPr>
        <w:t>1</w:t>
      </w:r>
      <w:r>
        <w:rPr>
          <w:rFonts w:ascii="Verdana" w:eastAsia="Times New Roman" w:hAnsi="Verdana" w:cs="Calibri"/>
          <w:b/>
        </w:rPr>
        <w:tab/>
      </w:r>
      <w:r w:rsidRPr="007149F9">
        <w:rPr>
          <w:rFonts w:ascii="Verdana" w:eastAsia="Times New Roman" w:hAnsi="Verdana" w:cs="Calibri"/>
          <w:b/>
        </w:rPr>
        <w:t>Corona Times Journal ‘Return to School’</w:t>
      </w:r>
    </w:p>
    <w:p w14:paraId="046E1B08" w14:textId="77777777" w:rsidR="00485EDD" w:rsidRDefault="00485EDD" w:rsidP="00485EDD">
      <w:pPr>
        <w:spacing w:after="0" w:line="240" w:lineRule="auto"/>
        <w:rPr>
          <w:rFonts w:ascii="Verdana" w:eastAsia="Times New Roman" w:hAnsi="Verdana" w:cs="Calibri"/>
        </w:rPr>
      </w:pPr>
    </w:p>
    <w:p w14:paraId="0F0FC27F" w14:textId="77777777" w:rsidR="00485EDD" w:rsidRPr="007149F9" w:rsidRDefault="00485EDD" w:rsidP="00485EDD">
      <w:pPr>
        <w:spacing w:after="0" w:line="240" w:lineRule="auto"/>
        <w:rPr>
          <w:rFonts w:ascii="Verdana" w:eastAsia="Times New Roman" w:hAnsi="Verdana" w:cs="Calibri"/>
        </w:rPr>
      </w:pPr>
      <w:r w:rsidRPr="007149F9">
        <w:rPr>
          <w:rFonts w:ascii="Verdana" w:eastAsia="Times New Roman" w:hAnsi="Verdana" w:cs="Calibri"/>
        </w:rPr>
        <w:t>The Children’s Parliament has published number 6 in the series</w:t>
      </w:r>
      <w:r w:rsidRPr="007149F9">
        <w:rPr>
          <w:rFonts w:ascii="Verdana" w:eastAsia="Times New Roman" w:hAnsi="Verdana" w:cs="Calibri"/>
          <w:bCs/>
        </w:rPr>
        <w:t xml:space="preserve"> of the Corona Times Journal, with </w:t>
      </w:r>
      <w:r w:rsidRPr="007149F9">
        <w:rPr>
          <w:rFonts w:ascii="Verdana" w:eastAsia="Times New Roman" w:hAnsi="Verdana" w:cs="Calibri"/>
        </w:rPr>
        <w:t xml:space="preserve">children reporting on </w:t>
      </w:r>
      <w:r w:rsidRPr="007149F9">
        <w:rPr>
          <w:rFonts w:ascii="Verdana" w:eastAsia="Times New Roman" w:hAnsi="Verdana" w:cs="Calibri"/>
          <w:bCs/>
        </w:rPr>
        <w:t>the</w:t>
      </w:r>
      <w:r w:rsidRPr="007149F9">
        <w:rPr>
          <w:rFonts w:ascii="Verdana" w:eastAsia="Times New Roman" w:hAnsi="Verdana" w:cs="Calibri"/>
        </w:rPr>
        <w:t xml:space="preserve"> </w:t>
      </w:r>
      <w:r w:rsidRPr="007149F9">
        <w:rPr>
          <w:rFonts w:ascii="Verdana" w:eastAsia="Times New Roman" w:hAnsi="Verdana" w:cs="Calibri"/>
          <w:bCs/>
        </w:rPr>
        <w:t>return to school</w:t>
      </w:r>
      <w:r w:rsidRPr="007149F9">
        <w:rPr>
          <w:rFonts w:ascii="Verdana" w:eastAsia="Times New Roman" w:hAnsi="Verdana" w:cs="Calibri"/>
        </w:rPr>
        <w:t>.  The Journal will be of interest to school staff, support agencies, parents and carers</w:t>
      </w:r>
      <w:r>
        <w:rPr>
          <w:rFonts w:ascii="Verdana" w:eastAsia="Times New Roman" w:hAnsi="Verdana" w:cs="Calibri"/>
        </w:rPr>
        <w:t xml:space="preserve">.  It </w:t>
      </w:r>
      <w:r w:rsidRPr="007149F9">
        <w:rPr>
          <w:rFonts w:ascii="Verdana" w:eastAsia="Times New Roman" w:hAnsi="Verdana" w:cs="Calibri"/>
        </w:rPr>
        <w:t xml:space="preserve">can </w:t>
      </w:r>
      <w:r>
        <w:rPr>
          <w:rFonts w:ascii="Verdana" w:eastAsia="Times New Roman" w:hAnsi="Verdana" w:cs="Calibri"/>
        </w:rPr>
        <w:t xml:space="preserve">also </w:t>
      </w:r>
      <w:r w:rsidRPr="007149F9">
        <w:rPr>
          <w:rFonts w:ascii="Verdana" w:eastAsia="Times New Roman" w:hAnsi="Verdana" w:cs="Calibri"/>
        </w:rPr>
        <w:t>be shared with children to prompt and support them to reflect on their own views and experiences.</w:t>
      </w:r>
    </w:p>
    <w:p w14:paraId="6AA54BA4" w14:textId="77777777" w:rsidR="00485EDD" w:rsidRPr="007149F9" w:rsidRDefault="00027256" w:rsidP="00485EDD">
      <w:pPr>
        <w:spacing w:after="0" w:line="240" w:lineRule="auto"/>
        <w:rPr>
          <w:rFonts w:ascii="Verdana" w:hAnsi="Verdana"/>
          <w:b/>
        </w:rPr>
      </w:pPr>
      <w:hyperlink r:id="rId13" w:history="1">
        <w:r w:rsidR="00485EDD" w:rsidRPr="001853B8">
          <w:rPr>
            <w:rStyle w:val="Hyperlink"/>
            <w:rFonts w:ascii="Verdana" w:eastAsia="Times New Roman" w:hAnsi="Verdana" w:cs="Calibri"/>
          </w:rPr>
          <w:t>https://www.childrensparliament.org.uk/childrens-journal-6/</w:t>
        </w:r>
      </w:hyperlink>
      <w:r w:rsidR="00485EDD">
        <w:rPr>
          <w:rFonts w:ascii="Verdana" w:eastAsia="Times New Roman" w:hAnsi="Verdana" w:cs="Calibri"/>
        </w:rPr>
        <w:t xml:space="preserve"> </w:t>
      </w:r>
    </w:p>
    <w:p w14:paraId="6253B3AF" w14:textId="77777777" w:rsidR="00485EDD" w:rsidRPr="007149F9" w:rsidRDefault="00485EDD" w:rsidP="00485EDD">
      <w:pPr>
        <w:spacing w:after="0" w:line="240" w:lineRule="auto"/>
        <w:rPr>
          <w:rFonts w:ascii="Verdana" w:hAnsi="Verdana"/>
          <w:b/>
        </w:rPr>
      </w:pPr>
    </w:p>
    <w:p w14:paraId="40212A00" w14:textId="77777777" w:rsidR="00485EDD" w:rsidRPr="007149F9" w:rsidRDefault="00485EDD" w:rsidP="00485EDD">
      <w:pPr>
        <w:spacing w:after="0" w:line="240" w:lineRule="auto"/>
        <w:rPr>
          <w:rFonts w:ascii="Verdana" w:hAnsi="Verdana"/>
          <w:b/>
        </w:rPr>
      </w:pPr>
      <w:r>
        <w:rPr>
          <w:rFonts w:ascii="Verdana" w:hAnsi="Verdana"/>
          <w:b/>
        </w:rPr>
        <w:t>2</w:t>
      </w:r>
      <w:r>
        <w:rPr>
          <w:rFonts w:ascii="Verdana" w:hAnsi="Verdana"/>
          <w:b/>
        </w:rPr>
        <w:tab/>
      </w:r>
      <w:r w:rsidRPr="007149F9">
        <w:rPr>
          <w:rFonts w:ascii="Verdana" w:hAnsi="Verdana"/>
          <w:b/>
        </w:rPr>
        <w:t xml:space="preserve">Infographic of Covid related children and young people related data </w:t>
      </w:r>
    </w:p>
    <w:p w14:paraId="53550B47" w14:textId="77777777" w:rsidR="00485EDD" w:rsidRDefault="00485EDD" w:rsidP="00485EDD">
      <w:pPr>
        <w:spacing w:after="0" w:line="240" w:lineRule="auto"/>
        <w:rPr>
          <w:rFonts w:ascii="Verdana" w:hAnsi="Verdana"/>
        </w:rPr>
      </w:pPr>
    </w:p>
    <w:p w14:paraId="009E955D" w14:textId="77777777" w:rsidR="00485EDD" w:rsidRPr="007149F9" w:rsidRDefault="00485EDD" w:rsidP="00485EDD">
      <w:pPr>
        <w:spacing w:after="0" w:line="240" w:lineRule="auto"/>
        <w:rPr>
          <w:rFonts w:ascii="Verdana" w:hAnsi="Verdana"/>
        </w:rPr>
      </w:pPr>
      <w:r w:rsidRPr="007149F9">
        <w:rPr>
          <w:rFonts w:ascii="Verdana" w:hAnsi="Verdana"/>
        </w:rPr>
        <w:t xml:space="preserve">The Scottish Government’s Education Recovery Group has published a series of infographics giving a weekly snapshot of current COVID-related data in relation to children and young people, and their associated workforce, such as the number of tests and positive cases reported, and the attendance and absence of both children and staff in childcare and school settings: </w:t>
      </w:r>
      <w:hyperlink r:id="rId14" w:history="1">
        <w:r w:rsidRPr="007149F9">
          <w:rPr>
            <w:rStyle w:val="Hyperlink"/>
            <w:rFonts w:ascii="Verdana" w:hAnsi="Verdana"/>
          </w:rPr>
          <w:t>https://www.gov.scot/publications/covid-19-education-recovery-group-children-and-young-people-infographic/</w:t>
        </w:r>
      </w:hyperlink>
      <w:r>
        <w:rPr>
          <w:rFonts w:ascii="Verdana" w:hAnsi="Verdana"/>
        </w:rPr>
        <w:t xml:space="preserve"> </w:t>
      </w:r>
      <w:r w:rsidRPr="007149F9">
        <w:rPr>
          <w:rFonts w:ascii="Verdana" w:hAnsi="Verdana"/>
        </w:rPr>
        <w:t xml:space="preserve"> </w:t>
      </w:r>
    </w:p>
    <w:p w14:paraId="5ED4B9D8" w14:textId="77777777" w:rsidR="00485EDD" w:rsidRPr="007149F9" w:rsidRDefault="00485EDD" w:rsidP="00485EDD">
      <w:pPr>
        <w:spacing w:after="0" w:line="240" w:lineRule="auto"/>
        <w:rPr>
          <w:rFonts w:ascii="Verdana" w:eastAsia="Times New Roman" w:hAnsi="Verdana" w:cs="Calibri"/>
        </w:rPr>
      </w:pPr>
    </w:p>
    <w:p w14:paraId="3C89A924" w14:textId="77777777" w:rsidR="00485EDD" w:rsidRPr="003F5A4A" w:rsidRDefault="00485EDD" w:rsidP="00485EDD">
      <w:pPr>
        <w:spacing w:after="0" w:line="240" w:lineRule="auto"/>
        <w:rPr>
          <w:rFonts w:ascii="Verdana" w:hAnsi="Verdana"/>
          <w:b/>
        </w:rPr>
      </w:pPr>
      <w:r>
        <w:rPr>
          <w:rFonts w:ascii="Verdana" w:hAnsi="Verdana"/>
          <w:b/>
        </w:rPr>
        <w:t>3</w:t>
      </w:r>
      <w:r>
        <w:rPr>
          <w:rFonts w:ascii="Verdana" w:hAnsi="Verdana"/>
          <w:b/>
        </w:rPr>
        <w:tab/>
      </w:r>
      <w:r w:rsidRPr="003F5A4A">
        <w:rPr>
          <w:rFonts w:ascii="Verdana" w:hAnsi="Verdana"/>
          <w:b/>
        </w:rPr>
        <w:t>Poverty in Scotland 2020</w:t>
      </w:r>
    </w:p>
    <w:p w14:paraId="082AA8F1" w14:textId="77777777" w:rsidR="00485EDD" w:rsidRDefault="00485EDD" w:rsidP="00485EDD">
      <w:pPr>
        <w:spacing w:after="0" w:line="240" w:lineRule="auto"/>
        <w:rPr>
          <w:rFonts w:ascii="Verdana" w:hAnsi="Verdana"/>
        </w:rPr>
      </w:pPr>
    </w:p>
    <w:p w14:paraId="679FD760" w14:textId="77777777" w:rsidR="00485EDD" w:rsidRPr="007149F9" w:rsidRDefault="00485EDD" w:rsidP="00485EDD">
      <w:pPr>
        <w:spacing w:after="0" w:line="240" w:lineRule="auto"/>
        <w:rPr>
          <w:rFonts w:ascii="Verdana" w:hAnsi="Verdana"/>
        </w:rPr>
      </w:pPr>
      <w:r w:rsidRPr="007149F9">
        <w:rPr>
          <w:rFonts w:ascii="Verdana" w:hAnsi="Verdana"/>
        </w:rPr>
        <w:t>The Joseph Rowntree Foundation (JRF) has published ‘Poverty in Scotland 2020 – the independent annual report’, a briefing which looks at what has happened to poverty in Scotland before and during the coronavirus outbreak</w:t>
      </w:r>
    </w:p>
    <w:p w14:paraId="7A16760F" w14:textId="77777777" w:rsidR="00485EDD" w:rsidRPr="007149F9" w:rsidRDefault="00027256" w:rsidP="00485EDD">
      <w:pPr>
        <w:spacing w:after="0" w:line="240" w:lineRule="auto"/>
        <w:rPr>
          <w:rFonts w:ascii="Verdana" w:eastAsia="Times New Roman" w:hAnsi="Verdana" w:cs="Calibri"/>
          <w:b/>
          <w:i/>
        </w:rPr>
      </w:pPr>
      <w:hyperlink r:id="rId15" w:history="1">
        <w:r w:rsidR="00485EDD" w:rsidRPr="007149F9">
          <w:rPr>
            <w:rStyle w:val="Hyperlink"/>
            <w:rFonts w:ascii="Verdana" w:hAnsi="Verdana"/>
          </w:rPr>
          <w:t>https://www.jrf.org.uk/report/poverty-scotland-2020</w:t>
        </w:r>
      </w:hyperlink>
    </w:p>
    <w:p w14:paraId="4ABC04C6" w14:textId="77777777" w:rsidR="00485EDD" w:rsidRPr="007149F9" w:rsidRDefault="00485EDD" w:rsidP="00485EDD">
      <w:pPr>
        <w:spacing w:after="0" w:line="240" w:lineRule="auto"/>
        <w:rPr>
          <w:rFonts w:ascii="Verdana" w:hAnsi="Verdana"/>
          <w:b/>
        </w:rPr>
      </w:pPr>
    </w:p>
    <w:p w14:paraId="79FD036F" w14:textId="77777777" w:rsidR="00027256" w:rsidRDefault="00027256">
      <w:pPr>
        <w:rPr>
          <w:rFonts w:ascii="Verdana" w:hAnsi="Verdana"/>
          <w:b/>
          <w:bCs/>
        </w:rPr>
      </w:pPr>
      <w:r>
        <w:rPr>
          <w:rFonts w:ascii="Verdana" w:hAnsi="Verdana"/>
          <w:b/>
          <w:bCs/>
        </w:rPr>
        <w:br w:type="page"/>
      </w:r>
    </w:p>
    <w:p w14:paraId="44B6AC2A" w14:textId="1414B8AA" w:rsidR="00485EDD" w:rsidRPr="00922792" w:rsidRDefault="00485EDD" w:rsidP="00485EDD">
      <w:pPr>
        <w:spacing w:after="0" w:line="240" w:lineRule="auto"/>
        <w:rPr>
          <w:rFonts w:ascii="Verdana" w:hAnsi="Verdana"/>
          <w:b/>
        </w:rPr>
      </w:pPr>
      <w:r>
        <w:rPr>
          <w:rFonts w:ascii="Verdana" w:hAnsi="Verdana"/>
          <w:b/>
          <w:bCs/>
        </w:rPr>
        <w:lastRenderedPageBreak/>
        <w:t>4</w:t>
      </w:r>
      <w:r>
        <w:rPr>
          <w:rFonts w:ascii="Verdana" w:hAnsi="Verdana"/>
          <w:b/>
          <w:bCs/>
        </w:rPr>
        <w:tab/>
        <w:t>Child Poverty Action Group (CPAG) Resources</w:t>
      </w:r>
    </w:p>
    <w:p w14:paraId="2EF7AE6F" w14:textId="77777777" w:rsidR="00485EDD" w:rsidRDefault="00485EDD" w:rsidP="00485EDD">
      <w:pPr>
        <w:spacing w:after="0" w:line="240" w:lineRule="auto"/>
        <w:rPr>
          <w:rFonts w:ascii="Verdana" w:hAnsi="Verdana"/>
        </w:rPr>
      </w:pPr>
    </w:p>
    <w:p w14:paraId="6EEBB6BB" w14:textId="77777777" w:rsidR="00485EDD" w:rsidRPr="001F5BBC" w:rsidRDefault="00485EDD" w:rsidP="00485EDD">
      <w:pPr>
        <w:spacing w:after="0" w:line="240" w:lineRule="auto"/>
        <w:rPr>
          <w:rFonts w:ascii="Verdana" w:hAnsi="Verdana"/>
        </w:rPr>
      </w:pPr>
      <w:r w:rsidRPr="001F5BBC">
        <w:rPr>
          <w:rFonts w:ascii="Verdana" w:hAnsi="Verdana"/>
        </w:rPr>
        <w:t xml:space="preserve">CPAG in Scotland has a range of briefings and factsheets to help workers advise and support care-experienced young people, kinship carers and others. </w:t>
      </w:r>
    </w:p>
    <w:p w14:paraId="63CE1F0A" w14:textId="77777777" w:rsidR="00485EDD" w:rsidRDefault="00485EDD" w:rsidP="00485EDD">
      <w:pPr>
        <w:spacing w:after="0" w:line="240" w:lineRule="auto"/>
        <w:rPr>
          <w:rFonts w:ascii="Verdana" w:hAnsi="Verdana"/>
        </w:rPr>
      </w:pPr>
      <w:r>
        <w:rPr>
          <w:rFonts w:ascii="Verdana" w:hAnsi="Verdana"/>
        </w:rPr>
        <w:t>They</w:t>
      </w:r>
      <w:r w:rsidRPr="001F5BBC">
        <w:rPr>
          <w:rFonts w:ascii="Verdana" w:hAnsi="Verdana"/>
        </w:rPr>
        <w:t xml:space="preserve"> have recently produced </w:t>
      </w:r>
      <w:r>
        <w:rPr>
          <w:rFonts w:ascii="Verdana" w:hAnsi="Verdana"/>
        </w:rPr>
        <w:t>‘</w:t>
      </w:r>
      <w:r w:rsidRPr="001F5BBC">
        <w:rPr>
          <w:rFonts w:ascii="Verdana" w:hAnsi="Verdana"/>
          <w:bCs/>
        </w:rPr>
        <w:t>Coronavirus and benefits for kinship carers in Scotland</w:t>
      </w:r>
      <w:r>
        <w:rPr>
          <w:rFonts w:ascii="Verdana" w:hAnsi="Verdana"/>
          <w:bCs/>
        </w:rPr>
        <w:t>’</w:t>
      </w:r>
      <w:r w:rsidRPr="001F5BBC">
        <w:rPr>
          <w:rFonts w:ascii="Verdana" w:hAnsi="Verdana"/>
          <w:bCs/>
        </w:rPr>
        <w:t xml:space="preserve"> </w:t>
      </w:r>
      <w:r w:rsidRPr="001F5BBC">
        <w:rPr>
          <w:rFonts w:ascii="Verdana" w:hAnsi="Verdana"/>
        </w:rPr>
        <w:t xml:space="preserve">and </w:t>
      </w:r>
      <w:r>
        <w:rPr>
          <w:rFonts w:ascii="Verdana" w:hAnsi="Verdana"/>
        </w:rPr>
        <w:t>‘</w:t>
      </w:r>
      <w:r w:rsidRPr="001F5BBC">
        <w:rPr>
          <w:rFonts w:ascii="Verdana" w:hAnsi="Verdana"/>
          <w:bCs/>
        </w:rPr>
        <w:t>Coronavirus and benefits for care-experienced young people in Scotland</w:t>
      </w:r>
      <w:r>
        <w:rPr>
          <w:rFonts w:ascii="Verdana" w:hAnsi="Verdana"/>
          <w:bCs/>
        </w:rPr>
        <w:t>’</w:t>
      </w:r>
      <w:r w:rsidRPr="001F5BBC">
        <w:rPr>
          <w:rFonts w:ascii="Verdana" w:hAnsi="Verdana"/>
        </w:rPr>
        <w:t xml:space="preserve"> explaining some of the social security implications for kinship carers and care-experience young people of the current coronavirus pandemic. </w:t>
      </w:r>
    </w:p>
    <w:p w14:paraId="7589AD41" w14:textId="77777777" w:rsidR="00485EDD" w:rsidRDefault="00027256" w:rsidP="00485EDD">
      <w:pPr>
        <w:spacing w:after="0" w:line="240" w:lineRule="auto"/>
        <w:rPr>
          <w:rFonts w:ascii="Verdana" w:hAnsi="Verdana"/>
        </w:rPr>
      </w:pPr>
      <w:hyperlink r:id="rId16" w:history="1">
        <w:r w:rsidR="00485EDD" w:rsidRPr="001853B8">
          <w:rPr>
            <w:rStyle w:val="Hyperlink"/>
            <w:rFonts w:ascii="Verdana" w:hAnsi="Verdana"/>
          </w:rPr>
          <w:t>https://askcpag.org.uk/content/202271/coronavirus-and-benefits-for-kinship-carers-in-scotland</w:t>
        </w:r>
      </w:hyperlink>
      <w:r w:rsidR="00485EDD">
        <w:rPr>
          <w:rFonts w:ascii="Verdana" w:hAnsi="Verdana"/>
        </w:rPr>
        <w:t xml:space="preserve"> </w:t>
      </w:r>
    </w:p>
    <w:p w14:paraId="3DC882A9" w14:textId="77777777" w:rsidR="00485EDD" w:rsidRPr="001F5BBC" w:rsidRDefault="00027256" w:rsidP="00485EDD">
      <w:pPr>
        <w:spacing w:after="0" w:line="240" w:lineRule="auto"/>
        <w:rPr>
          <w:rFonts w:ascii="Verdana" w:hAnsi="Verdana"/>
        </w:rPr>
      </w:pPr>
      <w:hyperlink r:id="rId17" w:history="1">
        <w:r w:rsidR="00485EDD" w:rsidRPr="001853B8">
          <w:rPr>
            <w:rStyle w:val="Hyperlink"/>
            <w:rFonts w:ascii="Verdana" w:hAnsi="Verdana"/>
          </w:rPr>
          <w:t>https://askcpag.org.uk/content/203293/coronavirus-and-benefits-for-care-experienced-young-people-in-scotland</w:t>
        </w:r>
      </w:hyperlink>
      <w:r w:rsidR="00485EDD">
        <w:rPr>
          <w:rFonts w:ascii="Verdana" w:hAnsi="Verdana"/>
        </w:rPr>
        <w:t xml:space="preserve"> </w:t>
      </w:r>
    </w:p>
    <w:p w14:paraId="50496489" w14:textId="77777777" w:rsidR="00485EDD" w:rsidRDefault="00485EDD" w:rsidP="00485EDD">
      <w:pPr>
        <w:spacing w:after="0" w:line="240" w:lineRule="auto"/>
        <w:rPr>
          <w:rFonts w:ascii="Verdana" w:hAnsi="Verdana"/>
          <w:b/>
        </w:rPr>
      </w:pPr>
    </w:p>
    <w:p w14:paraId="2FFBD879" w14:textId="30433C23" w:rsidR="00485EDD" w:rsidRPr="007149F9" w:rsidRDefault="00485EDD" w:rsidP="00485EDD">
      <w:pPr>
        <w:spacing w:after="0" w:line="240" w:lineRule="auto"/>
        <w:rPr>
          <w:rFonts w:ascii="Verdana" w:hAnsi="Verdana"/>
          <w:b/>
        </w:rPr>
      </w:pPr>
      <w:r>
        <w:rPr>
          <w:rFonts w:ascii="Verdana" w:hAnsi="Verdana"/>
          <w:b/>
        </w:rPr>
        <w:t>5</w:t>
      </w:r>
      <w:r>
        <w:rPr>
          <w:rFonts w:ascii="Verdana" w:hAnsi="Verdana"/>
          <w:b/>
        </w:rPr>
        <w:tab/>
      </w:r>
      <w:r w:rsidRPr="007149F9">
        <w:rPr>
          <w:rFonts w:ascii="Verdana" w:hAnsi="Verdana"/>
          <w:b/>
        </w:rPr>
        <w:t>Childhood in the time of COVID</w:t>
      </w:r>
    </w:p>
    <w:p w14:paraId="6BAC7165" w14:textId="77777777" w:rsidR="00485EDD" w:rsidRPr="007149F9" w:rsidRDefault="00485EDD" w:rsidP="00485EDD">
      <w:pPr>
        <w:spacing w:after="0" w:line="240" w:lineRule="auto"/>
        <w:rPr>
          <w:rFonts w:ascii="Verdana" w:hAnsi="Verdana"/>
        </w:rPr>
      </w:pPr>
    </w:p>
    <w:p w14:paraId="51872EEB" w14:textId="69429EA9" w:rsidR="00485EDD" w:rsidRPr="007149F9" w:rsidRDefault="00485EDD" w:rsidP="00485EDD">
      <w:pPr>
        <w:spacing w:after="0" w:line="240" w:lineRule="auto"/>
        <w:rPr>
          <w:rFonts w:ascii="Verdana" w:hAnsi="Verdana"/>
        </w:rPr>
      </w:pPr>
      <w:r w:rsidRPr="007149F9">
        <w:rPr>
          <w:rFonts w:ascii="Verdana" w:hAnsi="Verdana"/>
        </w:rPr>
        <w:t xml:space="preserve">The Children’s Commissioner for </w:t>
      </w:r>
      <w:r w:rsidR="00826F00" w:rsidRPr="007149F9">
        <w:rPr>
          <w:rFonts w:ascii="Verdana" w:hAnsi="Verdana"/>
        </w:rPr>
        <w:t>England</w:t>
      </w:r>
      <w:r w:rsidRPr="007149F9">
        <w:rPr>
          <w:rFonts w:ascii="Verdana" w:hAnsi="Verdana"/>
        </w:rPr>
        <w:t xml:space="preserve"> has publishing report examining the impact of the Covid-19 crisis on children</w:t>
      </w:r>
      <w:r>
        <w:rPr>
          <w:rFonts w:ascii="Verdana" w:hAnsi="Verdana"/>
        </w:rPr>
        <w:t xml:space="preserve">.  The </w:t>
      </w:r>
      <w:r w:rsidRPr="007149F9">
        <w:rPr>
          <w:rFonts w:ascii="Verdana" w:hAnsi="Verdana"/>
        </w:rPr>
        <w:t>report, ‘Childhood in the time of Covid’</w:t>
      </w:r>
      <w:r>
        <w:rPr>
          <w:rFonts w:ascii="Verdana" w:hAnsi="Verdana"/>
        </w:rPr>
        <w:t>,</w:t>
      </w:r>
      <w:r w:rsidRPr="007149F9">
        <w:rPr>
          <w:rFonts w:ascii="Verdana" w:hAnsi="Verdana"/>
        </w:rPr>
        <w:t xml:space="preserve"> calls for a comprehensive recovery package for children and provides a roadmap for what should be done to help children to recover from their experiences of the last six months and the ongoing crisis. </w:t>
      </w:r>
    </w:p>
    <w:p w14:paraId="4A1FD7B2" w14:textId="77777777" w:rsidR="00485EDD" w:rsidRPr="007149F9" w:rsidRDefault="00027256" w:rsidP="00485EDD">
      <w:pPr>
        <w:spacing w:after="0" w:line="240" w:lineRule="auto"/>
        <w:rPr>
          <w:rFonts w:ascii="Verdana" w:hAnsi="Verdana"/>
        </w:rPr>
      </w:pPr>
      <w:hyperlink r:id="rId18" w:history="1">
        <w:r w:rsidR="00485EDD" w:rsidRPr="007149F9">
          <w:rPr>
            <w:rStyle w:val="Hyperlink"/>
            <w:rFonts w:ascii="Verdana" w:hAnsi="Verdana"/>
          </w:rPr>
          <w:t>https://www.childrenscommissioner.gov.uk/2020/09/29/a-comprehensive-recovery-package-is-needed-to-tackle-rising-tide-of-childhood-vulnerability-caused-by-the-covid-crisis/</w:t>
        </w:r>
      </w:hyperlink>
      <w:r w:rsidR="00485EDD" w:rsidRPr="007149F9">
        <w:rPr>
          <w:rFonts w:ascii="Verdana" w:hAnsi="Verdana"/>
        </w:rPr>
        <w:t xml:space="preserve"> </w:t>
      </w:r>
    </w:p>
    <w:p w14:paraId="42A297D6" w14:textId="77777777" w:rsidR="00485EDD" w:rsidRPr="007149F9" w:rsidRDefault="00485EDD" w:rsidP="00485EDD">
      <w:pPr>
        <w:spacing w:after="0" w:line="240" w:lineRule="auto"/>
        <w:rPr>
          <w:rFonts w:ascii="Verdana" w:hAnsi="Verdana"/>
        </w:rPr>
      </w:pPr>
    </w:p>
    <w:p w14:paraId="72A7D437" w14:textId="77777777" w:rsidR="00485EDD" w:rsidRDefault="00485EDD" w:rsidP="00485EDD">
      <w:pPr>
        <w:spacing w:after="0" w:line="240" w:lineRule="auto"/>
        <w:rPr>
          <w:rFonts w:ascii="Verdana" w:hAnsi="Verdana"/>
        </w:rPr>
      </w:pPr>
      <w:r>
        <w:rPr>
          <w:rFonts w:ascii="Verdana" w:hAnsi="Verdana"/>
          <w:b/>
          <w:bCs/>
        </w:rPr>
        <w:t>6</w:t>
      </w:r>
      <w:r>
        <w:rPr>
          <w:rFonts w:ascii="Verdana" w:hAnsi="Verdana"/>
          <w:b/>
          <w:bCs/>
        </w:rPr>
        <w:tab/>
      </w:r>
      <w:r w:rsidRPr="007149F9">
        <w:rPr>
          <w:rFonts w:ascii="Verdana" w:hAnsi="Verdana"/>
          <w:b/>
          <w:bCs/>
        </w:rPr>
        <w:t>CELCIS coronavirus resource page</w:t>
      </w:r>
      <w:r w:rsidRPr="007149F9">
        <w:rPr>
          <w:rFonts w:ascii="Verdana" w:hAnsi="Verdana"/>
        </w:rPr>
        <w:br/>
      </w:r>
    </w:p>
    <w:p w14:paraId="2B853C44" w14:textId="77777777" w:rsidR="00485EDD" w:rsidRPr="007149F9" w:rsidRDefault="00485EDD" w:rsidP="00485EDD">
      <w:pPr>
        <w:spacing w:after="0" w:line="240" w:lineRule="auto"/>
        <w:rPr>
          <w:rFonts w:ascii="Verdana" w:hAnsi="Verdana"/>
        </w:rPr>
      </w:pPr>
      <w:r w:rsidRPr="007149F9">
        <w:rPr>
          <w:rFonts w:ascii="Verdana" w:hAnsi="Verdana"/>
        </w:rPr>
        <w:t xml:space="preserve">The CELCIS coronavirus information online resource rounds up key information, advice and guidance that is specifically supporting the care and protection of children and young people in Scotland during the coronavirus pandemic: </w:t>
      </w:r>
      <w:hyperlink r:id="rId19" w:history="1">
        <w:r w:rsidRPr="007149F9">
          <w:rPr>
            <w:rStyle w:val="Hyperlink"/>
            <w:rFonts w:ascii="Verdana" w:hAnsi="Verdana"/>
          </w:rPr>
          <w:t>https://www.celcis.org/covid19info/</w:t>
        </w:r>
      </w:hyperlink>
    </w:p>
    <w:p w14:paraId="3165C0F7" w14:textId="77777777" w:rsidR="00485EDD" w:rsidRPr="007149F9" w:rsidRDefault="00485EDD" w:rsidP="00485EDD">
      <w:pPr>
        <w:spacing w:after="0" w:line="240" w:lineRule="auto"/>
        <w:rPr>
          <w:rFonts w:ascii="Verdana" w:hAnsi="Verdana" w:cs="Arial"/>
          <w:b/>
        </w:rPr>
      </w:pPr>
    </w:p>
    <w:p w14:paraId="27A8896A" w14:textId="77777777" w:rsidR="00485EDD" w:rsidRPr="007149F9" w:rsidRDefault="00485EDD" w:rsidP="00485EDD">
      <w:pPr>
        <w:spacing w:after="0" w:line="240" w:lineRule="auto"/>
        <w:rPr>
          <w:rFonts w:ascii="Verdana" w:hAnsi="Verdana" w:cs="Arial"/>
          <w:b/>
        </w:rPr>
      </w:pPr>
      <w:r>
        <w:rPr>
          <w:rFonts w:ascii="Verdana" w:hAnsi="Verdana" w:cs="Arial"/>
          <w:b/>
        </w:rPr>
        <w:t>7</w:t>
      </w:r>
      <w:r>
        <w:rPr>
          <w:rFonts w:ascii="Verdana" w:hAnsi="Verdana" w:cs="Arial"/>
          <w:b/>
        </w:rPr>
        <w:tab/>
      </w:r>
      <w:r w:rsidRPr="007149F9">
        <w:rPr>
          <w:rFonts w:ascii="Verdana" w:hAnsi="Verdana" w:cs="Arial"/>
          <w:b/>
        </w:rPr>
        <w:t>Cyber Resilience Notice – COVID 19</w:t>
      </w:r>
    </w:p>
    <w:p w14:paraId="07AC7E81" w14:textId="77777777" w:rsidR="00485EDD" w:rsidRPr="007149F9" w:rsidRDefault="00485EDD" w:rsidP="00485EDD">
      <w:pPr>
        <w:spacing w:after="0" w:line="240" w:lineRule="auto"/>
        <w:rPr>
          <w:rFonts w:ascii="Verdana" w:hAnsi="Verdana" w:cs="Arial"/>
        </w:rPr>
      </w:pPr>
    </w:p>
    <w:p w14:paraId="7F7DC9EA" w14:textId="77777777" w:rsidR="00485EDD" w:rsidRPr="007149F9" w:rsidRDefault="00485EDD" w:rsidP="00485EDD">
      <w:pPr>
        <w:spacing w:after="0" w:line="240" w:lineRule="auto"/>
        <w:rPr>
          <w:rFonts w:ascii="Verdana" w:hAnsi="Verdana" w:cs="Arial"/>
          <w:color w:val="000000"/>
        </w:rPr>
      </w:pPr>
      <w:r w:rsidRPr="007149F9">
        <w:rPr>
          <w:rFonts w:ascii="Verdana" w:hAnsi="Verdana" w:cs="Arial"/>
          <w:color w:val="000000"/>
        </w:rPr>
        <w:t xml:space="preserve">The latest Cyber Resilience Notice (October 2020) along with all previous issues is available online. </w:t>
      </w:r>
    </w:p>
    <w:p w14:paraId="17B818E9" w14:textId="77777777" w:rsidR="00485EDD" w:rsidRPr="007149F9" w:rsidRDefault="00027256" w:rsidP="00485EDD">
      <w:pPr>
        <w:spacing w:after="0" w:line="240" w:lineRule="auto"/>
        <w:rPr>
          <w:rStyle w:val="Hyperlink"/>
          <w:rFonts w:ascii="Verdana" w:hAnsi="Verdana" w:cs="Arial"/>
        </w:rPr>
      </w:pPr>
      <w:hyperlink r:id="rId20" w:history="1">
        <w:r w:rsidR="00485EDD" w:rsidRPr="007149F9">
          <w:rPr>
            <w:rStyle w:val="Hyperlink"/>
            <w:rFonts w:ascii="Verdana" w:hAnsi="Verdana" w:cs="Arial"/>
          </w:rPr>
          <w:t>https://blogs.gov.scot/cyber-resilience/2020/05/06/cyber-resilience-notice-covid-19/</w:t>
        </w:r>
      </w:hyperlink>
    </w:p>
    <w:p w14:paraId="0CA062B6" w14:textId="77777777" w:rsidR="00485EDD" w:rsidRPr="007149F9" w:rsidRDefault="00485EDD" w:rsidP="00485EDD">
      <w:pPr>
        <w:spacing w:after="0" w:line="240" w:lineRule="auto"/>
        <w:rPr>
          <w:rStyle w:val="Hyperlink"/>
          <w:rFonts w:ascii="Verdana" w:hAnsi="Verdana" w:cs="Arial"/>
        </w:rPr>
      </w:pPr>
    </w:p>
    <w:p w14:paraId="7FF79F34" w14:textId="77777777" w:rsidR="00485EDD" w:rsidRPr="007149F9" w:rsidRDefault="00485EDD" w:rsidP="00485EDD">
      <w:pPr>
        <w:pStyle w:val="Default"/>
        <w:rPr>
          <w:rStyle w:val="Hyperlink"/>
          <w:rFonts w:ascii="Verdana" w:hAnsi="Verdana"/>
          <w:color w:val="auto"/>
          <w:sz w:val="22"/>
          <w:szCs w:val="22"/>
          <w:u w:val="none"/>
        </w:rPr>
      </w:pPr>
      <w:r w:rsidRPr="007149F9">
        <w:rPr>
          <w:rStyle w:val="Hyperlink"/>
          <w:rFonts w:ascii="Verdana" w:hAnsi="Verdana" w:cs="Arial"/>
          <w:color w:val="auto"/>
          <w:sz w:val="22"/>
          <w:szCs w:val="22"/>
          <w:u w:val="none"/>
        </w:rPr>
        <w:t xml:space="preserve">This month’s edition includes </w:t>
      </w:r>
      <w:r w:rsidRPr="007149F9">
        <w:rPr>
          <w:rStyle w:val="Hyperlink"/>
          <w:rFonts w:ascii="Verdana" w:hAnsi="Verdana"/>
          <w:color w:val="auto"/>
          <w:sz w:val="22"/>
          <w:szCs w:val="22"/>
          <w:u w:val="none"/>
        </w:rPr>
        <w:t>a</w:t>
      </w:r>
      <w:r>
        <w:rPr>
          <w:rStyle w:val="Hyperlink"/>
          <w:rFonts w:ascii="Verdana" w:hAnsi="Verdana"/>
          <w:color w:val="auto"/>
          <w:sz w:val="22"/>
          <w:szCs w:val="22"/>
          <w:u w:val="none"/>
        </w:rPr>
        <w:t xml:space="preserve">n article </w:t>
      </w:r>
      <w:r w:rsidRPr="007149F9">
        <w:rPr>
          <w:rStyle w:val="Hyperlink"/>
          <w:rFonts w:ascii="Verdana" w:hAnsi="Verdana"/>
          <w:color w:val="auto"/>
          <w:sz w:val="22"/>
          <w:szCs w:val="22"/>
          <w:u w:val="none"/>
        </w:rPr>
        <w:t xml:space="preserve">on </w:t>
      </w:r>
      <w:r>
        <w:rPr>
          <w:rStyle w:val="Hyperlink"/>
          <w:rFonts w:ascii="Verdana" w:hAnsi="Verdana"/>
          <w:b/>
          <w:color w:val="auto"/>
          <w:sz w:val="22"/>
          <w:szCs w:val="22"/>
          <w:u w:val="none"/>
        </w:rPr>
        <w:t>O</w:t>
      </w:r>
      <w:r w:rsidRPr="003F5A4A">
        <w:rPr>
          <w:rStyle w:val="Hyperlink"/>
          <w:rFonts w:ascii="Verdana" w:hAnsi="Verdana"/>
          <w:b/>
          <w:color w:val="auto"/>
          <w:sz w:val="22"/>
          <w:szCs w:val="22"/>
          <w:u w:val="none"/>
        </w:rPr>
        <w:t>nline Gaming</w:t>
      </w:r>
      <w:r w:rsidRPr="007149F9">
        <w:rPr>
          <w:rStyle w:val="Hyperlink"/>
          <w:rFonts w:ascii="Verdana" w:hAnsi="Verdana"/>
          <w:color w:val="auto"/>
          <w:sz w:val="22"/>
          <w:szCs w:val="22"/>
          <w:u w:val="none"/>
        </w:rPr>
        <w:t xml:space="preserve"> with links to </w:t>
      </w:r>
    </w:p>
    <w:p w14:paraId="59A38BD8" w14:textId="77777777" w:rsidR="00485EDD" w:rsidRPr="003F5A4A" w:rsidRDefault="00485EDD" w:rsidP="00485EDD">
      <w:pPr>
        <w:pStyle w:val="Default"/>
        <w:numPr>
          <w:ilvl w:val="0"/>
          <w:numId w:val="44"/>
        </w:numPr>
        <w:rPr>
          <w:rFonts w:ascii="Verdana" w:hAnsi="Verdana"/>
          <w:b/>
          <w:sz w:val="22"/>
          <w:szCs w:val="22"/>
        </w:rPr>
      </w:pPr>
      <w:r w:rsidRPr="003F5A4A">
        <w:rPr>
          <w:rFonts w:ascii="Verdana" w:hAnsi="Verdana"/>
          <w:b/>
          <w:bCs/>
          <w:sz w:val="22"/>
          <w:szCs w:val="22"/>
        </w:rPr>
        <w:t xml:space="preserve">Get Smart About PLAY </w:t>
      </w:r>
    </w:p>
    <w:p w14:paraId="7238C458" w14:textId="77777777" w:rsidR="00485EDD" w:rsidRPr="007149F9" w:rsidRDefault="00485EDD" w:rsidP="00485EDD">
      <w:pPr>
        <w:spacing w:after="0" w:line="240" w:lineRule="auto"/>
        <w:ind w:left="360"/>
        <w:rPr>
          <w:rFonts w:ascii="Verdana" w:hAnsi="Verdana"/>
        </w:rPr>
      </w:pPr>
      <w:r w:rsidRPr="007149F9">
        <w:rPr>
          <w:rFonts w:ascii="Verdana" w:hAnsi="Verdana"/>
        </w:rPr>
        <w:t>The UK Interactive Entertainment Association (UKIE) campaign, which includes easy guides for parents and carers to set controls on most of the popular gaming consoles.</w:t>
      </w:r>
    </w:p>
    <w:p w14:paraId="06D14CDF" w14:textId="77777777" w:rsidR="00485EDD" w:rsidRPr="007149F9" w:rsidRDefault="00027256" w:rsidP="00485EDD">
      <w:pPr>
        <w:spacing w:after="0" w:line="240" w:lineRule="auto"/>
        <w:ind w:firstLine="360"/>
        <w:rPr>
          <w:rStyle w:val="Hyperlink"/>
          <w:rFonts w:ascii="Verdana" w:hAnsi="Verdana" w:cs="Arial"/>
          <w:color w:val="auto"/>
          <w:u w:val="none"/>
        </w:rPr>
      </w:pPr>
      <w:hyperlink r:id="rId21" w:history="1">
        <w:r w:rsidR="00485EDD" w:rsidRPr="007149F9">
          <w:rPr>
            <w:rStyle w:val="Hyperlink"/>
            <w:rFonts w:ascii="Verdana" w:hAnsi="Verdana" w:cs="Arial"/>
          </w:rPr>
          <w:t>https://www.askaboutgames.com/get-smart-about-play</w:t>
        </w:r>
      </w:hyperlink>
      <w:r w:rsidR="00485EDD" w:rsidRPr="007149F9">
        <w:rPr>
          <w:rStyle w:val="Hyperlink"/>
          <w:rFonts w:ascii="Verdana" w:hAnsi="Verdana" w:cs="Arial"/>
          <w:color w:val="auto"/>
          <w:u w:val="none"/>
        </w:rPr>
        <w:t xml:space="preserve"> </w:t>
      </w:r>
    </w:p>
    <w:p w14:paraId="267EC5E1" w14:textId="77777777" w:rsidR="00485EDD" w:rsidRPr="00711503" w:rsidRDefault="00485EDD" w:rsidP="00485EDD">
      <w:pPr>
        <w:pStyle w:val="ListParagraph"/>
        <w:numPr>
          <w:ilvl w:val="0"/>
          <w:numId w:val="44"/>
        </w:numPr>
        <w:spacing w:after="0" w:line="240" w:lineRule="auto"/>
        <w:rPr>
          <w:rFonts w:ascii="Verdana" w:hAnsi="Verdana" w:cs="Arial"/>
          <w:b/>
        </w:rPr>
      </w:pPr>
      <w:r w:rsidRPr="00711503">
        <w:rPr>
          <w:rFonts w:ascii="Verdana" w:hAnsi="Verdana" w:cs="Arial"/>
          <w:b/>
        </w:rPr>
        <w:t>Online gaming for families and individuals</w:t>
      </w:r>
    </w:p>
    <w:p w14:paraId="687A0B6C" w14:textId="77777777" w:rsidR="00485EDD" w:rsidRPr="00711503" w:rsidRDefault="00485EDD" w:rsidP="00485EDD">
      <w:pPr>
        <w:spacing w:after="0" w:line="240" w:lineRule="auto"/>
        <w:ind w:left="360"/>
        <w:rPr>
          <w:rFonts w:ascii="Verdana" w:hAnsi="Verdana" w:cs="Arial"/>
        </w:rPr>
      </w:pPr>
      <w:r w:rsidRPr="00711503">
        <w:rPr>
          <w:rFonts w:ascii="Verdana" w:hAnsi="Verdana" w:cs="Arial"/>
        </w:rPr>
        <w:t>National Cyber Security Centre’s guidance on how to enjoy online gaming securely</w:t>
      </w:r>
    </w:p>
    <w:p w14:paraId="2D152167" w14:textId="77777777" w:rsidR="00485EDD" w:rsidRPr="003F5A4A" w:rsidRDefault="00027256" w:rsidP="00485EDD">
      <w:pPr>
        <w:spacing w:after="0" w:line="240" w:lineRule="auto"/>
        <w:ind w:left="360"/>
        <w:rPr>
          <w:rStyle w:val="Hyperlink"/>
          <w:rFonts w:ascii="Verdana" w:hAnsi="Verdana" w:cs="Arial"/>
          <w:color w:val="auto"/>
          <w:u w:val="none"/>
        </w:rPr>
      </w:pPr>
      <w:hyperlink r:id="rId22" w:history="1">
        <w:r w:rsidR="00485EDD" w:rsidRPr="003F5A4A">
          <w:rPr>
            <w:rStyle w:val="Hyperlink"/>
            <w:rFonts w:ascii="Verdana" w:hAnsi="Verdana" w:cs="Arial"/>
          </w:rPr>
          <w:t>https://www.ncsc.gov.uk/guidance/online-gaming-for-families-and-individuals</w:t>
        </w:r>
      </w:hyperlink>
      <w:r w:rsidR="00485EDD" w:rsidRPr="003F5A4A">
        <w:rPr>
          <w:rStyle w:val="Hyperlink"/>
          <w:rFonts w:ascii="Verdana" w:hAnsi="Verdana" w:cs="Arial"/>
          <w:color w:val="auto"/>
          <w:u w:val="none"/>
        </w:rPr>
        <w:t xml:space="preserve"> </w:t>
      </w:r>
    </w:p>
    <w:p w14:paraId="1EAF26DD" w14:textId="77777777" w:rsidR="00485EDD" w:rsidRPr="003F5A4A" w:rsidRDefault="00485EDD" w:rsidP="00485EDD">
      <w:pPr>
        <w:pStyle w:val="ListParagraph"/>
        <w:spacing w:after="0" w:line="240" w:lineRule="auto"/>
        <w:rPr>
          <w:rStyle w:val="Strong"/>
          <w:rFonts w:ascii="Verdana" w:eastAsia="Times New Roman" w:hAnsi="Verdana" w:cs="Arial"/>
          <w:b w:val="0"/>
        </w:rPr>
      </w:pPr>
    </w:p>
    <w:p w14:paraId="3642EEA1" w14:textId="77777777" w:rsidR="00027256" w:rsidRDefault="00027256" w:rsidP="00485EDD">
      <w:pPr>
        <w:spacing w:after="0" w:line="240" w:lineRule="auto"/>
        <w:rPr>
          <w:rFonts w:ascii="Verdana" w:hAnsi="Verdana"/>
          <w:b/>
        </w:rPr>
      </w:pPr>
    </w:p>
    <w:p w14:paraId="15DCDFEE" w14:textId="77777777" w:rsidR="00027256" w:rsidRDefault="00027256" w:rsidP="00485EDD">
      <w:pPr>
        <w:spacing w:after="0" w:line="240" w:lineRule="auto"/>
        <w:rPr>
          <w:rFonts w:ascii="Verdana" w:hAnsi="Verdana"/>
          <w:b/>
        </w:rPr>
      </w:pPr>
    </w:p>
    <w:p w14:paraId="4072B9D6" w14:textId="38970D10" w:rsidR="00485EDD" w:rsidRPr="007149F9" w:rsidRDefault="00485EDD" w:rsidP="00485EDD">
      <w:pPr>
        <w:spacing w:after="0" w:line="240" w:lineRule="auto"/>
        <w:rPr>
          <w:rFonts w:ascii="Verdana" w:hAnsi="Verdana"/>
          <w:b/>
        </w:rPr>
      </w:pPr>
      <w:r>
        <w:rPr>
          <w:rFonts w:ascii="Verdana" w:hAnsi="Verdana"/>
          <w:b/>
        </w:rPr>
        <w:lastRenderedPageBreak/>
        <w:t>8</w:t>
      </w:r>
      <w:r w:rsidRPr="007149F9">
        <w:rPr>
          <w:rFonts w:ascii="Verdana" w:hAnsi="Verdana"/>
          <w:b/>
        </w:rPr>
        <w:tab/>
        <w:t>Adult protection</w:t>
      </w:r>
    </w:p>
    <w:p w14:paraId="0C502082" w14:textId="77777777" w:rsidR="00485EDD" w:rsidRPr="007149F9" w:rsidRDefault="00485EDD" w:rsidP="00485EDD">
      <w:pPr>
        <w:spacing w:after="0" w:line="240" w:lineRule="auto"/>
        <w:rPr>
          <w:rFonts w:ascii="Verdana" w:hAnsi="Verdana" w:cs="Arial"/>
        </w:rPr>
      </w:pPr>
    </w:p>
    <w:p w14:paraId="78FBE5ED" w14:textId="77777777" w:rsidR="00485EDD" w:rsidRPr="007149F9" w:rsidRDefault="00485EDD" w:rsidP="00485EDD">
      <w:pPr>
        <w:spacing w:after="0" w:line="240" w:lineRule="auto"/>
        <w:rPr>
          <w:rFonts w:ascii="Verdana" w:hAnsi="Verdana" w:cs="Arial"/>
        </w:rPr>
      </w:pPr>
      <w:r w:rsidRPr="007149F9">
        <w:rPr>
          <w:rFonts w:ascii="Verdana" w:hAnsi="Verdana" w:cs="Arial"/>
        </w:rPr>
        <w:t xml:space="preserve">Information on adult protection during COVID-19 can be found on the National APC Co-ordinator’s website </w:t>
      </w:r>
    </w:p>
    <w:p w14:paraId="72B0B8F8" w14:textId="77777777" w:rsidR="00485EDD" w:rsidRPr="007149F9" w:rsidRDefault="00027256" w:rsidP="00485EDD">
      <w:pPr>
        <w:spacing w:after="0" w:line="240" w:lineRule="auto"/>
        <w:rPr>
          <w:rFonts w:ascii="Verdana" w:hAnsi="Verdana" w:cs="Arial"/>
        </w:rPr>
      </w:pPr>
      <w:hyperlink r:id="rId23" w:history="1">
        <w:r w:rsidR="00485EDD" w:rsidRPr="007149F9">
          <w:rPr>
            <w:rStyle w:val="Hyperlink"/>
            <w:rFonts w:ascii="Verdana" w:hAnsi="Verdana" w:cs="Arial"/>
          </w:rPr>
          <w:t>https://napc.scot/</w:t>
        </w:r>
      </w:hyperlink>
    </w:p>
    <w:p w14:paraId="00B4F650" w14:textId="77777777" w:rsidR="00485EDD" w:rsidRPr="007149F9" w:rsidRDefault="00485EDD" w:rsidP="00485EDD">
      <w:pPr>
        <w:spacing w:after="0" w:line="240" w:lineRule="auto"/>
        <w:rPr>
          <w:rFonts w:ascii="Verdana" w:hAnsi="Verdana" w:cs="Arial"/>
          <w:b/>
        </w:rPr>
      </w:pPr>
    </w:p>
    <w:p w14:paraId="395A040D" w14:textId="77777777" w:rsidR="00485EDD" w:rsidRPr="007149F9" w:rsidRDefault="00485EDD" w:rsidP="00485EDD">
      <w:pPr>
        <w:spacing w:after="0" w:line="240" w:lineRule="auto"/>
        <w:rPr>
          <w:rFonts w:ascii="Verdana" w:hAnsi="Verdana"/>
          <w:b/>
          <w:i/>
        </w:rPr>
      </w:pPr>
    </w:p>
    <w:p w14:paraId="3473637B" w14:textId="329DD14D" w:rsidR="00672E28" w:rsidRDefault="00485EDD" w:rsidP="0044429D">
      <w:pPr>
        <w:spacing w:after="0" w:line="240" w:lineRule="auto"/>
        <w:rPr>
          <w:rFonts w:ascii="Verdana" w:eastAsia="Times New Roman" w:hAnsi="Verdana" w:cs="Calibri"/>
          <w:b/>
          <w:i/>
          <w:sz w:val="24"/>
          <w:szCs w:val="24"/>
        </w:rPr>
      </w:pPr>
      <w:r>
        <w:rPr>
          <w:rFonts w:ascii="Verdana" w:eastAsia="Times New Roman" w:hAnsi="Verdana" w:cs="Calibri"/>
          <w:b/>
          <w:i/>
          <w:sz w:val="24"/>
          <w:szCs w:val="24"/>
        </w:rPr>
        <w:t>For Children, Families and Communities</w:t>
      </w:r>
    </w:p>
    <w:p w14:paraId="15579CC2" w14:textId="2F4AE9C9" w:rsidR="00672E28" w:rsidRDefault="00672E28" w:rsidP="0044429D">
      <w:pPr>
        <w:spacing w:after="0" w:line="240" w:lineRule="auto"/>
        <w:rPr>
          <w:rFonts w:ascii="Verdana" w:eastAsia="Times New Roman" w:hAnsi="Verdana" w:cs="Calibri"/>
          <w:b/>
          <w:i/>
          <w:sz w:val="24"/>
          <w:szCs w:val="24"/>
        </w:rPr>
      </w:pPr>
    </w:p>
    <w:p w14:paraId="67F7A294" w14:textId="77777777" w:rsidR="00485EDD" w:rsidRDefault="00485EDD" w:rsidP="0044429D">
      <w:pPr>
        <w:spacing w:after="0" w:line="240" w:lineRule="auto"/>
        <w:rPr>
          <w:rFonts w:ascii="Verdana" w:eastAsia="Times New Roman" w:hAnsi="Verdana" w:cs="Calibri"/>
          <w:b/>
          <w:i/>
          <w:sz w:val="24"/>
          <w:szCs w:val="24"/>
        </w:rPr>
      </w:pPr>
    </w:p>
    <w:p w14:paraId="71E8EA6B" w14:textId="77777777" w:rsidR="00485EDD" w:rsidRPr="007149F9" w:rsidRDefault="00485EDD" w:rsidP="00485EDD">
      <w:pPr>
        <w:spacing w:after="0" w:line="240" w:lineRule="auto"/>
        <w:rPr>
          <w:rFonts w:ascii="Verdana" w:eastAsia="Times New Roman" w:hAnsi="Verdana" w:cs="Calibri"/>
          <w:b/>
        </w:rPr>
      </w:pPr>
      <w:r>
        <w:rPr>
          <w:rFonts w:ascii="Verdana" w:eastAsia="Times New Roman" w:hAnsi="Verdana" w:cs="Calibri"/>
          <w:b/>
        </w:rPr>
        <w:t>9</w:t>
      </w:r>
      <w:r>
        <w:rPr>
          <w:rFonts w:ascii="Verdana" w:eastAsia="Times New Roman" w:hAnsi="Verdana" w:cs="Calibri"/>
          <w:b/>
        </w:rPr>
        <w:tab/>
      </w:r>
      <w:r w:rsidRPr="007149F9">
        <w:rPr>
          <w:rFonts w:ascii="Verdana" w:eastAsia="Times New Roman" w:hAnsi="Verdana" w:cs="Calibri"/>
          <w:b/>
        </w:rPr>
        <w:t>How are you doing? survey deadline extended</w:t>
      </w:r>
    </w:p>
    <w:p w14:paraId="0F75FEA3" w14:textId="77777777" w:rsidR="00485EDD" w:rsidRDefault="00485EDD" w:rsidP="00485EDD">
      <w:pPr>
        <w:spacing w:after="0" w:line="240" w:lineRule="auto"/>
        <w:rPr>
          <w:rFonts w:ascii="Verdana" w:eastAsia="Times New Roman" w:hAnsi="Verdana" w:cs="Calibri"/>
        </w:rPr>
      </w:pPr>
    </w:p>
    <w:p w14:paraId="3CB67F1E" w14:textId="77777777" w:rsidR="00485EDD" w:rsidRPr="007149F9" w:rsidRDefault="00485EDD" w:rsidP="00485EDD">
      <w:pPr>
        <w:spacing w:after="0" w:line="240" w:lineRule="auto"/>
        <w:rPr>
          <w:rFonts w:ascii="Verdana" w:eastAsia="Times New Roman" w:hAnsi="Verdana" w:cs="Calibri"/>
        </w:rPr>
      </w:pPr>
      <w:r w:rsidRPr="007149F9">
        <w:rPr>
          <w:rFonts w:ascii="Verdana" w:eastAsia="Times New Roman" w:hAnsi="Verdana" w:cs="Calibri"/>
        </w:rPr>
        <w:t xml:space="preserve">In response to requests from colleagues in Education the Children’s Parliament have extended the deadline for their national survey for 8 to 14 year olds </w:t>
      </w:r>
      <w:r w:rsidRPr="007149F9">
        <w:rPr>
          <w:rFonts w:ascii="Verdana" w:eastAsia="Times New Roman" w:hAnsi="Verdana" w:cs="Calibri"/>
          <w:bCs/>
        </w:rPr>
        <w:t>until Friday 9</w:t>
      </w:r>
      <w:r w:rsidRPr="007149F9">
        <w:rPr>
          <w:rFonts w:ascii="Verdana" w:eastAsia="Times New Roman" w:hAnsi="Verdana" w:cs="Calibri"/>
          <w:bCs/>
          <w:vertAlign w:val="superscript"/>
        </w:rPr>
        <w:t>th</w:t>
      </w:r>
      <w:r w:rsidRPr="007149F9">
        <w:rPr>
          <w:rFonts w:ascii="Verdana" w:eastAsia="Times New Roman" w:hAnsi="Verdana" w:cs="Calibri"/>
          <w:bCs/>
        </w:rPr>
        <w:t xml:space="preserve"> October:</w:t>
      </w:r>
      <w:r w:rsidRPr="007149F9">
        <w:rPr>
          <w:rFonts w:ascii="Verdana" w:eastAsia="Times New Roman" w:hAnsi="Verdana" w:cs="Calibri"/>
        </w:rPr>
        <w:t xml:space="preserve"> The survey takes just 5 to 7 minutes to complete. If you can use your own networks in any way to let people know about the new closing date that would be much appreciated. Children can also complete it at home with the support of parents or carers. </w:t>
      </w:r>
    </w:p>
    <w:p w14:paraId="40377BD0" w14:textId="77777777" w:rsidR="00485EDD" w:rsidRDefault="00027256" w:rsidP="00485EDD">
      <w:pPr>
        <w:spacing w:after="0" w:line="240" w:lineRule="auto"/>
        <w:rPr>
          <w:rFonts w:ascii="Verdana" w:eastAsia="Times New Roman" w:hAnsi="Verdana" w:cs="Calibri"/>
        </w:rPr>
      </w:pPr>
      <w:hyperlink r:id="rId24" w:history="1">
        <w:r w:rsidR="00485EDD" w:rsidRPr="001853B8">
          <w:rPr>
            <w:rStyle w:val="Hyperlink"/>
            <w:rFonts w:ascii="Verdana" w:eastAsia="Times New Roman" w:hAnsi="Verdana" w:cs="Calibri"/>
          </w:rPr>
          <w:t>https://www.childrensparliament.org.uk/our-work/children-and-coronavirus/</w:t>
        </w:r>
      </w:hyperlink>
      <w:r w:rsidR="00485EDD">
        <w:rPr>
          <w:rFonts w:ascii="Verdana" w:eastAsia="Times New Roman" w:hAnsi="Verdana" w:cs="Calibri"/>
        </w:rPr>
        <w:t xml:space="preserve"> </w:t>
      </w:r>
    </w:p>
    <w:p w14:paraId="2B95B334" w14:textId="77777777" w:rsidR="00485EDD" w:rsidRPr="007149F9" w:rsidRDefault="00485EDD" w:rsidP="00485EDD">
      <w:pPr>
        <w:spacing w:after="0" w:line="240" w:lineRule="auto"/>
        <w:rPr>
          <w:rFonts w:ascii="Verdana" w:eastAsia="Times New Roman" w:hAnsi="Verdana" w:cs="Calibri"/>
        </w:rPr>
      </w:pPr>
    </w:p>
    <w:p w14:paraId="2908A729" w14:textId="77777777" w:rsidR="00485EDD" w:rsidRPr="007149F9" w:rsidRDefault="00485EDD" w:rsidP="00485EDD">
      <w:pPr>
        <w:spacing w:after="0" w:line="240" w:lineRule="auto"/>
        <w:rPr>
          <w:rFonts w:ascii="Verdana" w:eastAsia="Times New Roman" w:hAnsi="Verdana" w:cs="Calibri"/>
        </w:rPr>
      </w:pPr>
      <w:r w:rsidRPr="007149F9">
        <w:rPr>
          <w:rFonts w:ascii="Verdana" w:eastAsia="Times New Roman" w:hAnsi="Verdana" w:cs="Calibri"/>
        </w:rPr>
        <w:t xml:space="preserve">As part of the </w:t>
      </w:r>
      <w:r w:rsidRPr="007149F9">
        <w:rPr>
          <w:rFonts w:ascii="Verdana" w:eastAsia="Times New Roman" w:hAnsi="Verdana" w:cs="Calibri"/>
          <w:bCs/>
        </w:rPr>
        <w:t>Back to School resource</w:t>
      </w:r>
      <w:r w:rsidRPr="007149F9">
        <w:rPr>
          <w:rFonts w:ascii="Verdana" w:eastAsia="Times New Roman" w:hAnsi="Verdana" w:cs="Calibri"/>
        </w:rPr>
        <w:t xml:space="preserve"> the Children’s Parliament have published a </w:t>
      </w:r>
      <w:r w:rsidRPr="007149F9">
        <w:rPr>
          <w:rFonts w:ascii="Verdana" w:eastAsia="Times New Roman" w:hAnsi="Verdana" w:cs="Calibri"/>
          <w:bCs/>
        </w:rPr>
        <w:t>Lesson Plan</w:t>
      </w:r>
      <w:r w:rsidRPr="007149F9">
        <w:rPr>
          <w:rFonts w:ascii="Verdana" w:eastAsia="Times New Roman" w:hAnsi="Verdana" w:cs="Calibri"/>
        </w:rPr>
        <w:t xml:space="preserve"> that can be used to help children learn about surveys as a tool, and then introduces the </w:t>
      </w:r>
      <w:r w:rsidRPr="007149F9">
        <w:rPr>
          <w:rFonts w:ascii="Verdana" w:eastAsia="Times New Roman" w:hAnsi="Verdana" w:cs="Calibri"/>
          <w:iCs/>
        </w:rPr>
        <w:t>How are you doing?</w:t>
      </w:r>
      <w:r w:rsidRPr="007149F9">
        <w:rPr>
          <w:rFonts w:ascii="Verdana" w:eastAsia="Times New Roman" w:hAnsi="Verdana" w:cs="Calibri"/>
          <w:bCs/>
        </w:rPr>
        <w:t xml:space="preserve"> </w:t>
      </w:r>
      <w:r w:rsidRPr="007149F9">
        <w:rPr>
          <w:rFonts w:ascii="Verdana" w:eastAsia="Times New Roman" w:hAnsi="Verdana" w:cs="Calibri"/>
        </w:rPr>
        <w:t xml:space="preserve">survey itself. </w:t>
      </w:r>
    </w:p>
    <w:p w14:paraId="4C019E7E" w14:textId="77777777" w:rsidR="00485EDD" w:rsidRPr="007149F9" w:rsidRDefault="00027256" w:rsidP="00485EDD">
      <w:pPr>
        <w:spacing w:after="0" w:line="240" w:lineRule="auto"/>
        <w:rPr>
          <w:rFonts w:ascii="Verdana" w:hAnsi="Verdana"/>
          <w:b/>
        </w:rPr>
      </w:pPr>
      <w:hyperlink r:id="rId25" w:history="1">
        <w:r w:rsidR="00485EDD" w:rsidRPr="001853B8">
          <w:rPr>
            <w:rStyle w:val="Hyperlink"/>
            <w:rFonts w:ascii="Verdana" w:eastAsia="Times New Roman" w:hAnsi="Verdana" w:cs="Calibri"/>
          </w:rPr>
          <w:t>https://backtoschoolscot.files.wordpress.com/2020/09/how-are-you-doing_-wellbeing-survey.pdf</w:t>
        </w:r>
      </w:hyperlink>
      <w:r w:rsidR="00485EDD">
        <w:rPr>
          <w:rFonts w:ascii="Verdana" w:eastAsia="Times New Roman" w:hAnsi="Verdana" w:cs="Calibri"/>
        </w:rPr>
        <w:t xml:space="preserve"> </w:t>
      </w:r>
    </w:p>
    <w:p w14:paraId="07C39E0B" w14:textId="77777777" w:rsidR="00672E28" w:rsidRDefault="00672E28" w:rsidP="0044429D">
      <w:pPr>
        <w:spacing w:after="0" w:line="240" w:lineRule="auto"/>
        <w:rPr>
          <w:rFonts w:ascii="Verdana" w:eastAsia="Times New Roman" w:hAnsi="Verdana" w:cs="Calibri"/>
          <w:b/>
          <w:i/>
          <w:sz w:val="24"/>
          <w:szCs w:val="24"/>
        </w:rPr>
      </w:pPr>
    </w:p>
    <w:p w14:paraId="73527A53" w14:textId="77777777" w:rsidR="00485EDD" w:rsidRPr="007149F9" w:rsidRDefault="00485EDD" w:rsidP="00485EDD">
      <w:pPr>
        <w:spacing w:after="0" w:line="240" w:lineRule="auto"/>
        <w:rPr>
          <w:rFonts w:ascii="Verdana" w:eastAsia="Times New Roman" w:hAnsi="Verdana" w:cs="Arial"/>
          <w:b/>
        </w:rPr>
      </w:pPr>
      <w:r>
        <w:rPr>
          <w:rFonts w:ascii="Verdana" w:eastAsia="Times New Roman" w:hAnsi="Verdana" w:cs="Arial"/>
          <w:b/>
        </w:rPr>
        <w:t>10</w:t>
      </w:r>
      <w:r>
        <w:rPr>
          <w:rFonts w:ascii="Verdana" w:eastAsia="Times New Roman" w:hAnsi="Verdana" w:cs="Arial"/>
          <w:b/>
        </w:rPr>
        <w:tab/>
      </w:r>
      <w:r w:rsidRPr="007149F9">
        <w:rPr>
          <w:rFonts w:ascii="Verdana" w:eastAsia="Times New Roman" w:hAnsi="Verdana" w:cs="Arial"/>
          <w:b/>
        </w:rPr>
        <w:t>Anxiety related absence</w:t>
      </w:r>
    </w:p>
    <w:p w14:paraId="3E2BA5A8" w14:textId="77777777" w:rsidR="00485EDD" w:rsidRDefault="00485EDD" w:rsidP="00485EDD">
      <w:pPr>
        <w:spacing w:after="0" w:line="240" w:lineRule="auto"/>
        <w:rPr>
          <w:rFonts w:ascii="Verdana" w:eastAsia="Times New Roman" w:hAnsi="Verdana" w:cs="Arial"/>
        </w:rPr>
      </w:pPr>
    </w:p>
    <w:p w14:paraId="2B7F0044" w14:textId="52FA0130" w:rsidR="00485EDD" w:rsidRPr="007149F9" w:rsidRDefault="00485EDD" w:rsidP="00485EDD">
      <w:pPr>
        <w:spacing w:after="0" w:line="240" w:lineRule="auto"/>
        <w:rPr>
          <w:rFonts w:ascii="Verdana" w:eastAsia="Times New Roman" w:hAnsi="Verdana" w:cs="Arial"/>
          <w:b/>
          <w:i/>
        </w:rPr>
      </w:pPr>
      <w:r w:rsidRPr="007149F9">
        <w:rPr>
          <w:rFonts w:ascii="Verdana" w:eastAsia="Times New Roman" w:hAnsi="Verdana" w:cs="Arial"/>
        </w:rPr>
        <w:t xml:space="preserve">Enquire in partnership with </w:t>
      </w:r>
      <w:r>
        <w:rPr>
          <w:rFonts w:ascii="Verdana" w:eastAsia="Times New Roman" w:hAnsi="Verdana" w:cs="Arial"/>
        </w:rPr>
        <w:t xml:space="preserve">the </w:t>
      </w:r>
      <w:r w:rsidRPr="007149F9">
        <w:rPr>
          <w:rFonts w:ascii="Verdana" w:eastAsia="Times New Roman" w:hAnsi="Verdana" w:cs="Arial"/>
        </w:rPr>
        <w:t>National Autism Implementation Team (NAIT</w:t>
      </w:r>
      <w:r w:rsidR="00826F00" w:rsidRPr="007149F9">
        <w:rPr>
          <w:rFonts w:ascii="Verdana" w:eastAsia="Times New Roman" w:hAnsi="Verdana" w:cs="Arial"/>
        </w:rPr>
        <w:t>) Scotland</w:t>
      </w:r>
      <w:r w:rsidRPr="007149F9">
        <w:rPr>
          <w:rFonts w:ascii="Verdana" w:eastAsia="Times New Roman" w:hAnsi="Verdana" w:cs="Arial"/>
        </w:rPr>
        <w:t xml:space="preserve"> have published the first in a new series of infographics titled “Talking to your child’s school about….”.  The first one looks at the issue of anxiety related absence and has eleven handy tips to help parents and carers talk to their child’s school about this. </w:t>
      </w:r>
    </w:p>
    <w:p w14:paraId="4239E933" w14:textId="77777777" w:rsidR="00485EDD" w:rsidRPr="007149F9" w:rsidRDefault="00027256" w:rsidP="00485EDD">
      <w:pPr>
        <w:spacing w:after="0" w:line="240" w:lineRule="auto"/>
        <w:rPr>
          <w:rFonts w:ascii="Verdana" w:eastAsia="Times New Roman" w:hAnsi="Verdana" w:cs="Arial"/>
          <w:b/>
          <w:i/>
        </w:rPr>
      </w:pPr>
      <w:hyperlink r:id="rId26" w:history="1">
        <w:r w:rsidR="00485EDD" w:rsidRPr="007149F9">
          <w:rPr>
            <w:rStyle w:val="Hyperlink"/>
            <w:rFonts w:ascii="Verdana" w:eastAsia="Times New Roman" w:hAnsi="Verdana" w:cs="Arial"/>
            <w:b/>
            <w:i/>
          </w:rPr>
          <w:t>https://enquire.org.uk/publications/talking-to-your-child-about-anxiety-related-absence/</w:t>
        </w:r>
      </w:hyperlink>
    </w:p>
    <w:p w14:paraId="1FC5DEA2" w14:textId="77777777" w:rsidR="00485EDD" w:rsidRDefault="00485EDD" w:rsidP="0044429D">
      <w:pPr>
        <w:spacing w:after="0" w:line="240" w:lineRule="auto"/>
        <w:rPr>
          <w:rFonts w:ascii="Verdana" w:eastAsia="Times New Roman" w:hAnsi="Verdana" w:cs="Calibri"/>
          <w:b/>
          <w:i/>
          <w:sz w:val="24"/>
          <w:szCs w:val="24"/>
        </w:rPr>
      </w:pPr>
    </w:p>
    <w:p w14:paraId="460A5B78" w14:textId="77777777" w:rsidR="00485EDD" w:rsidRDefault="00485EDD" w:rsidP="0044429D">
      <w:pPr>
        <w:spacing w:after="0" w:line="240" w:lineRule="auto"/>
        <w:rPr>
          <w:rFonts w:ascii="Verdana" w:eastAsia="Times New Roman" w:hAnsi="Verdana" w:cs="Calibri"/>
          <w:b/>
          <w:i/>
          <w:sz w:val="24"/>
          <w:szCs w:val="24"/>
        </w:rPr>
      </w:pPr>
    </w:p>
    <w:p w14:paraId="2BA34337" w14:textId="10A5DC8A" w:rsidR="00290611" w:rsidRPr="00290611" w:rsidRDefault="00290611" w:rsidP="0044429D">
      <w:pPr>
        <w:spacing w:after="0" w:line="240" w:lineRule="auto"/>
        <w:rPr>
          <w:rFonts w:ascii="Verdana" w:eastAsia="Times New Roman" w:hAnsi="Verdana" w:cs="Calibri"/>
          <w:b/>
          <w:i/>
          <w:sz w:val="24"/>
          <w:szCs w:val="24"/>
        </w:rPr>
      </w:pPr>
      <w:r w:rsidRPr="00290611">
        <w:rPr>
          <w:rFonts w:ascii="Verdana" w:eastAsia="Times New Roman" w:hAnsi="Verdana" w:cs="Calibri"/>
          <w:b/>
          <w:i/>
          <w:sz w:val="24"/>
          <w:szCs w:val="24"/>
        </w:rPr>
        <w:t xml:space="preserve">Research and </w:t>
      </w:r>
      <w:r w:rsidR="006B4DE5">
        <w:rPr>
          <w:rFonts w:ascii="Verdana" w:eastAsia="Times New Roman" w:hAnsi="Verdana" w:cs="Calibri"/>
          <w:b/>
          <w:i/>
          <w:sz w:val="24"/>
          <w:szCs w:val="24"/>
        </w:rPr>
        <w:t>Evidence Based R</w:t>
      </w:r>
      <w:r w:rsidRPr="00290611">
        <w:rPr>
          <w:rFonts w:ascii="Verdana" w:eastAsia="Times New Roman" w:hAnsi="Verdana" w:cs="Calibri"/>
          <w:b/>
          <w:i/>
          <w:sz w:val="24"/>
          <w:szCs w:val="24"/>
        </w:rPr>
        <w:t>eports</w:t>
      </w:r>
    </w:p>
    <w:p w14:paraId="31566F1F" w14:textId="307CD774" w:rsidR="00290611" w:rsidRDefault="00290611" w:rsidP="0044429D">
      <w:pPr>
        <w:spacing w:after="0" w:line="240" w:lineRule="auto"/>
        <w:rPr>
          <w:rFonts w:ascii="Verdana" w:hAnsi="Verdana"/>
        </w:rPr>
      </w:pPr>
    </w:p>
    <w:p w14:paraId="40625C3A" w14:textId="61F56CA8" w:rsidR="00485EDD" w:rsidRDefault="00485EDD" w:rsidP="0044429D">
      <w:pPr>
        <w:spacing w:after="0" w:line="240" w:lineRule="auto"/>
        <w:rPr>
          <w:rFonts w:ascii="Verdana" w:hAnsi="Verdana"/>
        </w:rPr>
      </w:pPr>
    </w:p>
    <w:p w14:paraId="619FE7CE" w14:textId="77777777" w:rsidR="00485EDD" w:rsidRPr="003D0A28" w:rsidRDefault="00485EDD" w:rsidP="00485EDD">
      <w:pPr>
        <w:spacing w:after="0" w:line="240" w:lineRule="auto"/>
        <w:rPr>
          <w:rFonts w:ascii="Verdana" w:hAnsi="Verdana"/>
          <w:b/>
        </w:rPr>
      </w:pPr>
      <w:r>
        <w:rPr>
          <w:rFonts w:ascii="Verdana" w:hAnsi="Verdana"/>
          <w:b/>
        </w:rPr>
        <w:t>11</w:t>
      </w:r>
      <w:r>
        <w:rPr>
          <w:rFonts w:ascii="Verdana" w:hAnsi="Verdana"/>
          <w:b/>
        </w:rPr>
        <w:tab/>
      </w:r>
      <w:r w:rsidRPr="003D0A28">
        <w:rPr>
          <w:rFonts w:ascii="Verdana" w:hAnsi="Verdana"/>
          <w:b/>
        </w:rPr>
        <w:t>Living through a lockdown</w:t>
      </w:r>
    </w:p>
    <w:p w14:paraId="4E8CB1D6" w14:textId="77777777" w:rsidR="00485EDD" w:rsidRDefault="00485EDD" w:rsidP="00485EDD">
      <w:pPr>
        <w:spacing w:after="0" w:line="240" w:lineRule="auto"/>
        <w:rPr>
          <w:rFonts w:ascii="Verdana" w:hAnsi="Verdana"/>
        </w:rPr>
      </w:pPr>
    </w:p>
    <w:p w14:paraId="068F3D15" w14:textId="77777777" w:rsidR="00485EDD" w:rsidRPr="007149F9" w:rsidRDefault="00485EDD" w:rsidP="00485EDD">
      <w:pPr>
        <w:spacing w:after="0" w:line="240" w:lineRule="auto"/>
        <w:rPr>
          <w:rFonts w:ascii="Verdana" w:hAnsi="Verdana"/>
        </w:rPr>
      </w:pPr>
      <w:r w:rsidRPr="003D0A28">
        <w:rPr>
          <w:rFonts w:ascii="Verdana" w:hAnsi="Verdana"/>
        </w:rPr>
        <w:t>Three violence prevention charities</w:t>
      </w:r>
      <w:r>
        <w:rPr>
          <w:rFonts w:ascii="Verdana" w:hAnsi="Verdana"/>
        </w:rPr>
        <w:t xml:space="preserve"> in England</w:t>
      </w:r>
      <w:r w:rsidRPr="003D0A28">
        <w:rPr>
          <w:rFonts w:ascii="Verdana" w:hAnsi="Verdana"/>
        </w:rPr>
        <w:t>, StreetDoctors, Redthread and MAC-UK have published a report following a survey of young people at risk of serious violence</w:t>
      </w:r>
      <w:r>
        <w:rPr>
          <w:rFonts w:ascii="Verdana" w:hAnsi="Verdana"/>
        </w:rPr>
        <w:t xml:space="preserve"> </w:t>
      </w:r>
      <w:r w:rsidRPr="003D0A28">
        <w:rPr>
          <w:rFonts w:ascii="Verdana" w:hAnsi="Verdana"/>
        </w:rPr>
        <w:t>to find out how lockdown affected their lives and their communities. Findings from analysis of 41 responses from young people aged between 14 and 25 include: 66% said their feelings of safety either did not change or they felt less safe during lockdown, and 76% reported a negative impact on their mental health.</w:t>
      </w:r>
      <w:r w:rsidRPr="003D0A28">
        <w:rPr>
          <w:rFonts w:ascii="Verdana" w:hAnsi="Verdana"/>
        </w:rPr>
        <w:br/>
      </w:r>
      <w:hyperlink r:id="rId27" w:history="1">
        <w:r w:rsidRPr="007149F9">
          <w:rPr>
            <w:rStyle w:val="Hyperlink"/>
            <w:rFonts w:ascii="Verdana" w:hAnsi="Verdana"/>
          </w:rPr>
          <w:t>Living through a lockdown: reflections and recommendations from young people at risk of serious violence (PDF)</w:t>
        </w:r>
      </w:hyperlink>
    </w:p>
    <w:p w14:paraId="4784F72B" w14:textId="7C1F492B" w:rsidR="0069762C" w:rsidRPr="0024029A" w:rsidRDefault="0069762C" w:rsidP="0044429D">
      <w:pPr>
        <w:spacing w:after="0" w:line="240" w:lineRule="auto"/>
        <w:rPr>
          <w:rFonts w:ascii="Verdana" w:hAnsi="Verdana"/>
          <w:b/>
          <w:sz w:val="28"/>
          <w:szCs w:val="28"/>
        </w:rPr>
      </w:pPr>
      <w:bookmarkStart w:id="0" w:name="_GoBack"/>
      <w:bookmarkEnd w:id="0"/>
      <w:r w:rsidRPr="0024029A">
        <w:rPr>
          <w:rFonts w:ascii="Verdana" w:hAnsi="Verdana"/>
          <w:b/>
          <w:sz w:val="28"/>
          <w:szCs w:val="28"/>
        </w:rPr>
        <w:lastRenderedPageBreak/>
        <w:t xml:space="preserve">Section </w:t>
      </w:r>
      <w:r>
        <w:rPr>
          <w:rFonts w:ascii="Verdana" w:hAnsi="Verdana"/>
          <w:b/>
          <w:sz w:val="28"/>
          <w:szCs w:val="28"/>
        </w:rPr>
        <w:t>2</w:t>
      </w:r>
      <w:r w:rsidRPr="0024029A">
        <w:rPr>
          <w:rFonts w:ascii="Verdana" w:hAnsi="Verdana"/>
          <w:b/>
          <w:sz w:val="28"/>
          <w:szCs w:val="28"/>
        </w:rPr>
        <w:tab/>
      </w:r>
      <w:r>
        <w:rPr>
          <w:rFonts w:ascii="Verdana" w:hAnsi="Verdana"/>
          <w:b/>
          <w:sz w:val="28"/>
          <w:szCs w:val="28"/>
        </w:rPr>
        <w:t xml:space="preserve">Other Child Protection Topics </w:t>
      </w:r>
    </w:p>
    <w:p w14:paraId="4366FE90" w14:textId="77777777" w:rsidR="005E0B29" w:rsidRPr="00C81144" w:rsidRDefault="005E0B29" w:rsidP="0044429D">
      <w:pPr>
        <w:spacing w:after="0" w:line="240" w:lineRule="auto"/>
        <w:rPr>
          <w:rFonts w:ascii="Verdana" w:eastAsia="Times New Roman" w:hAnsi="Verdana" w:cs="Arial"/>
        </w:rPr>
      </w:pPr>
    </w:p>
    <w:p w14:paraId="6140AADC" w14:textId="77777777" w:rsidR="005E0B29" w:rsidRPr="006B4DE5" w:rsidRDefault="005E0B29" w:rsidP="0044429D">
      <w:pPr>
        <w:spacing w:after="0" w:line="240" w:lineRule="auto"/>
        <w:rPr>
          <w:rFonts w:ascii="Verdana" w:hAnsi="Verdana"/>
          <w:b/>
          <w:bCs/>
          <w:i/>
          <w:sz w:val="24"/>
          <w:szCs w:val="24"/>
        </w:rPr>
      </w:pPr>
      <w:r w:rsidRPr="006B4DE5">
        <w:rPr>
          <w:rFonts w:ascii="Verdana" w:hAnsi="Verdana"/>
          <w:b/>
          <w:bCs/>
          <w:i/>
          <w:sz w:val="24"/>
          <w:szCs w:val="24"/>
        </w:rPr>
        <w:t>Guidance, Resources and Information</w:t>
      </w:r>
    </w:p>
    <w:p w14:paraId="08E79DE1" w14:textId="77777777" w:rsidR="005E0B29" w:rsidRPr="002D3D7B" w:rsidRDefault="005E0B29" w:rsidP="0044429D">
      <w:pPr>
        <w:spacing w:after="0" w:line="240" w:lineRule="auto"/>
        <w:rPr>
          <w:rFonts w:ascii="Verdana" w:hAnsi="Verdana"/>
          <w:b/>
          <w:bCs/>
          <w:i/>
        </w:rPr>
      </w:pPr>
    </w:p>
    <w:p w14:paraId="1194A289" w14:textId="77777777" w:rsidR="00485EDD" w:rsidRPr="007149F9" w:rsidRDefault="00485EDD" w:rsidP="00485EDD">
      <w:pPr>
        <w:pStyle w:val="xxxmsonormal"/>
        <w:rPr>
          <w:rFonts w:ascii="Verdana" w:hAnsi="Verdana"/>
          <w:b/>
          <w:bCs/>
          <w:sz w:val="22"/>
          <w:szCs w:val="22"/>
        </w:rPr>
      </w:pPr>
      <w:r>
        <w:rPr>
          <w:rFonts w:ascii="Verdana" w:hAnsi="Verdana"/>
          <w:b/>
          <w:bCs/>
          <w:sz w:val="22"/>
          <w:szCs w:val="22"/>
        </w:rPr>
        <w:t>12</w:t>
      </w:r>
      <w:r>
        <w:rPr>
          <w:rFonts w:ascii="Verdana" w:hAnsi="Verdana"/>
          <w:b/>
          <w:bCs/>
          <w:sz w:val="22"/>
          <w:szCs w:val="22"/>
        </w:rPr>
        <w:tab/>
      </w:r>
      <w:r w:rsidRPr="007149F9">
        <w:rPr>
          <w:rFonts w:ascii="Verdana" w:hAnsi="Verdana"/>
          <w:b/>
          <w:bCs/>
          <w:sz w:val="22"/>
          <w:szCs w:val="22"/>
        </w:rPr>
        <w:t>Child Trafficking Activity</w:t>
      </w:r>
    </w:p>
    <w:p w14:paraId="0E2C2608" w14:textId="77777777" w:rsidR="00485EDD" w:rsidRPr="007149F9" w:rsidRDefault="00485EDD" w:rsidP="00485EDD">
      <w:pPr>
        <w:pStyle w:val="xxxmsonormal"/>
        <w:rPr>
          <w:rFonts w:ascii="Verdana" w:hAnsi="Verdana"/>
          <w:b/>
          <w:bCs/>
          <w:sz w:val="22"/>
          <w:szCs w:val="22"/>
        </w:rPr>
      </w:pPr>
    </w:p>
    <w:p w14:paraId="4EBBC697" w14:textId="77777777" w:rsidR="00485EDD" w:rsidRPr="007149F9" w:rsidRDefault="00485EDD" w:rsidP="00485EDD">
      <w:pPr>
        <w:pStyle w:val="xxxmsonormal"/>
        <w:rPr>
          <w:rFonts w:ascii="Verdana" w:hAnsi="Verdana"/>
          <w:sz w:val="22"/>
          <w:szCs w:val="22"/>
        </w:rPr>
      </w:pPr>
      <w:r>
        <w:rPr>
          <w:rFonts w:ascii="Verdana" w:hAnsi="Verdana"/>
          <w:bCs/>
          <w:sz w:val="22"/>
          <w:szCs w:val="22"/>
        </w:rPr>
        <w:t>‘</w:t>
      </w:r>
      <w:r w:rsidRPr="007149F9">
        <w:rPr>
          <w:rFonts w:ascii="Verdana" w:hAnsi="Verdana"/>
          <w:bCs/>
          <w:sz w:val="22"/>
          <w:szCs w:val="22"/>
        </w:rPr>
        <w:t>Project Aidant</w:t>
      </w:r>
      <w:r>
        <w:rPr>
          <w:rFonts w:ascii="Verdana" w:hAnsi="Verdana"/>
          <w:bCs/>
          <w:sz w:val="22"/>
          <w:szCs w:val="22"/>
        </w:rPr>
        <w:t>’</w:t>
      </w:r>
      <w:r w:rsidRPr="007149F9">
        <w:rPr>
          <w:rFonts w:ascii="Verdana" w:hAnsi="Verdana"/>
          <w:bCs/>
          <w:sz w:val="22"/>
          <w:szCs w:val="22"/>
        </w:rPr>
        <w:t xml:space="preserve"> is </w:t>
      </w:r>
      <w:r>
        <w:rPr>
          <w:rFonts w:ascii="Verdana" w:hAnsi="Verdana"/>
          <w:bCs/>
          <w:sz w:val="22"/>
          <w:szCs w:val="22"/>
        </w:rPr>
        <w:t xml:space="preserve">part of </w:t>
      </w:r>
      <w:r w:rsidRPr="007149F9">
        <w:rPr>
          <w:rFonts w:ascii="Verdana" w:hAnsi="Verdana"/>
          <w:bCs/>
          <w:sz w:val="22"/>
          <w:szCs w:val="22"/>
        </w:rPr>
        <w:t xml:space="preserve">a </w:t>
      </w:r>
      <w:r w:rsidRPr="007149F9">
        <w:rPr>
          <w:rFonts w:ascii="Verdana" w:hAnsi="Verdana"/>
          <w:sz w:val="22"/>
          <w:szCs w:val="22"/>
        </w:rPr>
        <w:t>European initiative, led in the UK by the National Crime Agency.  An ‘</w:t>
      </w:r>
      <w:r w:rsidRPr="007149F9">
        <w:rPr>
          <w:rFonts w:ascii="Verdana" w:hAnsi="Verdana"/>
          <w:bCs/>
          <w:sz w:val="22"/>
          <w:szCs w:val="22"/>
        </w:rPr>
        <w:t xml:space="preserve">intensification period’ </w:t>
      </w:r>
      <w:r w:rsidRPr="007149F9">
        <w:rPr>
          <w:rFonts w:ascii="Verdana" w:hAnsi="Verdana"/>
          <w:sz w:val="22"/>
          <w:szCs w:val="22"/>
        </w:rPr>
        <w:t>run</w:t>
      </w:r>
      <w:r>
        <w:rPr>
          <w:rFonts w:ascii="Verdana" w:hAnsi="Verdana"/>
          <w:sz w:val="22"/>
          <w:szCs w:val="22"/>
        </w:rPr>
        <w:t>s</w:t>
      </w:r>
      <w:r w:rsidRPr="007149F9">
        <w:rPr>
          <w:rFonts w:ascii="Verdana" w:hAnsi="Verdana"/>
          <w:sz w:val="22"/>
          <w:szCs w:val="22"/>
        </w:rPr>
        <w:t xml:space="preserve"> from 5</w:t>
      </w:r>
      <w:r w:rsidRPr="007149F9">
        <w:rPr>
          <w:rFonts w:ascii="Verdana" w:hAnsi="Verdana"/>
          <w:sz w:val="22"/>
          <w:szCs w:val="22"/>
          <w:vertAlign w:val="superscript"/>
        </w:rPr>
        <w:t>th</w:t>
      </w:r>
      <w:r w:rsidRPr="007149F9">
        <w:rPr>
          <w:rFonts w:ascii="Verdana" w:hAnsi="Verdana"/>
          <w:sz w:val="22"/>
          <w:szCs w:val="22"/>
        </w:rPr>
        <w:t xml:space="preserve"> – 9</w:t>
      </w:r>
      <w:r w:rsidRPr="007149F9">
        <w:rPr>
          <w:rFonts w:ascii="Verdana" w:hAnsi="Verdana"/>
          <w:sz w:val="22"/>
          <w:szCs w:val="22"/>
          <w:vertAlign w:val="superscript"/>
        </w:rPr>
        <w:t>th</w:t>
      </w:r>
      <w:r w:rsidRPr="007149F9">
        <w:rPr>
          <w:rFonts w:ascii="Verdana" w:hAnsi="Verdana"/>
          <w:sz w:val="22"/>
          <w:szCs w:val="22"/>
        </w:rPr>
        <w:t xml:space="preserve"> October 2020 which will</w:t>
      </w:r>
      <w:r w:rsidRPr="007149F9">
        <w:rPr>
          <w:rFonts w:ascii="Verdana" w:hAnsi="Verdana"/>
          <w:bCs/>
          <w:sz w:val="22"/>
          <w:szCs w:val="22"/>
        </w:rPr>
        <w:t xml:space="preserve"> </w:t>
      </w:r>
      <w:r w:rsidRPr="007149F9">
        <w:rPr>
          <w:rFonts w:ascii="Verdana" w:hAnsi="Verdana"/>
          <w:sz w:val="22"/>
          <w:szCs w:val="22"/>
        </w:rPr>
        <w:t>involve co-ordinated activity to enhance and develop knowledge in relation to child trafficking and exploitation of under 18s.  One of the specific objectives is to ‘</w:t>
      </w:r>
      <w:r w:rsidRPr="007149F9">
        <w:rPr>
          <w:rFonts w:ascii="Verdana" w:hAnsi="Verdana"/>
          <w:bCs/>
          <w:sz w:val="22"/>
          <w:szCs w:val="22"/>
        </w:rPr>
        <w:t>Raise awareness of child trafficking amongst local communities</w:t>
      </w:r>
      <w:r w:rsidRPr="007149F9">
        <w:rPr>
          <w:rFonts w:ascii="Verdana" w:hAnsi="Verdana"/>
          <w:b/>
          <w:bCs/>
          <w:sz w:val="22"/>
          <w:szCs w:val="22"/>
        </w:rPr>
        <w:t xml:space="preserve"> </w:t>
      </w:r>
      <w:r w:rsidRPr="007149F9">
        <w:rPr>
          <w:rFonts w:ascii="Verdana" w:hAnsi="Verdana"/>
          <w:sz w:val="22"/>
          <w:szCs w:val="22"/>
        </w:rPr>
        <w:t xml:space="preserve">and galvanise local partners to undertake coordinated activity’.  Watch out for activity in your local area. </w:t>
      </w:r>
    </w:p>
    <w:p w14:paraId="14BE65DA" w14:textId="77777777" w:rsidR="00485EDD" w:rsidRPr="007149F9" w:rsidRDefault="00485EDD" w:rsidP="00485EDD">
      <w:pPr>
        <w:pStyle w:val="xxxmsonormal"/>
        <w:rPr>
          <w:rFonts w:ascii="Verdana" w:hAnsi="Verdana"/>
          <w:sz w:val="22"/>
          <w:szCs w:val="22"/>
        </w:rPr>
      </w:pPr>
    </w:p>
    <w:p w14:paraId="67560B40" w14:textId="77777777" w:rsidR="00485EDD" w:rsidRPr="00445B23" w:rsidRDefault="00485EDD" w:rsidP="00485EDD">
      <w:pPr>
        <w:spacing w:after="0" w:line="240" w:lineRule="auto"/>
        <w:rPr>
          <w:rFonts w:ascii="Verdana" w:eastAsia="Times New Roman" w:hAnsi="Verdana" w:cs="Arial"/>
          <w:b/>
          <w:bCs/>
        </w:rPr>
      </w:pPr>
      <w:r>
        <w:rPr>
          <w:rFonts w:ascii="Verdana" w:eastAsia="Times New Roman" w:hAnsi="Verdana" w:cs="Arial"/>
          <w:b/>
          <w:bCs/>
        </w:rPr>
        <w:t>13</w:t>
      </w:r>
      <w:r>
        <w:rPr>
          <w:rFonts w:ascii="Verdana" w:eastAsia="Times New Roman" w:hAnsi="Verdana" w:cs="Arial"/>
          <w:b/>
          <w:bCs/>
        </w:rPr>
        <w:tab/>
      </w:r>
      <w:r w:rsidRPr="00445B23">
        <w:rPr>
          <w:rFonts w:ascii="Verdana" w:eastAsia="Times New Roman" w:hAnsi="Verdana" w:cs="Arial"/>
          <w:b/>
          <w:bCs/>
        </w:rPr>
        <w:t>Sexting</w:t>
      </w:r>
    </w:p>
    <w:p w14:paraId="6AFA72C9" w14:textId="77777777" w:rsidR="00485EDD" w:rsidRDefault="00485EDD" w:rsidP="00485EDD">
      <w:pPr>
        <w:spacing w:after="0" w:line="240" w:lineRule="auto"/>
        <w:rPr>
          <w:rFonts w:ascii="Verdana" w:eastAsia="Times New Roman" w:hAnsi="Verdana" w:cs="Arial"/>
        </w:rPr>
      </w:pPr>
    </w:p>
    <w:p w14:paraId="25126F60" w14:textId="77777777" w:rsidR="00485EDD" w:rsidRDefault="00485EDD" w:rsidP="00485EDD">
      <w:pPr>
        <w:spacing w:after="0" w:line="240" w:lineRule="auto"/>
        <w:rPr>
          <w:rFonts w:ascii="Verdana" w:hAnsi="Verdana"/>
          <w:color w:val="56585A"/>
        </w:rPr>
      </w:pPr>
      <w:r w:rsidRPr="00445B23">
        <w:rPr>
          <w:rFonts w:ascii="Verdana" w:eastAsia="Times New Roman" w:hAnsi="Verdana" w:cs="Arial"/>
        </w:rPr>
        <w:t>NSPCC Learning has updated its content on sexting advice for professionals which covers: policies and procedures; what to do if you are concerned a sexting incident has taken place; reporting concerns and getting images removed from the internet; and raising awareness about sexting.</w:t>
      </w:r>
      <w:r w:rsidRPr="00445B23">
        <w:rPr>
          <w:rFonts w:ascii="Verdana" w:eastAsia="Times New Roman" w:hAnsi="Verdana" w:cs="Arial"/>
        </w:rPr>
        <w:br/>
      </w:r>
      <w:hyperlink r:id="rId28" w:history="1">
        <w:r w:rsidRPr="00445B23">
          <w:rPr>
            <w:rStyle w:val="Hyperlink"/>
            <w:rFonts w:ascii="Verdana" w:eastAsia="Times New Roman" w:hAnsi="Verdana" w:cs="Arial"/>
          </w:rPr>
          <w:t>https://learning.nspcc.org.uk/research-resources/briefings/sexting-advice-professionals</w:t>
        </w:r>
      </w:hyperlink>
      <w:r w:rsidRPr="00445B23">
        <w:rPr>
          <w:rFonts w:ascii="Verdana" w:eastAsia="Times New Roman" w:hAnsi="Verdana" w:cs="Arial"/>
        </w:rPr>
        <w:t xml:space="preserve"> </w:t>
      </w:r>
      <w:r w:rsidRPr="007149F9">
        <w:rPr>
          <w:rFonts w:ascii="Verdana" w:eastAsia="Times New Roman" w:hAnsi="Verdana" w:cs="Arial"/>
          <w:b/>
          <w:i/>
        </w:rPr>
        <w:br/>
      </w:r>
    </w:p>
    <w:p w14:paraId="4F476E25" w14:textId="77777777" w:rsidR="00485EDD" w:rsidRPr="001F5BBC" w:rsidRDefault="00485EDD" w:rsidP="00485EDD">
      <w:pPr>
        <w:spacing w:after="0" w:line="240" w:lineRule="auto"/>
        <w:rPr>
          <w:rFonts w:ascii="Verdana" w:hAnsi="Verdana"/>
          <w:b/>
        </w:rPr>
      </w:pPr>
      <w:r>
        <w:rPr>
          <w:rFonts w:ascii="Verdana" w:hAnsi="Verdana"/>
          <w:b/>
        </w:rPr>
        <w:t>14</w:t>
      </w:r>
      <w:r>
        <w:rPr>
          <w:rFonts w:ascii="Verdana" w:hAnsi="Verdana"/>
          <w:b/>
        </w:rPr>
        <w:tab/>
      </w:r>
      <w:r w:rsidRPr="001F5BBC">
        <w:rPr>
          <w:rFonts w:ascii="Verdana" w:hAnsi="Verdana"/>
          <w:b/>
        </w:rPr>
        <w:t>Sexual Abuse Online Resources</w:t>
      </w:r>
    </w:p>
    <w:p w14:paraId="02596B18" w14:textId="77777777" w:rsidR="00485EDD" w:rsidRPr="007149F9" w:rsidRDefault="00485EDD" w:rsidP="00485EDD">
      <w:pPr>
        <w:spacing w:after="0" w:line="240" w:lineRule="auto"/>
        <w:rPr>
          <w:rFonts w:ascii="Verdana" w:eastAsia="Times New Roman" w:hAnsi="Verdana" w:cs="Arial"/>
          <w:b/>
          <w:bCs/>
          <w:i/>
        </w:rPr>
      </w:pPr>
      <w:r w:rsidRPr="001F5BBC">
        <w:rPr>
          <w:rFonts w:ascii="Verdana" w:hAnsi="Verdana"/>
        </w:rPr>
        <w:br/>
        <w:t>The Marie Collins Foundation (MCF) and the NWG Network have published resources for professionals and for parents and carers working with issues of online sexual harm and young people. The guidance contains information about what online harm is, the specific issues facing young people, and ways professionals, parents and carers can engage with and support young people.</w:t>
      </w:r>
      <w:r w:rsidRPr="001F5BBC">
        <w:rPr>
          <w:rFonts w:ascii="Verdana" w:hAnsi="Verdana"/>
        </w:rPr>
        <w:br/>
      </w:r>
      <w:hyperlink r:id="rId29" w:history="1">
        <w:r w:rsidRPr="001853B8">
          <w:rPr>
            <w:rStyle w:val="Hyperlink"/>
            <w:rFonts w:ascii="Verdana" w:hAnsi="Verdana"/>
          </w:rPr>
          <w:t>https://www.mariecollinsfoundation.org.uk/assets/news_entry_featured_image/NWG-MCF-Professionals-Leaflet.pdf</w:t>
        </w:r>
      </w:hyperlink>
      <w:r>
        <w:rPr>
          <w:rFonts w:ascii="Verdana" w:hAnsi="Verdana"/>
          <w:color w:val="56585A"/>
        </w:rPr>
        <w:t xml:space="preserve"> </w:t>
      </w:r>
      <w:r w:rsidRPr="007149F9">
        <w:rPr>
          <w:rFonts w:ascii="Verdana" w:hAnsi="Verdana"/>
          <w:color w:val="56585A"/>
        </w:rPr>
        <w:br/>
      </w:r>
      <w:hyperlink r:id="rId30" w:history="1">
        <w:r w:rsidRPr="001853B8">
          <w:rPr>
            <w:rStyle w:val="Hyperlink"/>
            <w:rFonts w:ascii="Verdana" w:hAnsi="Verdana"/>
          </w:rPr>
          <w:t>https://www.mariecollinsfoundation.org.uk/assets/news_entry_featured_image/NWG-MCF-Parents-Leaflet.pdf</w:t>
        </w:r>
      </w:hyperlink>
      <w:r>
        <w:rPr>
          <w:rStyle w:val="Strong"/>
          <w:rFonts w:ascii="Verdana" w:hAnsi="Verdana"/>
          <w:b w:val="0"/>
          <w:color w:val="56585A"/>
        </w:rPr>
        <w:t xml:space="preserve"> </w:t>
      </w:r>
      <w:r w:rsidRPr="007149F9">
        <w:rPr>
          <w:rFonts w:ascii="Verdana" w:hAnsi="Verdana"/>
          <w:color w:val="56585A"/>
        </w:rPr>
        <w:br/>
      </w:r>
    </w:p>
    <w:p w14:paraId="3B6E2F8A" w14:textId="77777777" w:rsidR="00485EDD" w:rsidRDefault="00485EDD" w:rsidP="00485EDD">
      <w:pPr>
        <w:pStyle w:val="Heading5"/>
        <w:spacing w:before="0" w:line="240" w:lineRule="auto"/>
        <w:rPr>
          <w:rFonts w:ascii="Verdana" w:hAnsi="Verdana"/>
          <w:b/>
          <w:color w:val="auto"/>
        </w:rPr>
      </w:pPr>
      <w:r>
        <w:rPr>
          <w:rFonts w:ascii="Verdana" w:hAnsi="Verdana"/>
          <w:b/>
          <w:color w:val="auto"/>
        </w:rPr>
        <w:t>15</w:t>
      </w:r>
      <w:r>
        <w:rPr>
          <w:rFonts w:ascii="Verdana" w:hAnsi="Verdana"/>
          <w:b/>
          <w:color w:val="auto"/>
        </w:rPr>
        <w:tab/>
      </w:r>
      <w:r w:rsidRPr="00445B23">
        <w:rPr>
          <w:rFonts w:ascii="Verdana" w:hAnsi="Verdana"/>
          <w:b/>
          <w:color w:val="auto"/>
        </w:rPr>
        <w:t xml:space="preserve">Suicide Prevention Guidance (England) </w:t>
      </w:r>
    </w:p>
    <w:p w14:paraId="0D22A757" w14:textId="77777777" w:rsidR="00485EDD" w:rsidRDefault="00485EDD" w:rsidP="00485EDD">
      <w:pPr>
        <w:pStyle w:val="Heading5"/>
        <w:spacing w:before="0" w:line="240" w:lineRule="auto"/>
        <w:rPr>
          <w:rFonts w:ascii="Verdana" w:hAnsi="Verdana"/>
          <w:b/>
          <w:color w:val="auto"/>
        </w:rPr>
      </w:pPr>
    </w:p>
    <w:p w14:paraId="057A75CC" w14:textId="1B3DF3D9" w:rsidR="00485EDD" w:rsidRPr="002A2F37" w:rsidRDefault="00485EDD" w:rsidP="00485EDD">
      <w:pPr>
        <w:pStyle w:val="Heading5"/>
        <w:spacing w:before="0" w:line="240" w:lineRule="auto"/>
        <w:rPr>
          <w:rFonts w:ascii="Verdana" w:hAnsi="Verdana"/>
          <w:b/>
          <w:color w:val="auto"/>
        </w:rPr>
      </w:pPr>
      <w:r w:rsidRPr="00445B23">
        <w:rPr>
          <w:rFonts w:ascii="Verdana" w:hAnsi="Verdana"/>
          <w:color w:val="auto"/>
        </w:rPr>
        <w:t xml:space="preserve">Public Health England has published guidance for local authorities in England on how to develop a suicide prevention strategy and action plan. The guidance outlines priorities for short-term </w:t>
      </w:r>
      <w:r w:rsidR="00826F00" w:rsidRPr="00445B23">
        <w:rPr>
          <w:rFonts w:ascii="Verdana" w:hAnsi="Verdana"/>
          <w:color w:val="auto"/>
        </w:rPr>
        <w:t>action, which</w:t>
      </w:r>
      <w:r w:rsidRPr="00445B23">
        <w:rPr>
          <w:rFonts w:ascii="Verdana" w:hAnsi="Verdana"/>
          <w:color w:val="auto"/>
        </w:rPr>
        <w:t xml:space="preserve"> includes the mental health of children and young people.</w:t>
      </w:r>
    </w:p>
    <w:p w14:paraId="3A3D253E" w14:textId="673EC138" w:rsidR="00BE73CE" w:rsidRPr="00485EDD" w:rsidRDefault="00027256" w:rsidP="00485EDD">
      <w:pPr>
        <w:pStyle w:val="Heading5"/>
        <w:spacing w:before="0" w:line="240" w:lineRule="auto"/>
        <w:rPr>
          <w:rFonts w:ascii="Verdana" w:hAnsi="Verdana"/>
          <w:b/>
          <w:bCs/>
          <w:i/>
          <w:color w:val="auto"/>
          <w:sz w:val="24"/>
          <w:szCs w:val="24"/>
        </w:rPr>
      </w:pPr>
      <w:hyperlink r:id="rId31" w:history="1">
        <w:r w:rsidR="00485EDD" w:rsidRPr="001853B8">
          <w:rPr>
            <w:rStyle w:val="Hyperlink"/>
            <w:rFonts w:ascii="Verdana" w:hAnsi="Verdana"/>
          </w:rPr>
          <w:t>https://www.gov.uk/government/publications/suicide-prevention-developing-a-local-action-plan</w:t>
        </w:r>
      </w:hyperlink>
      <w:r w:rsidR="00485EDD">
        <w:rPr>
          <w:rFonts w:ascii="Verdana" w:hAnsi="Verdana"/>
          <w:color w:val="auto"/>
        </w:rPr>
        <w:t xml:space="preserve"> </w:t>
      </w:r>
      <w:r w:rsidR="00485EDD" w:rsidRPr="00445B23">
        <w:rPr>
          <w:rFonts w:ascii="Verdana" w:hAnsi="Verdana"/>
          <w:color w:val="auto"/>
        </w:rPr>
        <w:br/>
      </w:r>
      <w:r w:rsidR="00485EDD" w:rsidRPr="00445B23">
        <w:rPr>
          <w:rFonts w:ascii="Verdana" w:hAnsi="Verdana"/>
          <w:color w:val="auto"/>
        </w:rPr>
        <w:br/>
      </w:r>
      <w:r w:rsidR="00BE73CE" w:rsidRPr="00485EDD">
        <w:rPr>
          <w:rFonts w:ascii="Verdana" w:hAnsi="Verdana"/>
          <w:b/>
          <w:bCs/>
          <w:i/>
          <w:color w:val="auto"/>
          <w:sz w:val="24"/>
          <w:szCs w:val="24"/>
        </w:rPr>
        <w:t>Training</w:t>
      </w:r>
    </w:p>
    <w:p w14:paraId="16040FFA" w14:textId="77777777" w:rsidR="0044429D" w:rsidRPr="00BA71A3" w:rsidRDefault="0044429D" w:rsidP="0044429D">
      <w:pPr>
        <w:spacing w:after="0" w:line="240" w:lineRule="auto"/>
        <w:rPr>
          <w:rFonts w:ascii="Verdana" w:eastAsia="Times New Roman" w:hAnsi="Verdana" w:cs="Arial"/>
          <w:b/>
          <w:i/>
        </w:rPr>
      </w:pPr>
    </w:p>
    <w:p w14:paraId="00ACB4B5" w14:textId="77777777" w:rsidR="00485EDD" w:rsidRPr="007149F9" w:rsidRDefault="00485EDD" w:rsidP="00485EDD">
      <w:pPr>
        <w:spacing w:after="0" w:line="240" w:lineRule="auto"/>
        <w:rPr>
          <w:rFonts w:ascii="Verdana" w:hAnsi="Verdana"/>
          <w:b/>
          <w:bCs/>
        </w:rPr>
      </w:pPr>
      <w:r>
        <w:rPr>
          <w:rFonts w:ascii="Verdana" w:hAnsi="Verdana"/>
          <w:b/>
          <w:bCs/>
        </w:rPr>
        <w:t>16</w:t>
      </w:r>
      <w:r>
        <w:rPr>
          <w:rFonts w:ascii="Verdana" w:hAnsi="Verdana"/>
          <w:b/>
          <w:bCs/>
        </w:rPr>
        <w:tab/>
      </w:r>
      <w:r w:rsidRPr="007149F9">
        <w:rPr>
          <w:rFonts w:ascii="Verdana" w:hAnsi="Verdana"/>
          <w:b/>
          <w:bCs/>
        </w:rPr>
        <w:t>Safe &amp; Together</w:t>
      </w:r>
    </w:p>
    <w:p w14:paraId="7C9D33EE" w14:textId="77777777" w:rsidR="00485EDD" w:rsidRPr="007149F9" w:rsidRDefault="00485EDD" w:rsidP="00485EDD">
      <w:pPr>
        <w:spacing w:after="0" w:line="240" w:lineRule="auto"/>
        <w:rPr>
          <w:rFonts w:ascii="Verdana" w:hAnsi="Verdana"/>
          <w:b/>
          <w:bCs/>
        </w:rPr>
      </w:pPr>
    </w:p>
    <w:p w14:paraId="35DE29CC" w14:textId="77777777" w:rsidR="00485EDD" w:rsidRPr="007149F9" w:rsidRDefault="00485EDD" w:rsidP="00485EDD">
      <w:pPr>
        <w:spacing w:after="0" w:line="240" w:lineRule="auto"/>
        <w:rPr>
          <w:rFonts w:ascii="Verdana" w:hAnsi="Verdana"/>
          <w:b/>
          <w:i/>
        </w:rPr>
      </w:pPr>
      <w:r w:rsidRPr="007149F9">
        <w:rPr>
          <w:rFonts w:ascii="Verdana" w:hAnsi="Verdana"/>
          <w:bCs/>
        </w:rPr>
        <w:t>Information about a</w:t>
      </w:r>
      <w:r w:rsidRPr="007149F9">
        <w:rPr>
          <w:rFonts w:ascii="Verdana" w:hAnsi="Verdana" w:cs="Arial"/>
        </w:rPr>
        <w:t xml:space="preserve">ll Safe &amp; Together training can be accessed online.  Some courses are available free of charge however for other courses a charge applies.  </w:t>
      </w:r>
    </w:p>
    <w:p w14:paraId="26F6518D" w14:textId="77777777" w:rsidR="00485EDD" w:rsidRPr="007149F9" w:rsidRDefault="00027256" w:rsidP="00485EDD">
      <w:pPr>
        <w:spacing w:after="0" w:line="240" w:lineRule="auto"/>
        <w:rPr>
          <w:rFonts w:ascii="Verdana" w:hAnsi="Verdana"/>
          <w:color w:val="4472C4" w:themeColor="accent5"/>
        </w:rPr>
      </w:pPr>
      <w:hyperlink r:id="rId32" w:history="1">
        <w:r w:rsidR="00485EDD" w:rsidRPr="007149F9">
          <w:rPr>
            <w:rStyle w:val="Hyperlink"/>
            <w:rFonts w:ascii="Verdana" w:hAnsi="Verdana"/>
            <w:color w:val="4472C4" w:themeColor="accent5"/>
          </w:rPr>
          <w:t>https://safeandtogetherinstitute.com/events-main/</w:t>
        </w:r>
      </w:hyperlink>
      <w:r w:rsidR="00485EDD" w:rsidRPr="007149F9">
        <w:rPr>
          <w:rStyle w:val="Hyperlink"/>
          <w:rFonts w:ascii="Verdana" w:hAnsi="Verdana"/>
          <w:color w:val="4472C4" w:themeColor="accent5"/>
        </w:rPr>
        <w:t xml:space="preserve"> </w:t>
      </w:r>
      <w:r w:rsidR="00485EDD" w:rsidRPr="007149F9">
        <w:rPr>
          <w:rFonts w:ascii="Verdana" w:hAnsi="Verdana"/>
          <w:color w:val="4472C4" w:themeColor="accent5"/>
        </w:rPr>
        <w:t xml:space="preserve">  </w:t>
      </w:r>
    </w:p>
    <w:p w14:paraId="03067F3A" w14:textId="11861810" w:rsidR="007A6E8F" w:rsidRPr="00290611" w:rsidRDefault="007A6E8F" w:rsidP="0044429D">
      <w:pPr>
        <w:spacing w:after="0" w:line="240" w:lineRule="auto"/>
        <w:rPr>
          <w:rFonts w:ascii="Verdana" w:eastAsia="Times New Roman" w:hAnsi="Verdana" w:cs="Calibri"/>
          <w:b/>
          <w:i/>
          <w:sz w:val="24"/>
          <w:szCs w:val="24"/>
        </w:rPr>
      </w:pPr>
      <w:r w:rsidRPr="00290611">
        <w:rPr>
          <w:rFonts w:ascii="Verdana" w:eastAsia="Times New Roman" w:hAnsi="Verdana" w:cs="Calibri"/>
          <w:b/>
          <w:i/>
          <w:sz w:val="24"/>
          <w:szCs w:val="24"/>
        </w:rPr>
        <w:lastRenderedPageBreak/>
        <w:t xml:space="preserve">Research and </w:t>
      </w:r>
      <w:r>
        <w:rPr>
          <w:rFonts w:ascii="Verdana" w:eastAsia="Times New Roman" w:hAnsi="Verdana" w:cs="Calibri"/>
          <w:b/>
          <w:i/>
          <w:sz w:val="24"/>
          <w:szCs w:val="24"/>
        </w:rPr>
        <w:t>Evidence Based R</w:t>
      </w:r>
      <w:r w:rsidRPr="00290611">
        <w:rPr>
          <w:rFonts w:ascii="Verdana" w:eastAsia="Times New Roman" w:hAnsi="Verdana" w:cs="Calibri"/>
          <w:b/>
          <w:i/>
          <w:sz w:val="24"/>
          <w:szCs w:val="24"/>
        </w:rPr>
        <w:t>eports</w:t>
      </w:r>
    </w:p>
    <w:p w14:paraId="73108F9A" w14:textId="77777777" w:rsidR="007A6E8F" w:rsidRPr="007A6E8F" w:rsidRDefault="007A6E8F" w:rsidP="0044429D">
      <w:pPr>
        <w:pStyle w:val="NormalWeb"/>
        <w:jc w:val="both"/>
        <w:rPr>
          <w:rFonts w:ascii="Verdana" w:hAnsi="Verdana"/>
          <w:b/>
          <w:i/>
          <w:sz w:val="22"/>
          <w:szCs w:val="22"/>
        </w:rPr>
      </w:pPr>
    </w:p>
    <w:p w14:paraId="511B7271" w14:textId="77777777" w:rsidR="00485EDD" w:rsidRDefault="00485EDD" w:rsidP="00485EDD">
      <w:pPr>
        <w:spacing w:after="0" w:line="240" w:lineRule="auto"/>
        <w:rPr>
          <w:rFonts w:ascii="Verdana" w:hAnsi="Verdana"/>
        </w:rPr>
      </w:pPr>
      <w:r>
        <w:rPr>
          <w:rFonts w:ascii="Verdana" w:hAnsi="Verdana"/>
          <w:b/>
          <w:bCs/>
        </w:rPr>
        <w:t>17</w:t>
      </w:r>
      <w:r>
        <w:rPr>
          <w:rFonts w:ascii="Verdana" w:hAnsi="Verdana"/>
          <w:b/>
          <w:bCs/>
        </w:rPr>
        <w:tab/>
      </w:r>
      <w:r w:rsidRPr="007149F9">
        <w:rPr>
          <w:rFonts w:ascii="Verdana" w:hAnsi="Verdana"/>
          <w:b/>
          <w:bCs/>
        </w:rPr>
        <w:t>Scottish Health Survey results published</w:t>
      </w:r>
      <w:r w:rsidRPr="007149F9">
        <w:rPr>
          <w:rFonts w:ascii="Verdana" w:hAnsi="Verdana"/>
        </w:rPr>
        <w:br/>
      </w:r>
    </w:p>
    <w:p w14:paraId="250244BA" w14:textId="77777777" w:rsidR="00485EDD" w:rsidRPr="007149F9" w:rsidRDefault="00485EDD" w:rsidP="00485EDD">
      <w:pPr>
        <w:spacing w:after="0" w:line="240" w:lineRule="auto"/>
        <w:rPr>
          <w:rFonts w:ascii="Verdana" w:hAnsi="Verdana"/>
        </w:rPr>
      </w:pPr>
      <w:r w:rsidRPr="007149F9">
        <w:rPr>
          <w:rFonts w:ascii="Verdana" w:hAnsi="Verdana"/>
        </w:rPr>
        <w:t>The Scottish Government’s Chief Statistician has published the Scottish Health Survey 2019, providing information on the health, and factors relating to health, of adults and children in Scotland. This includes the first estimate of the national prevalence of Adverse Childhood Experiences (ACEs) in adults - in 2019, 15% of adults reported having experienced four or more ACEs and those in the most deprived areas were almost twice as likely as those in the least deprived areas to have experienced four or more ACEs.</w:t>
      </w:r>
    </w:p>
    <w:p w14:paraId="631347B8" w14:textId="77777777" w:rsidR="00485EDD" w:rsidRPr="007149F9" w:rsidRDefault="00027256" w:rsidP="00485EDD">
      <w:pPr>
        <w:spacing w:after="0" w:line="240" w:lineRule="auto"/>
        <w:rPr>
          <w:rFonts w:ascii="Verdana" w:eastAsia="Times New Roman" w:hAnsi="Verdana" w:cs="Calibri"/>
        </w:rPr>
      </w:pPr>
      <w:hyperlink r:id="rId33" w:history="1">
        <w:r w:rsidR="00485EDD" w:rsidRPr="007149F9">
          <w:rPr>
            <w:rStyle w:val="Hyperlink"/>
            <w:rFonts w:ascii="Verdana" w:eastAsia="Times New Roman" w:hAnsi="Verdana" w:cs="Calibri"/>
          </w:rPr>
          <w:t>https://www.gov.scot/collections/scottish-health-survey/</w:t>
        </w:r>
      </w:hyperlink>
      <w:r w:rsidR="00485EDD" w:rsidRPr="007149F9">
        <w:rPr>
          <w:rFonts w:ascii="Verdana" w:eastAsia="Times New Roman" w:hAnsi="Verdana" w:cs="Calibri"/>
        </w:rPr>
        <w:t xml:space="preserve"> </w:t>
      </w:r>
    </w:p>
    <w:p w14:paraId="75B347DD" w14:textId="77777777" w:rsidR="00485EDD" w:rsidRDefault="00485EDD" w:rsidP="00485EDD">
      <w:pPr>
        <w:spacing w:after="0" w:line="240" w:lineRule="auto"/>
        <w:rPr>
          <w:rFonts w:ascii="Verdana" w:hAnsi="Verdana"/>
          <w:b/>
          <w:color w:val="000000"/>
        </w:rPr>
      </w:pPr>
    </w:p>
    <w:p w14:paraId="79D8EA4F" w14:textId="77777777" w:rsidR="00485EDD" w:rsidRPr="007149F9" w:rsidRDefault="00485EDD" w:rsidP="00485EDD">
      <w:pPr>
        <w:spacing w:after="0" w:line="240" w:lineRule="auto"/>
        <w:rPr>
          <w:rFonts w:ascii="Verdana" w:hAnsi="Verdana"/>
          <w:b/>
          <w:color w:val="000000"/>
        </w:rPr>
      </w:pPr>
      <w:r>
        <w:rPr>
          <w:rFonts w:ascii="Verdana" w:hAnsi="Verdana"/>
          <w:b/>
          <w:color w:val="000000"/>
        </w:rPr>
        <w:t>18</w:t>
      </w:r>
      <w:r>
        <w:rPr>
          <w:rFonts w:ascii="Verdana" w:hAnsi="Verdana"/>
          <w:b/>
          <w:color w:val="000000"/>
        </w:rPr>
        <w:tab/>
      </w:r>
      <w:r w:rsidRPr="007149F9">
        <w:rPr>
          <w:rFonts w:ascii="Verdana" w:hAnsi="Verdana"/>
          <w:b/>
          <w:color w:val="000000"/>
        </w:rPr>
        <w:t xml:space="preserve">Rescue and Response County Lines Project </w:t>
      </w:r>
    </w:p>
    <w:p w14:paraId="11A1D0D0" w14:textId="77777777" w:rsidR="00485EDD" w:rsidRDefault="00485EDD" w:rsidP="00485EDD">
      <w:pPr>
        <w:spacing w:after="0" w:line="240" w:lineRule="auto"/>
        <w:rPr>
          <w:rFonts w:ascii="Verdana" w:hAnsi="Verdana"/>
          <w:color w:val="000000"/>
        </w:rPr>
      </w:pPr>
    </w:p>
    <w:p w14:paraId="07D475A3" w14:textId="77777777" w:rsidR="00485EDD" w:rsidRPr="007149F9" w:rsidRDefault="00485EDD" w:rsidP="00485EDD">
      <w:pPr>
        <w:spacing w:after="0" w:line="240" w:lineRule="auto"/>
        <w:rPr>
          <w:rFonts w:ascii="Verdana" w:hAnsi="Verdana"/>
          <w:color w:val="000000"/>
        </w:rPr>
      </w:pPr>
      <w:r w:rsidRPr="007149F9">
        <w:rPr>
          <w:rFonts w:ascii="Verdana" w:hAnsi="Verdana"/>
          <w:color w:val="000000"/>
        </w:rPr>
        <w:t xml:space="preserve">This strategic assessment provides a detailed report on a project supporting young Londoners affected by county lines exploitation. </w:t>
      </w:r>
      <w:hyperlink r:id="rId34" w:history="1">
        <w:r w:rsidRPr="007149F9">
          <w:rPr>
            <w:rStyle w:val="Hyperlink"/>
            <w:rFonts w:ascii="Verdana" w:hAnsi="Verdana"/>
          </w:rPr>
          <w:t>https://www.london.gov.uk/sites/default/files/rescue_recovery_year_2_sa_-_sept_2020.pdf</w:t>
        </w:r>
      </w:hyperlink>
    </w:p>
    <w:p w14:paraId="7CB198EC" w14:textId="77777777" w:rsidR="00485EDD" w:rsidRPr="007149F9" w:rsidRDefault="00485EDD" w:rsidP="00485EDD">
      <w:pPr>
        <w:spacing w:after="0" w:line="240" w:lineRule="auto"/>
        <w:rPr>
          <w:rFonts w:ascii="Verdana" w:hAnsi="Verdana"/>
          <w:b/>
          <w:bCs/>
        </w:rPr>
      </w:pPr>
    </w:p>
    <w:p w14:paraId="4444841B" w14:textId="77777777" w:rsidR="00485EDD" w:rsidRPr="007149F9" w:rsidRDefault="00485EDD" w:rsidP="00485EDD">
      <w:pPr>
        <w:spacing w:after="0" w:line="240" w:lineRule="auto"/>
        <w:rPr>
          <w:rFonts w:ascii="Verdana" w:eastAsia="Times New Roman" w:hAnsi="Verdana" w:cs="Calibri"/>
        </w:rPr>
      </w:pPr>
    </w:p>
    <w:p w14:paraId="138CC8B8" w14:textId="77777777" w:rsidR="00485EDD" w:rsidRPr="002A2F37" w:rsidRDefault="00485EDD" w:rsidP="00485EDD">
      <w:pPr>
        <w:spacing w:after="0" w:line="240" w:lineRule="auto"/>
        <w:rPr>
          <w:rFonts w:ascii="Verdana" w:hAnsi="Verdana"/>
          <w:b/>
        </w:rPr>
      </w:pPr>
      <w:r>
        <w:rPr>
          <w:rFonts w:ascii="Verdana" w:hAnsi="Verdana"/>
          <w:b/>
        </w:rPr>
        <w:t>19</w:t>
      </w:r>
      <w:r>
        <w:rPr>
          <w:rFonts w:ascii="Verdana" w:hAnsi="Verdana"/>
          <w:b/>
        </w:rPr>
        <w:tab/>
      </w:r>
      <w:r w:rsidRPr="002A2F37">
        <w:rPr>
          <w:rFonts w:ascii="Verdana" w:hAnsi="Verdana"/>
          <w:b/>
        </w:rPr>
        <w:t>Fetal Alcohol Spectrum Disorder</w:t>
      </w:r>
    </w:p>
    <w:p w14:paraId="1AFCE435" w14:textId="77777777" w:rsidR="00485EDD" w:rsidRDefault="00485EDD" w:rsidP="00485EDD">
      <w:pPr>
        <w:spacing w:after="0" w:line="240" w:lineRule="auto"/>
        <w:rPr>
          <w:rFonts w:ascii="Verdana" w:hAnsi="Verdana"/>
        </w:rPr>
      </w:pPr>
    </w:p>
    <w:p w14:paraId="72CB82EB" w14:textId="29C518FB" w:rsidR="00485EDD" w:rsidRDefault="00485EDD" w:rsidP="00485EDD">
      <w:pPr>
        <w:spacing w:after="0" w:line="240" w:lineRule="auto"/>
        <w:rPr>
          <w:rFonts w:ascii="Verdana" w:hAnsi="Verdana"/>
        </w:rPr>
      </w:pPr>
      <w:r>
        <w:rPr>
          <w:rFonts w:ascii="Verdana" w:hAnsi="Verdana"/>
        </w:rPr>
        <w:t>Within their annual report ‘</w:t>
      </w:r>
      <w:r w:rsidRPr="002A2F37">
        <w:rPr>
          <w:rFonts w:ascii="Verdana" w:hAnsi="Verdana"/>
        </w:rPr>
        <w:t>Adoption Barometer</w:t>
      </w:r>
      <w:r w:rsidR="00826F00">
        <w:rPr>
          <w:rFonts w:ascii="Verdana" w:hAnsi="Verdana"/>
        </w:rPr>
        <w:t>:</w:t>
      </w:r>
      <w:r w:rsidRPr="002A2F37">
        <w:rPr>
          <w:rFonts w:ascii="Verdana" w:hAnsi="Verdana"/>
        </w:rPr>
        <w:t xml:space="preserve"> A stocktake of adoption in the UK</w:t>
      </w:r>
      <w:r>
        <w:rPr>
          <w:rFonts w:ascii="Verdana" w:hAnsi="Verdana"/>
        </w:rPr>
        <w:t xml:space="preserve">’, </w:t>
      </w:r>
      <w:r w:rsidRPr="002A2F37">
        <w:rPr>
          <w:rFonts w:ascii="Verdana" w:hAnsi="Verdana"/>
        </w:rPr>
        <w:t xml:space="preserve">Adoption </w:t>
      </w:r>
      <w:r w:rsidR="00826F00" w:rsidRPr="002A2F37">
        <w:rPr>
          <w:rFonts w:ascii="Verdana" w:hAnsi="Verdana"/>
        </w:rPr>
        <w:t>UK</w:t>
      </w:r>
      <w:r w:rsidR="00826F00">
        <w:rPr>
          <w:rFonts w:ascii="Verdana" w:hAnsi="Verdana"/>
        </w:rPr>
        <w:t xml:space="preserve"> </w:t>
      </w:r>
      <w:r w:rsidR="00826F00" w:rsidRPr="002A2F37">
        <w:rPr>
          <w:rFonts w:ascii="Verdana" w:hAnsi="Verdana"/>
        </w:rPr>
        <w:t>has</w:t>
      </w:r>
      <w:r w:rsidRPr="002A2F37">
        <w:rPr>
          <w:rFonts w:ascii="Verdana" w:hAnsi="Verdana"/>
        </w:rPr>
        <w:t xml:space="preserve"> published </w:t>
      </w:r>
      <w:r>
        <w:rPr>
          <w:rFonts w:ascii="Verdana" w:hAnsi="Verdana"/>
        </w:rPr>
        <w:t>an ‘in focus’ section on Fetal Alcohol Sp</w:t>
      </w:r>
      <w:r w:rsidR="00826F00">
        <w:rPr>
          <w:rFonts w:ascii="Verdana" w:hAnsi="Verdana"/>
        </w:rPr>
        <w:t>ectrum Disorder (FASD).   This describes</w:t>
      </w:r>
      <w:r>
        <w:rPr>
          <w:rFonts w:ascii="Verdana" w:hAnsi="Verdana"/>
        </w:rPr>
        <w:t xml:space="preserve"> on the </w:t>
      </w:r>
      <w:r w:rsidRPr="002A2F37">
        <w:rPr>
          <w:rFonts w:ascii="Verdana" w:hAnsi="Verdana"/>
        </w:rPr>
        <w:t>findings from a survey of almost 5,000 adoptive parents across the UK, of which 8% knew that their child had foetal alcohol spectrum disorder (FASD), and a furt</w:t>
      </w:r>
      <w:r>
        <w:rPr>
          <w:rFonts w:ascii="Verdana" w:hAnsi="Verdana"/>
        </w:rPr>
        <w:t>h</w:t>
      </w:r>
      <w:r w:rsidRPr="002A2F37">
        <w:rPr>
          <w:rFonts w:ascii="Verdana" w:hAnsi="Verdana"/>
        </w:rPr>
        <w:t>er 17% suspected this was the case. For parents whose child has FASD: 55% of children waited two years or longer for their FASD diagnosis; 78% of parents whose children were diagnosed with FASD did not feel that healthcare professionals were knowledgeable about the condition; and 70% of parents whose children were diagnosed with FASD felt that their child’s school did not understand the condition.</w:t>
      </w:r>
    </w:p>
    <w:p w14:paraId="4F3624BB" w14:textId="046A5E05" w:rsidR="0044429D" w:rsidRPr="00357BFF" w:rsidRDefault="00027256" w:rsidP="00485EDD">
      <w:pPr>
        <w:spacing w:after="0" w:line="240" w:lineRule="auto"/>
        <w:rPr>
          <w:rFonts w:ascii="Verdana" w:eastAsia="Times New Roman" w:hAnsi="Verdana" w:cs="Calibri"/>
          <w:b/>
          <w:i/>
        </w:rPr>
      </w:pPr>
      <w:hyperlink r:id="rId35" w:history="1">
        <w:r w:rsidR="00485EDD" w:rsidRPr="001853B8">
          <w:rPr>
            <w:rStyle w:val="Hyperlink"/>
            <w:rFonts w:ascii="Verdana" w:hAnsi="Verdana"/>
          </w:rPr>
          <w:t>https://www.adoptionuk.org/Handlers/Download.ashx?IDMF=c79a0e7d-1899-4b0f-ab96-783b4f678c9a</w:t>
        </w:r>
      </w:hyperlink>
      <w:r w:rsidR="00485EDD">
        <w:rPr>
          <w:rFonts w:ascii="Verdana" w:hAnsi="Verdana"/>
        </w:rPr>
        <w:t xml:space="preserve"> </w:t>
      </w:r>
      <w:r w:rsidR="00485EDD" w:rsidRPr="002A2F37">
        <w:rPr>
          <w:rFonts w:ascii="Verdana" w:hAnsi="Verdana"/>
        </w:rPr>
        <w:br/>
      </w:r>
      <w:r w:rsidR="00485EDD" w:rsidRPr="007149F9">
        <w:rPr>
          <w:rFonts w:ascii="Verdana" w:hAnsi="Verdana"/>
          <w:color w:val="56585A"/>
        </w:rPr>
        <w:br/>
      </w:r>
      <w:r w:rsidR="00485EDD" w:rsidRPr="007149F9">
        <w:rPr>
          <w:rFonts w:ascii="Verdana" w:hAnsi="Verdana"/>
          <w:color w:val="56585A"/>
        </w:rPr>
        <w:br/>
      </w:r>
      <w:r w:rsidR="00485EDD" w:rsidRPr="007149F9">
        <w:rPr>
          <w:rFonts w:ascii="Verdana" w:hAnsi="Verdana"/>
          <w:color w:val="56585A"/>
        </w:rPr>
        <w:br/>
      </w:r>
    </w:p>
    <w:p w14:paraId="50F37CFF" w14:textId="77777777" w:rsidR="003C4890" w:rsidRPr="002F1FF4" w:rsidRDefault="003C4890" w:rsidP="0044429D">
      <w:pPr>
        <w:pStyle w:val="NormalWeb"/>
        <w:jc w:val="both"/>
        <w:rPr>
          <w:rFonts w:ascii="Verdana" w:hAnsi="Verdana"/>
          <w:b/>
          <w:i/>
          <w:sz w:val="22"/>
          <w:szCs w:val="22"/>
        </w:rPr>
      </w:pPr>
    </w:p>
    <w:p w14:paraId="7DCE5EC4" w14:textId="77777777" w:rsidR="00F62447" w:rsidRDefault="00F62447">
      <w:pPr>
        <w:rPr>
          <w:rFonts w:ascii="Verdana" w:hAnsi="Verdana" w:cs="Times New Roman"/>
          <w:b/>
          <w:i/>
          <w:sz w:val="24"/>
          <w:szCs w:val="24"/>
          <w:lang w:eastAsia="en-GB"/>
        </w:rPr>
      </w:pPr>
      <w:r>
        <w:rPr>
          <w:rFonts w:ascii="Verdana" w:hAnsi="Verdana"/>
          <w:b/>
          <w:i/>
        </w:rPr>
        <w:br w:type="page"/>
      </w:r>
    </w:p>
    <w:p w14:paraId="6A1EF1A0" w14:textId="1A282649" w:rsidR="005E0B29" w:rsidRPr="005E0B29" w:rsidRDefault="00485EDD" w:rsidP="0044429D">
      <w:pPr>
        <w:pStyle w:val="NormalWeb"/>
        <w:jc w:val="both"/>
        <w:rPr>
          <w:rFonts w:ascii="Verdana" w:hAnsi="Verdana"/>
          <w:b/>
          <w:i/>
        </w:rPr>
      </w:pPr>
      <w:r>
        <w:rPr>
          <w:rFonts w:ascii="Verdana" w:hAnsi="Verdana"/>
          <w:b/>
          <w:i/>
        </w:rPr>
        <w:lastRenderedPageBreak/>
        <w:t>Part 3</w:t>
      </w:r>
      <w:r>
        <w:rPr>
          <w:rFonts w:ascii="Verdana" w:hAnsi="Verdana"/>
          <w:b/>
          <w:i/>
        </w:rPr>
        <w:tab/>
      </w:r>
      <w:r w:rsidR="005E0B29" w:rsidRPr="005E0B29">
        <w:rPr>
          <w:rFonts w:ascii="Verdana" w:hAnsi="Verdana"/>
          <w:b/>
          <w:i/>
        </w:rPr>
        <w:t>News and Opinion</w:t>
      </w:r>
    </w:p>
    <w:p w14:paraId="40287ABD" w14:textId="77777777" w:rsidR="005E0B29" w:rsidRPr="000E56D3" w:rsidRDefault="005E0B29" w:rsidP="0044429D">
      <w:pPr>
        <w:pStyle w:val="ListParagraph"/>
        <w:spacing w:after="0" w:line="240" w:lineRule="auto"/>
        <w:rPr>
          <w:rFonts w:ascii="Verdana" w:hAnsi="Verdana"/>
        </w:rPr>
      </w:pPr>
    </w:p>
    <w:p w14:paraId="0A883FA1" w14:textId="77777777" w:rsidR="00485EDD" w:rsidRPr="007149F9" w:rsidRDefault="00485EDD" w:rsidP="00485EDD">
      <w:pPr>
        <w:spacing w:after="0" w:line="240" w:lineRule="auto"/>
        <w:rPr>
          <w:rFonts w:ascii="Verdana" w:hAnsi="Verdana"/>
          <w:b/>
        </w:rPr>
      </w:pPr>
      <w:r>
        <w:rPr>
          <w:rFonts w:ascii="Verdana" w:hAnsi="Verdana"/>
          <w:b/>
        </w:rPr>
        <w:t>20</w:t>
      </w:r>
      <w:r>
        <w:rPr>
          <w:rFonts w:ascii="Verdana" w:hAnsi="Verdana"/>
          <w:b/>
        </w:rPr>
        <w:tab/>
      </w:r>
      <w:r w:rsidRPr="007149F9">
        <w:rPr>
          <w:rFonts w:ascii="Verdana" w:hAnsi="Verdana"/>
          <w:b/>
        </w:rPr>
        <w:t>In the media</w:t>
      </w:r>
    </w:p>
    <w:p w14:paraId="27FDCB59" w14:textId="77777777" w:rsidR="00485EDD" w:rsidRPr="007149F9" w:rsidRDefault="00485EDD" w:rsidP="00485EDD">
      <w:pPr>
        <w:spacing w:after="0" w:line="240" w:lineRule="auto"/>
        <w:rPr>
          <w:rFonts w:ascii="Verdana" w:hAnsi="Verdana"/>
          <w:b/>
        </w:rPr>
      </w:pPr>
    </w:p>
    <w:p w14:paraId="4E6ED03A" w14:textId="77777777" w:rsidR="00485EDD" w:rsidRPr="007149F9" w:rsidRDefault="00485EDD" w:rsidP="00485EDD">
      <w:pPr>
        <w:pStyle w:val="ListParagraph"/>
        <w:numPr>
          <w:ilvl w:val="0"/>
          <w:numId w:val="45"/>
        </w:numPr>
        <w:spacing w:after="0" w:line="240" w:lineRule="auto"/>
        <w:rPr>
          <w:rFonts w:ascii="Verdana" w:hAnsi="Verdana"/>
        </w:rPr>
      </w:pPr>
      <w:r w:rsidRPr="007149F9">
        <w:rPr>
          <w:rFonts w:ascii="Verdana" w:hAnsi="Verdana"/>
        </w:rPr>
        <w:t xml:space="preserve">Parents and childcare businesses are calling for the Scottish Government to relax COVID-19 limits to activities such as mother and toddler groups and other children’s activities as they are concerned that children and their caregivers are missing out on vital interaction: </w:t>
      </w:r>
      <w:hyperlink r:id="rId36" w:history="1">
        <w:r w:rsidRPr="007149F9">
          <w:rPr>
            <w:rStyle w:val="Hyperlink"/>
            <w:rFonts w:ascii="Verdana" w:hAnsi="Verdana"/>
          </w:rPr>
          <w:t>https://www.bbc.co.uk/news/uk-scotland-highlands-islands-54370266</w:t>
        </w:r>
      </w:hyperlink>
      <w:r w:rsidRPr="007149F9">
        <w:rPr>
          <w:rFonts w:ascii="Verdana" w:hAnsi="Verdana"/>
        </w:rPr>
        <w:t xml:space="preserve"> </w:t>
      </w:r>
    </w:p>
    <w:p w14:paraId="0C371212" w14:textId="77777777" w:rsidR="00485EDD" w:rsidRPr="007149F9" w:rsidRDefault="00485EDD" w:rsidP="00485EDD">
      <w:pPr>
        <w:pStyle w:val="ListParagraph"/>
        <w:numPr>
          <w:ilvl w:val="0"/>
          <w:numId w:val="45"/>
        </w:numPr>
        <w:spacing w:after="0" w:line="240" w:lineRule="auto"/>
        <w:rPr>
          <w:rFonts w:ascii="Verdana" w:hAnsi="Verdana"/>
          <w:b/>
        </w:rPr>
      </w:pPr>
      <w:r w:rsidRPr="007149F9">
        <w:rPr>
          <w:rFonts w:ascii="Verdana" w:hAnsi="Verdana"/>
        </w:rPr>
        <w:t xml:space="preserve">Whilst giving evidence to the Scottish Child Abuse Inquiry last week, organisations have apologised for their part in child migration schemes sending children to Commonwealth countries: </w:t>
      </w:r>
      <w:hyperlink r:id="rId37" w:history="1">
        <w:r w:rsidRPr="007149F9">
          <w:rPr>
            <w:rStyle w:val="Hyperlink"/>
            <w:rFonts w:ascii="Verdana" w:hAnsi="Verdana"/>
          </w:rPr>
          <w:t>https://www.sundaypost.com/news/scottish-news/organisations-apologise-for-soul-destroying-child-migration-schemes/</w:t>
        </w:r>
      </w:hyperlink>
    </w:p>
    <w:p w14:paraId="37BCFD94" w14:textId="77777777" w:rsidR="00485EDD" w:rsidRPr="007149F9" w:rsidRDefault="00485EDD" w:rsidP="00485EDD">
      <w:pPr>
        <w:spacing w:after="0" w:line="240" w:lineRule="auto"/>
        <w:rPr>
          <w:rFonts w:ascii="Verdana" w:hAnsi="Verdana"/>
          <w:b/>
        </w:rPr>
      </w:pPr>
    </w:p>
    <w:p w14:paraId="6858E3B7" w14:textId="77777777" w:rsidR="00485EDD" w:rsidRPr="003D0A28" w:rsidRDefault="00485EDD" w:rsidP="00485EDD">
      <w:pPr>
        <w:spacing w:after="0" w:line="240" w:lineRule="auto"/>
        <w:rPr>
          <w:rFonts w:ascii="Verdana" w:hAnsi="Verdana"/>
          <w:b/>
        </w:rPr>
      </w:pPr>
      <w:r>
        <w:rPr>
          <w:rFonts w:ascii="Verdana" w:hAnsi="Verdana"/>
          <w:b/>
        </w:rPr>
        <w:t>21</w:t>
      </w:r>
      <w:r>
        <w:rPr>
          <w:rFonts w:ascii="Verdana" w:hAnsi="Verdana"/>
          <w:b/>
        </w:rPr>
        <w:tab/>
      </w:r>
      <w:r w:rsidRPr="003D0A28">
        <w:rPr>
          <w:rFonts w:ascii="Verdana" w:hAnsi="Verdana"/>
          <w:b/>
        </w:rPr>
        <w:t>A step closer to tackling poverty</w:t>
      </w:r>
    </w:p>
    <w:p w14:paraId="3524D23A" w14:textId="77777777" w:rsidR="00485EDD" w:rsidRDefault="00485EDD" w:rsidP="00485EDD">
      <w:pPr>
        <w:spacing w:after="0" w:line="240" w:lineRule="auto"/>
        <w:rPr>
          <w:rFonts w:ascii="Verdana" w:hAnsi="Verdana"/>
        </w:rPr>
      </w:pPr>
    </w:p>
    <w:p w14:paraId="60A1C061" w14:textId="77777777" w:rsidR="00485EDD" w:rsidRPr="007149F9" w:rsidRDefault="00485EDD" w:rsidP="00485EDD">
      <w:pPr>
        <w:spacing w:after="0" w:line="240" w:lineRule="auto"/>
        <w:rPr>
          <w:rFonts w:ascii="Verdana" w:hAnsi="Verdana"/>
          <w:b/>
          <w:bCs/>
          <w:i/>
        </w:rPr>
      </w:pPr>
      <w:r w:rsidRPr="007149F9">
        <w:rPr>
          <w:rFonts w:ascii="Verdana" w:hAnsi="Verdana"/>
        </w:rPr>
        <w:t xml:space="preserve">The Social Security Administration and Tribunal Membership (Scotland) Bill has been passed by the Scottish Parliament – the Bill supports the delivery of the new Scottish Child Payment, to provide low-income families with an additional £10 per week, initially for each child aged under six: </w:t>
      </w:r>
      <w:hyperlink r:id="rId38" w:history="1">
        <w:r w:rsidRPr="007149F9">
          <w:rPr>
            <w:rStyle w:val="Hyperlink"/>
            <w:rFonts w:ascii="Verdana" w:hAnsi="Verdana"/>
          </w:rPr>
          <w:t>https://www.gov.scot/news/a-step-closer-to-tackling-poverty/</w:t>
        </w:r>
      </w:hyperlink>
    </w:p>
    <w:p w14:paraId="385E23C1" w14:textId="77777777" w:rsidR="00485EDD" w:rsidRDefault="00485EDD" w:rsidP="00485EDD">
      <w:pPr>
        <w:spacing w:after="0" w:line="240" w:lineRule="auto"/>
        <w:rPr>
          <w:rFonts w:ascii="Verdana" w:hAnsi="Verdana"/>
          <w:b/>
        </w:rPr>
      </w:pPr>
    </w:p>
    <w:p w14:paraId="0E8E66C7" w14:textId="77777777" w:rsidR="00485EDD" w:rsidRDefault="00485EDD" w:rsidP="00485EDD">
      <w:pPr>
        <w:spacing w:after="0" w:line="240" w:lineRule="auto"/>
        <w:rPr>
          <w:rFonts w:ascii="Verdana" w:hAnsi="Verdana"/>
          <w:b/>
        </w:rPr>
      </w:pPr>
    </w:p>
    <w:p w14:paraId="08099499" w14:textId="77777777" w:rsidR="00485EDD" w:rsidRPr="007149F9" w:rsidRDefault="00485EDD" w:rsidP="00485EDD">
      <w:pPr>
        <w:spacing w:after="0" w:line="240" w:lineRule="auto"/>
        <w:rPr>
          <w:rFonts w:ascii="Verdana" w:hAnsi="Verdana"/>
          <w:b/>
        </w:rPr>
      </w:pPr>
      <w:r>
        <w:rPr>
          <w:rFonts w:ascii="Verdana" w:hAnsi="Verdana"/>
          <w:b/>
        </w:rPr>
        <w:t>22</w:t>
      </w:r>
      <w:r>
        <w:rPr>
          <w:rFonts w:ascii="Verdana" w:hAnsi="Verdana"/>
          <w:b/>
        </w:rPr>
        <w:tab/>
      </w:r>
      <w:r w:rsidRPr="007149F9">
        <w:rPr>
          <w:rFonts w:ascii="Verdana" w:hAnsi="Verdana"/>
          <w:b/>
        </w:rPr>
        <w:t>How to win the Wild West Web</w:t>
      </w:r>
    </w:p>
    <w:p w14:paraId="72965CD0" w14:textId="77777777" w:rsidR="00485EDD" w:rsidRDefault="00485EDD" w:rsidP="00485EDD">
      <w:pPr>
        <w:spacing w:after="0" w:line="240" w:lineRule="auto"/>
        <w:rPr>
          <w:rFonts w:ascii="Verdana" w:hAnsi="Verdana"/>
        </w:rPr>
      </w:pPr>
    </w:p>
    <w:p w14:paraId="0D73905A" w14:textId="77777777" w:rsidR="00485EDD" w:rsidRPr="007149F9" w:rsidRDefault="00485EDD" w:rsidP="00485EDD">
      <w:pPr>
        <w:spacing w:after="0" w:line="240" w:lineRule="auto"/>
        <w:rPr>
          <w:rFonts w:ascii="Verdana" w:hAnsi="Verdana"/>
        </w:rPr>
      </w:pPr>
      <w:r w:rsidRPr="007149F9">
        <w:rPr>
          <w:rFonts w:ascii="Verdana" w:hAnsi="Verdana"/>
        </w:rPr>
        <w:t xml:space="preserve">In a new </w:t>
      </w:r>
      <w:r w:rsidRPr="00FD7C0C">
        <w:rPr>
          <w:rFonts w:ascii="Verdana" w:hAnsi="Verdana"/>
        </w:rPr>
        <w:t>report</w:t>
      </w:r>
      <w:r w:rsidRPr="007149F9">
        <w:rPr>
          <w:rFonts w:ascii="Verdana" w:hAnsi="Verdana"/>
        </w:rPr>
        <w:t xml:space="preserve">, ‘How to win the Wild West Web – Six tests for delivering the online harms bill’, NSPCC has laid out </w:t>
      </w:r>
      <w:r w:rsidRPr="00FD7C0C">
        <w:rPr>
          <w:rFonts w:ascii="Verdana" w:hAnsi="Verdana"/>
        </w:rPr>
        <w:t>six tests</w:t>
      </w:r>
      <w:r w:rsidRPr="007149F9">
        <w:rPr>
          <w:rFonts w:ascii="Verdana" w:hAnsi="Verdana"/>
        </w:rPr>
        <w:t xml:space="preserve"> the Online Harms Bill, the UK Government’s regulation of social media, will be judged on if it is to achieve lasting protections for children online: </w:t>
      </w:r>
      <w:hyperlink r:id="rId39" w:history="1">
        <w:r w:rsidRPr="007149F9">
          <w:rPr>
            <w:rStyle w:val="Hyperlink"/>
            <w:rFonts w:ascii="Verdana" w:hAnsi="Verdana"/>
          </w:rPr>
          <w:t>https://www.heraldscotland.com/news/18757454.moves-criminal-sanctions-social-media-firms-online-sex-crimes-scots-children-surpass-five-day/</w:t>
        </w:r>
      </w:hyperlink>
      <w:r w:rsidRPr="007149F9">
        <w:rPr>
          <w:rFonts w:ascii="Verdana" w:hAnsi="Verdana"/>
        </w:rPr>
        <w:t xml:space="preserve"> </w:t>
      </w:r>
    </w:p>
    <w:p w14:paraId="257578AE" w14:textId="77777777" w:rsidR="00485EDD" w:rsidRDefault="00485EDD" w:rsidP="00485EDD">
      <w:pPr>
        <w:pStyle w:val="Heading5"/>
        <w:spacing w:before="0" w:line="240" w:lineRule="auto"/>
        <w:rPr>
          <w:rStyle w:val="Strong"/>
          <w:rFonts w:ascii="Verdana" w:eastAsia="Times New Roman" w:hAnsi="Verdana"/>
          <w:color w:val="108633"/>
        </w:rPr>
      </w:pPr>
    </w:p>
    <w:p w14:paraId="26A37697" w14:textId="77777777" w:rsidR="00485EDD" w:rsidRDefault="00485EDD" w:rsidP="00485EDD">
      <w:pPr>
        <w:pStyle w:val="Heading5"/>
        <w:spacing w:before="0" w:line="240" w:lineRule="auto"/>
        <w:rPr>
          <w:rStyle w:val="Strong"/>
          <w:rFonts w:ascii="Verdana" w:eastAsia="Times New Roman" w:hAnsi="Verdana"/>
          <w:color w:val="108633"/>
        </w:rPr>
      </w:pPr>
    </w:p>
    <w:p w14:paraId="68094E5A" w14:textId="77777777" w:rsidR="00485EDD" w:rsidRDefault="00485EDD" w:rsidP="00485EDD">
      <w:pPr>
        <w:spacing w:after="0" w:line="240" w:lineRule="auto"/>
        <w:rPr>
          <w:rFonts w:ascii="Verdana" w:hAnsi="Verdana"/>
        </w:rPr>
      </w:pPr>
      <w:r>
        <w:rPr>
          <w:rFonts w:ascii="Verdana" w:hAnsi="Verdana"/>
          <w:b/>
        </w:rPr>
        <w:t>23</w:t>
      </w:r>
      <w:r>
        <w:rPr>
          <w:rFonts w:ascii="Verdana" w:hAnsi="Verdana"/>
          <w:b/>
        </w:rPr>
        <w:tab/>
      </w:r>
      <w:r w:rsidRPr="00FD7C0C">
        <w:rPr>
          <w:rFonts w:ascii="Verdana" w:hAnsi="Verdana"/>
          <w:b/>
        </w:rPr>
        <w:t>Children &amp; Young People’s Mental Health Coalition (CYPMHC) annual report</w:t>
      </w:r>
      <w:r w:rsidRPr="00FD7C0C">
        <w:rPr>
          <w:rFonts w:ascii="Verdana" w:hAnsi="Verdana"/>
        </w:rPr>
        <w:t xml:space="preserve"> </w:t>
      </w:r>
    </w:p>
    <w:p w14:paraId="480FC82F" w14:textId="77777777" w:rsidR="00485EDD" w:rsidRDefault="00485EDD" w:rsidP="00485EDD">
      <w:pPr>
        <w:spacing w:after="0" w:line="240" w:lineRule="auto"/>
        <w:rPr>
          <w:rFonts w:ascii="Verdana" w:hAnsi="Verdana"/>
        </w:rPr>
      </w:pPr>
    </w:p>
    <w:p w14:paraId="207F85B9" w14:textId="77777777" w:rsidR="00485EDD" w:rsidRPr="007149F9" w:rsidRDefault="00485EDD" w:rsidP="00485EDD">
      <w:pPr>
        <w:spacing w:after="0" w:line="240" w:lineRule="auto"/>
        <w:rPr>
          <w:rFonts w:ascii="Verdana" w:hAnsi="Verdana"/>
          <w:b/>
        </w:rPr>
      </w:pPr>
      <w:r>
        <w:rPr>
          <w:rFonts w:ascii="Verdana" w:hAnsi="Verdana"/>
        </w:rPr>
        <w:t>This</w:t>
      </w:r>
      <w:r w:rsidRPr="00FD7C0C">
        <w:rPr>
          <w:rFonts w:ascii="Verdana" w:hAnsi="Verdana"/>
        </w:rPr>
        <w:t xml:space="preserve"> report finds that children are at risk of worsening mental health from a combination of the coronavirus pandemic and rising poverty and inequality. It calls for a cross government approach to put the health of children and young people at the heart of decision making; and a moratorium on school exclusions over the next academic year so that pupils have the time to adapt to changes.</w:t>
      </w:r>
      <w:r w:rsidRPr="00FD7C0C">
        <w:rPr>
          <w:rFonts w:ascii="Verdana" w:hAnsi="Verdana"/>
        </w:rPr>
        <w:br/>
      </w:r>
      <w:hyperlink r:id="rId40" w:history="1">
        <w:r w:rsidRPr="001853B8">
          <w:rPr>
            <w:rStyle w:val="Hyperlink"/>
            <w:rFonts w:ascii="Verdana" w:hAnsi="Verdana"/>
          </w:rPr>
          <w:t>https://cypmhc.org.uk/wp-content/uploads/2020/09/CYPMHC_AnnualReport.pdf</w:t>
        </w:r>
      </w:hyperlink>
      <w:r>
        <w:rPr>
          <w:rFonts w:ascii="Verdana" w:hAnsi="Verdana"/>
        </w:rPr>
        <w:t xml:space="preserve"> </w:t>
      </w:r>
    </w:p>
    <w:p w14:paraId="2D9AFCE9" w14:textId="77777777" w:rsidR="00BE73CE" w:rsidRPr="009546A1" w:rsidRDefault="00BE73CE" w:rsidP="0044429D">
      <w:pPr>
        <w:spacing w:after="0" w:line="240" w:lineRule="auto"/>
        <w:rPr>
          <w:rFonts w:ascii="Verdana" w:hAnsi="Verdana"/>
          <w:b/>
          <w:bCs/>
          <w:lang w:eastAsia="en-GB"/>
        </w:rPr>
      </w:pPr>
    </w:p>
    <w:p w14:paraId="2C6D8AC9" w14:textId="77777777" w:rsidR="00F62447" w:rsidRDefault="00F62447" w:rsidP="0044429D">
      <w:pPr>
        <w:spacing w:after="0" w:line="240" w:lineRule="auto"/>
        <w:rPr>
          <w:rFonts w:ascii="Verdana" w:hAnsi="Verdana" w:cstheme="minorHAnsi"/>
          <w:i/>
        </w:rPr>
      </w:pPr>
    </w:p>
    <w:p w14:paraId="055B3F82" w14:textId="6102330E" w:rsidR="005E0B29" w:rsidRDefault="00B72D8C" w:rsidP="0044429D">
      <w:pPr>
        <w:spacing w:after="0" w:line="240" w:lineRule="auto"/>
        <w:rPr>
          <w:rFonts w:ascii="Verdana" w:hAnsi="Verdana" w:cstheme="minorHAnsi"/>
          <w:i/>
        </w:rPr>
      </w:pPr>
      <w:r w:rsidRPr="003852A8">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1" w:history="1">
        <w:r w:rsidRPr="003852A8">
          <w:rPr>
            <w:rStyle w:val="Hyperlink"/>
            <w:rFonts w:ascii="Verdana" w:hAnsi="Verdana" w:cstheme="minorHAnsi"/>
          </w:rPr>
          <w:t>cpcscotland-liaison@strath.ac.uk</w:t>
        </w:r>
      </w:hyperlink>
      <w:r w:rsidR="00227D89">
        <w:rPr>
          <w:rFonts w:ascii="Verdana" w:hAnsi="Verdana" w:cstheme="minorHAnsi"/>
          <w:i/>
        </w:rPr>
        <w:t>.  P</w:t>
      </w:r>
      <w:r w:rsidR="005E0B29">
        <w:rPr>
          <w:rFonts w:ascii="Verdana" w:hAnsi="Verdana" w:cstheme="minorHAnsi"/>
          <w:i/>
        </w:rPr>
        <w:t xml:space="preserve">lease note that the information </w:t>
      </w:r>
      <w:r w:rsidR="00E6471D">
        <w:rPr>
          <w:rFonts w:ascii="Verdana" w:hAnsi="Verdana" w:cstheme="minorHAnsi"/>
          <w:i/>
        </w:rPr>
        <w:t>included</w:t>
      </w:r>
      <w:r w:rsidR="005E0B29">
        <w:rPr>
          <w:rFonts w:ascii="Verdana" w:hAnsi="Verdana" w:cstheme="minorHAnsi"/>
          <w:i/>
        </w:rPr>
        <w:t xml:space="preserve"> in this bulletin </w:t>
      </w:r>
      <w:r w:rsidR="00D73D12">
        <w:rPr>
          <w:rFonts w:ascii="Verdana" w:hAnsi="Verdana" w:cstheme="minorHAnsi"/>
          <w:i/>
        </w:rPr>
        <w:t>is</w:t>
      </w:r>
      <w:r w:rsidR="005E0B29">
        <w:rPr>
          <w:rFonts w:ascii="Verdana" w:hAnsi="Verdana" w:cstheme="minorHAnsi"/>
          <w:i/>
        </w:rPr>
        <w:t xml:space="preserve"> provided in good faith. </w:t>
      </w:r>
      <w:r w:rsidR="00D73D12">
        <w:rPr>
          <w:rFonts w:ascii="Verdana" w:hAnsi="Verdana" w:cstheme="minorHAnsi"/>
          <w:i/>
        </w:rPr>
        <w:t>I</w:t>
      </w:r>
      <w:r w:rsidR="005E0B29">
        <w:rPr>
          <w:rFonts w:ascii="Verdana" w:hAnsi="Verdana" w:cstheme="minorHAnsi"/>
          <w:i/>
        </w:rPr>
        <w:t xml:space="preserve">nclusion does not indicate CPCScotland endorsement of the content </w:t>
      </w:r>
      <w:r w:rsidR="00D73D12">
        <w:rPr>
          <w:rFonts w:ascii="Verdana" w:hAnsi="Verdana" w:cstheme="minorHAnsi"/>
          <w:i/>
        </w:rPr>
        <w:t>of the linked documents or websites.</w:t>
      </w:r>
      <w:r w:rsidR="005E0B29">
        <w:rPr>
          <w:rFonts w:ascii="Verdana" w:hAnsi="Verdana" w:cstheme="minorHAnsi"/>
          <w:i/>
        </w:rPr>
        <w:t xml:space="preserve"> </w:t>
      </w:r>
    </w:p>
    <w:sectPr w:rsidR="005E0B29">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073E" w14:textId="77777777" w:rsidR="00392106" w:rsidRDefault="00392106" w:rsidP="00D5610D">
      <w:pPr>
        <w:spacing w:after="0" w:line="240" w:lineRule="auto"/>
      </w:pPr>
      <w:r>
        <w:separator/>
      </w:r>
    </w:p>
  </w:endnote>
  <w:endnote w:type="continuationSeparator" w:id="0">
    <w:p w14:paraId="58F12D16" w14:textId="77777777" w:rsidR="00392106" w:rsidRDefault="00392106"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639597"/>
      <w:docPartObj>
        <w:docPartGallery w:val="Page Numbers (Bottom of Page)"/>
        <w:docPartUnique/>
      </w:docPartObj>
    </w:sdtPr>
    <w:sdtEndPr>
      <w:rPr>
        <w:noProof/>
      </w:rPr>
    </w:sdtEndPr>
    <w:sdtContent>
      <w:p w14:paraId="2F1E66A0" w14:textId="49849319" w:rsidR="00392106" w:rsidRDefault="00392106">
        <w:pPr>
          <w:pStyle w:val="Footer"/>
          <w:jc w:val="center"/>
        </w:pPr>
        <w:r>
          <w:fldChar w:fldCharType="begin"/>
        </w:r>
        <w:r>
          <w:instrText xml:space="preserve"> PAGE   \* MERGEFORMAT </w:instrText>
        </w:r>
        <w:r>
          <w:fldChar w:fldCharType="separate"/>
        </w:r>
        <w:r w:rsidR="00027256">
          <w:rPr>
            <w:noProof/>
          </w:rPr>
          <w:t>2</w:t>
        </w:r>
        <w:r>
          <w:rPr>
            <w:noProof/>
          </w:rPr>
          <w:fldChar w:fldCharType="end"/>
        </w:r>
      </w:p>
    </w:sdtContent>
  </w:sdt>
  <w:p w14:paraId="3C53C232" w14:textId="77777777" w:rsidR="00392106" w:rsidRDefault="00392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6BE19" w14:textId="77777777" w:rsidR="00392106" w:rsidRDefault="00392106" w:rsidP="00D5610D">
      <w:pPr>
        <w:spacing w:after="0" w:line="240" w:lineRule="auto"/>
      </w:pPr>
      <w:r>
        <w:separator/>
      </w:r>
    </w:p>
  </w:footnote>
  <w:footnote w:type="continuationSeparator" w:id="0">
    <w:p w14:paraId="7D9DB368" w14:textId="77777777" w:rsidR="00392106" w:rsidRDefault="00392106" w:rsidP="00D5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82B"/>
    <w:multiLevelType w:val="hybridMultilevel"/>
    <w:tmpl w:val="FA96CF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94DF5"/>
    <w:multiLevelType w:val="hybridMultilevel"/>
    <w:tmpl w:val="E54E796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AC2F56"/>
    <w:multiLevelType w:val="hybridMultilevel"/>
    <w:tmpl w:val="63EA697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9A4202"/>
    <w:multiLevelType w:val="hybridMultilevel"/>
    <w:tmpl w:val="4BE61B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91A63"/>
    <w:multiLevelType w:val="hybridMultilevel"/>
    <w:tmpl w:val="F1C0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40C91"/>
    <w:multiLevelType w:val="hybridMultilevel"/>
    <w:tmpl w:val="B260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C649EB"/>
    <w:multiLevelType w:val="hybridMultilevel"/>
    <w:tmpl w:val="9E9C33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B1E60"/>
    <w:multiLevelType w:val="hybridMultilevel"/>
    <w:tmpl w:val="DF96F7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2F0AB4"/>
    <w:multiLevelType w:val="hybridMultilevel"/>
    <w:tmpl w:val="777426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73039"/>
    <w:multiLevelType w:val="hybridMultilevel"/>
    <w:tmpl w:val="62F4B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44EBB"/>
    <w:multiLevelType w:val="hybridMultilevel"/>
    <w:tmpl w:val="46E4EB6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1E3342E5"/>
    <w:multiLevelType w:val="hybridMultilevel"/>
    <w:tmpl w:val="259678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44F2C"/>
    <w:multiLevelType w:val="hybridMultilevel"/>
    <w:tmpl w:val="6D84C2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D9077A"/>
    <w:multiLevelType w:val="hybridMultilevel"/>
    <w:tmpl w:val="0C3E05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372D3"/>
    <w:multiLevelType w:val="hybridMultilevel"/>
    <w:tmpl w:val="7EB461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A8564D"/>
    <w:multiLevelType w:val="hybridMultilevel"/>
    <w:tmpl w:val="5D8892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20312B"/>
    <w:multiLevelType w:val="hybridMultilevel"/>
    <w:tmpl w:val="9B5EEE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CF7C2E"/>
    <w:multiLevelType w:val="hybridMultilevel"/>
    <w:tmpl w:val="92F0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6530A"/>
    <w:multiLevelType w:val="hybridMultilevel"/>
    <w:tmpl w:val="DFA681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1428B"/>
    <w:multiLevelType w:val="hybridMultilevel"/>
    <w:tmpl w:val="041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DB79ED"/>
    <w:multiLevelType w:val="hybridMultilevel"/>
    <w:tmpl w:val="97C615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8C69CF"/>
    <w:multiLevelType w:val="hybridMultilevel"/>
    <w:tmpl w:val="0F906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C530C"/>
    <w:multiLevelType w:val="hybridMultilevel"/>
    <w:tmpl w:val="922AE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7A475D"/>
    <w:multiLevelType w:val="hybridMultilevel"/>
    <w:tmpl w:val="0C440A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4370B"/>
    <w:multiLevelType w:val="hybridMultilevel"/>
    <w:tmpl w:val="A01C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461409"/>
    <w:multiLevelType w:val="hybridMultilevel"/>
    <w:tmpl w:val="B27A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CD7DC1"/>
    <w:multiLevelType w:val="multilevel"/>
    <w:tmpl w:val="60202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879FF"/>
    <w:multiLevelType w:val="hybridMultilevel"/>
    <w:tmpl w:val="330486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A8799E"/>
    <w:multiLevelType w:val="hybridMultilevel"/>
    <w:tmpl w:val="083E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6F7C9C"/>
    <w:multiLevelType w:val="hybridMultilevel"/>
    <w:tmpl w:val="77AC91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31" w15:restartNumberingAfterBreak="0">
    <w:nsid w:val="63975887"/>
    <w:multiLevelType w:val="hybridMultilevel"/>
    <w:tmpl w:val="0CDEF4D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2" w15:restartNumberingAfterBreak="0">
    <w:nsid w:val="697E5039"/>
    <w:multiLevelType w:val="hybridMultilevel"/>
    <w:tmpl w:val="5E02F8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807D5"/>
    <w:multiLevelType w:val="hybridMultilevel"/>
    <w:tmpl w:val="5D6C5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D43B9"/>
    <w:multiLevelType w:val="hybridMultilevel"/>
    <w:tmpl w:val="98F6B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781156"/>
    <w:multiLevelType w:val="hybridMultilevel"/>
    <w:tmpl w:val="636A754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CEB4FDD"/>
    <w:multiLevelType w:val="hybridMultilevel"/>
    <w:tmpl w:val="77768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8E36F3"/>
    <w:multiLevelType w:val="hybridMultilevel"/>
    <w:tmpl w:val="00BA5D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5E6D24"/>
    <w:multiLevelType w:val="hybridMultilevel"/>
    <w:tmpl w:val="9CAA8D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B4E62"/>
    <w:multiLevelType w:val="hybridMultilevel"/>
    <w:tmpl w:val="DF0EA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16C39"/>
    <w:multiLevelType w:val="hybridMultilevel"/>
    <w:tmpl w:val="86B43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828DB"/>
    <w:multiLevelType w:val="hybridMultilevel"/>
    <w:tmpl w:val="B9241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0751C"/>
    <w:multiLevelType w:val="hybridMultilevel"/>
    <w:tmpl w:val="94FAD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D0E5A7C"/>
    <w:multiLevelType w:val="hybridMultilevel"/>
    <w:tmpl w:val="3A5C6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C3F81"/>
    <w:multiLevelType w:val="hybridMultilevel"/>
    <w:tmpl w:val="BDC6F3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652902"/>
    <w:multiLevelType w:val="multilevel"/>
    <w:tmpl w:val="2C10DB9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num>
  <w:num w:numId="2">
    <w:abstractNumId w:val="19"/>
  </w:num>
  <w:num w:numId="3">
    <w:abstractNumId w:val="33"/>
  </w:num>
  <w:num w:numId="4">
    <w:abstractNumId w:val="44"/>
  </w:num>
  <w:num w:numId="5">
    <w:abstractNumId w:val="28"/>
  </w:num>
  <w:num w:numId="6">
    <w:abstractNumId w:val="26"/>
  </w:num>
  <w:num w:numId="7">
    <w:abstractNumId w:val="23"/>
  </w:num>
  <w:num w:numId="8">
    <w:abstractNumId w:val="45"/>
  </w:num>
  <w:num w:numId="9">
    <w:abstractNumId w:val="10"/>
  </w:num>
  <w:num w:numId="10">
    <w:abstractNumId w:val="14"/>
  </w:num>
  <w:num w:numId="11">
    <w:abstractNumId w:val="6"/>
  </w:num>
  <w:num w:numId="12">
    <w:abstractNumId w:val="20"/>
  </w:num>
  <w:num w:numId="13">
    <w:abstractNumId w:val="31"/>
  </w:num>
  <w:num w:numId="14">
    <w:abstractNumId w:val="4"/>
  </w:num>
  <w:num w:numId="15">
    <w:abstractNumId w:val="3"/>
  </w:num>
  <w:num w:numId="16">
    <w:abstractNumId w:val="29"/>
  </w:num>
  <w:num w:numId="17">
    <w:abstractNumId w:val="18"/>
  </w:num>
  <w:num w:numId="18">
    <w:abstractNumId w:val="37"/>
  </w:num>
  <w:num w:numId="19">
    <w:abstractNumId w:val="27"/>
  </w:num>
  <w:num w:numId="20">
    <w:abstractNumId w:val="21"/>
  </w:num>
  <w:num w:numId="21">
    <w:abstractNumId w:val="38"/>
  </w:num>
  <w:num w:numId="22">
    <w:abstractNumId w:val="9"/>
  </w:num>
  <w:num w:numId="23">
    <w:abstractNumId w:val="7"/>
  </w:num>
  <w:num w:numId="24">
    <w:abstractNumId w:val="1"/>
  </w:num>
  <w:num w:numId="25">
    <w:abstractNumId w:val="13"/>
  </w:num>
  <w:num w:numId="26">
    <w:abstractNumId w:val="0"/>
  </w:num>
  <w:num w:numId="27">
    <w:abstractNumId w:val="5"/>
  </w:num>
  <w:num w:numId="28">
    <w:abstractNumId w:val="35"/>
  </w:num>
  <w:num w:numId="29">
    <w:abstractNumId w:val="40"/>
  </w:num>
  <w:num w:numId="30">
    <w:abstractNumId w:val="22"/>
  </w:num>
  <w:num w:numId="31">
    <w:abstractNumId w:val="17"/>
  </w:num>
  <w:num w:numId="32">
    <w:abstractNumId w:val="34"/>
  </w:num>
  <w:num w:numId="33">
    <w:abstractNumId w:val="43"/>
  </w:num>
  <w:num w:numId="34">
    <w:abstractNumId w:val="8"/>
  </w:num>
  <w:num w:numId="35">
    <w:abstractNumId w:val="12"/>
  </w:num>
  <w:num w:numId="36">
    <w:abstractNumId w:val="11"/>
  </w:num>
  <w:num w:numId="37">
    <w:abstractNumId w:val="42"/>
  </w:num>
  <w:num w:numId="38">
    <w:abstractNumId w:val="25"/>
  </w:num>
  <w:num w:numId="39">
    <w:abstractNumId w:val="16"/>
  </w:num>
  <w:num w:numId="40">
    <w:abstractNumId w:val="41"/>
  </w:num>
  <w:num w:numId="41">
    <w:abstractNumId w:val="2"/>
  </w:num>
  <w:num w:numId="42">
    <w:abstractNumId w:val="24"/>
  </w:num>
  <w:num w:numId="43">
    <w:abstractNumId w:val="15"/>
  </w:num>
  <w:num w:numId="44">
    <w:abstractNumId w:val="39"/>
  </w:num>
  <w:num w:numId="45">
    <w:abstractNumId w:val="32"/>
  </w:num>
  <w:num w:numId="46">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27256"/>
    <w:rsid w:val="00031547"/>
    <w:rsid w:val="00052B21"/>
    <w:rsid w:val="00085750"/>
    <w:rsid w:val="000C16B4"/>
    <w:rsid w:val="000C5EB4"/>
    <w:rsid w:val="001135C5"/>
    <w:rsid w:val="00124E95"/>
    <w:rsid w:val="0016410D"/>
    <w:rsid w:val="001740A1"/>
    <w:rsid w:val="00190D70"/>
    <w:rsid w:val="00194909"/>
    <w:rsid w:val="00196743"/>
    <w:rsid w:val="0019702C"/>
    <w:rsid w:val="001A03B3"/>
    <w:rsid w:val="001A2B9A"/>
    <w:rsid w:val="001A771A"/>
    <w:rsid w:val="001E2B2B"/>
    <w:rsid w:val="00201C5F"/>
    <w:rsid w:val="00205DF4"/>
    <w:rsid w:val="00206148"/>
    <w:rsid w:val="00213768"/>
    <w:rsid w:val="00227D89"/>
    <w:rsid w:val="00235B87"/>
    <w:rsid w:val="002451B1"/>
    <w:rsid w:val="0027380F"/>
    <w:rsid w:val="00284985"/>
    <w:rsid w:val="00290611"/>
    <w:rsid w:val="002951A7"/>
    <w:rsid w:val="002B3C26"/>
    <w:rsid w:val="002B5335"/>
    <w:rsid w:val="002B5D1D"/>
    <w:rsid w:val="002C0D80"/>
    <w:rsid w:val="002C1C9E"/>
    <w:rsid w:val="002C251F"/>
    <w:rsid w:val="002C5181"/>
    <w:rsid w:val="002D3D7B"/>
    <w:rsid w:val="002E5569"/>
    <w:rsid w:val="002E5C15"/>
    <w:rsid w:val="002E67B5"/>
    <w:rsid w:val="002F195C"/>
    <w:rsid w:val="002F3E2E"/>
    <w:rsid w:val="00315EFC"/>
    <w:rsid w:val="00331A79"/>
    <w:rsid w:val="00332DA2"/>
    <w:rsid w:val="0033346A"/>
    <w:rsid w:val="00343826"/>
    <w:rsid w:val="00350837"/>
    <w:rsid w:val="00374332"/>
    <w:rsid w:val="003852A8"/>
    <w:rsid w:val="00392106"/>
    <w:rsid w:val="003B0FD5"/>
    <w:rsid w:val="003B20D6"/>
    <w:rsid w:val="003C179F"/>
    <w:rsid w:val="003C4890"/>
    <w:rsid w:val="003D1AC4"/>
    <w:rsid w:val="003D7FBF"/>
    <w:rsid w:val="003E6EC3"/>
    <w:rsid w:val="003F0F7E"/>
    <w:rsid w:val="003F1002"/>
    <w:rsid w:val="003F143A"/>
    <w:rsid w:val="003F6627"/>
    <w:rsid w:val="004174FB"/>
    <w:rsid w:val="00421DEA"/>
    <w:rsid w:val="00432772"/>
    <w:rsid w:val="00432A21"/>
    <w:rsid w:val="00434A32"/>
    <w:rsid w:val="0044429D"/>
    <w:rsid w:val="004614D5"/>
    <w:rsid w:val="00464CD2"/>
    <w:rsid w:val="00471352"/>
    <w:rsid w:val="004757A8"/>
    <w:rsid w:val="00485EDD"/>
    <w:rsid w:val="0049424C"/>
    <w:rsid w:val="00497C5A"/>
    <w:rsid w:val="004A1ACA"/>
    <w:rsid w:val="004B0418"/>
    <w:rsid w:val="005033F1"/>
    <w:rsid w:val="0051305B"/>
    <w:rsid w:val="0052123F"/>
    <w:rsid w:val="005403D7"/>
    <w:rsid w:val="0054617A"/>
    <w:rsid w:val="0054626E"/>
    <w:rsid w:val="00574533"/>
    <w:rsid w:val="00577CF6"/>
    <w:rsid w:val="00584AF3"/>
    <w:rsid w:val="00586313"/>
    <w:rsid w:val="005916F8"/>
    <w:rsid w:val="00594C14"/>
    <w:rsid w:val="005A2366"/>
    <w:rsid w:val="005C12BE"/>
    <w:rsid w:val="005C7C0B"/>
    <w:rsid w:val="005E0B29"/>
    <w:rsid w:val="005E4D1E"/>
    <w:rsid w:val="005F42D1"/>
    <w:rsid w:val="0061626D"/>
    <w:rsid w:val="006216B3"/>
    <w:rsid w:val="00632D3E"/>
    <w:rsid w:val="00651B4B"/>
    <w:rsid w:val="00651E01"/>
    <w:rsid w:val="00663261"/>
    <w:rsid w:val="00670C3A"/>
    <w:rsid w:val="00672E28"/>
    <w:rsid w:val="0069762C"/>
    <w:rsid w:val="006A0E0C"/>
    <w:rsid w:val="006A2B72"/>
    <w:rsid w:val="006B0CFD"/>
    <w:rsid w:val="006B4DE5"/>
    <w:rsid w:val="006C1611"/>
    <w:rsid w:val="006C6D77"/>
    <w:rsid w:val="006D0D1E"/>
    <w:rsid w:val="006D5789"/>
    <w:rsid w:val="006D7483"/>
    <w:rsid w:val="006E0A0D"/>
    <w:rsid w:val="006E4540"/>
    <w:rsid w:val="00705313"/>
    <w:rsid w:val="00711503"/>
    <w:rsid w:val="00715A3A"/>
    <w:rsid w:val="00722F16"/>
    <w:rsid w:val="007313CB"/>
    <w:rsid w:val="00732C6F"/>
    <w:rsid w:val="00733F7B"/>
    <w:rsid w:val="00737DCF"/>
    <w:rsid w:val="0074315A"/>
    <w:rsid w:val="00743DD3"/>
    <w:rsid w:val="007460DA"/>
    <w:rsid w:val="0075094E"/>
    <w:rsid w:val="00750BD9"/>
    <w:rsid w:val="00761048"/>
    <w:rsid w:val="00762009"/>
    <w:rsid w:val="007630B4"/>
    <w:rsid w:val="00775F48"/>
    <w:rsid w:val="0079333E"/>
    <w:rsid w:val="007975BE"/>
    <w:rsid w:val="007A1AC8"/>
    <w:rsid w:val="007A6E8F"/>
    <w:rsid w:val="007D4A86"/>
    <w:rsid w:val="007E53B9"/>
    <w:rsid w:val="007E78C6"/>
    <w:rsid w:val="007F084B"/>
    <w:rsid w:val="007F3143"/>
    <w:rsid w:val="007F6F2A"/>
    <w:rsid w:val="007F79DE"/>
    <w:rsid w:val="0080191D"/>
    <w:rsid w:val="008066F7"/>
    <w:rsid w:val="00815496"/>
    <w:rsid w:val="00816C44"/>
    <w:rsid w:val="00826442"/>
    <w:rsid w:val="00826F00"/>
    <w:rsid w:val="00842043"/>
    <w:rsid w:val="008522AF"/>
    <w:rsid w:val="008543DE"/>
    <w:rsid w:val="00856D73"/>
    <w:rsid w:val="008603F6"/>
    <w:rsid w:val="00863221"/>
    <w:rsid w:val="00870E57"/>
    <w:rsid w:val="00874D32"/>
    <w:rsid w:val="008842E6"/>
    <w:rsid w:val="008B0B5F"/>
    <w:rsid w:val="008B3420"/>
    <w:rsid w:val="008B429F"/>
    <w:rsid w:val="008C2FEA"/>
    <w:rsid w:val="008D208A"/>
    <w:rsid w:val="008D23AB"/>
    <w:rsid w:val="0091745B"/>
    <w:rsid w:val="009217AF"/>
    <w:rsid w:val="009426CF"/>
    <w:rsid w:val="00943DEF"/>
    <w:rsid w:val="00947B5D"/>
    <w:rsid w:val="00954DAA"/>
    <w:rsid w:val="00960B34"/>
    <w:rsid w:val="00965529"/>
    <w:rsid w:val="009A2FA6"/>
    <w:rsid w:val="009C79F5"/>
    <w:rsid w:val="009D1781"/>
    <w:rsid w:val="009E4C62"/>
    <w:rsid w:val="00A02116"/>
    <w:rsid w:val="00A21FDF"/>
    <w:rsid w:val="00A23D53"/>
    <w:rsid w:val="00A313DA"/>
    <w:rsid w:val="00A45BF6"/>
    <w:rsid w:val="00A5166E"/>
    <w:rsid w:val="00A62C85"/>
    <w:rsid w:val="00A661F0"/>
    <w:rsid w:val="00A71F0F"/>
    <w:rsid w:val="00A72269"/>
    <w:rsid w:val="00A7348E"/>
    <w:rsid w:val="00A76F13"/>
    <w:rsid w:val="00A8031D"/>
    <w:rsid w:val="00A80952"/>
    <w:rsid w:val="00AD621D"/>
    <w:rsid w:val="00AF0FF8"/>
    <w:rsid w:val="00B047E2"/>
    <w:rsid w:val="00B10AB1"/>
    <w:rsid w:val="00B114DE"/>
    <w:rsid w:val="00B1216E"/>
    <w:rsid w:val="00B22A7A"/>
    <w:rsid w:val="00B22DDC"/>
    <w:rsid w:val="00B24DCD"/>
    <w:rsid w:val="00B278BE"/>
    <w:rsid w:val="00B36A32"/>
    <w:rsid w:val="00B604A7"/>
    <w:rsid w:val="00B60580"/>
    <w:rsid w:val="00B72D8C"/>
    <w:rsid w:val="00B910F1"/>
    <w:rsid w:val="00B91643"/>
    <w:rsid w:val="00BA5068"/>
    <w:rsid w:val="00BC31B3"/>
    <w:rsid w:val="00BD45DC"/>
    <w:rsid w:val="00BE00B5"/>
    <w:rsid w:val="00BE1B87"/>
    <w:rsid w:val="00BE73CE"/>
    <w:rsid w:val="00BF04A3"/>
    <w:rsid w:val="00BF4040"/>
    <w:rsid w:val="00BF5B05"/>
    <w:rsid w:val="00C1214C"/>
    <w:rsid w:val="00C15301"/>
    <w:rsid w:val="00C250EC"/>
    <w:rsid w:val="00C2574E"/>
    <w:rsid w:val="00C427C5"/>
    <w:rsid w:val="00C51940"/>
    <w:rsid w:val="00C56627"/>
    <w:rsid w:val="00C746CE"/>
    <w:rsid w:val="00C7638A"/>
    <w:rsid w:val="00C90652"/>
    <w:rsid w:val="00CA2F08"/>
    <w:rsid w:val="00CB71F8"/>
    <w:rsid w:val="00CC3332"/>
    <w:rsid w:val="00CC6EC4"/>
    <w:rsid w:val="00CD107E"/>
    <w:rsid w:val="00CD748C"/>
    <w:rsid w:val="00D031F9"/>
    <w:rsid w:val="00D10845"/>
    <w:rsid w:val="00D12458"/>
    <w:rsid w:val="00D15A6E"/>
    <w:rsid w:val="00D174AC"/>
    <w:rsid w:val="00D24E24"/>
    <w:rsid w:val="00D43F1D"/>
    <w:rsid w:val="00D4741A"/>
    <w:rsid w:val="00D47656"/>
    <w:rsid w:val="00D5610D"/>
    <w:rsid w:val="00D60AB7"/>
    <w:rsid w:val="00D64BF6"/>
    <w:rsid w:val="00D73D12"/>
    <w:rsid w:val="00D74659"/>
    <w:rsid w:val="00D85ED0"/>
    <w:rsid w:val="00D93DEE"/>
    <w:rsid w:val="00D94E10"/>
    <w:rsid w:val="00DC0FCD"/>
    <w:rsid w:val="00DE1BC4"/>
    <w:rsid w:val="00DF0903"/>
    <w:rsid w:val="00DF6347"/>
    <w:rsid w:val="00E20E1A"/>
    <w:rsid w:val="00E254E8"/>
    <w:rsid w:val="00E25B3F"/>
    <w:rsid w:val="00E37206"/>
    <w:rsid w:val="00E4425E"/>
    <w:rsid w:val="00E5182A"/>
    <w:rsid w:val="00E6471D"/>
    <w:rsid w:val="00E865DC"/>
    <w:rsid w:val="00EA2285"/>
    <w:rsid w:val="00EC6A88"/>
    <w:rsid w:val="00ED7E46"/>
    <w:rsid w:val="00EE32D0"/>
    <w:rsid w:val="00EF0A4F"/>
    <w:rsid w:val="00EF1223"/>
    <w:rsid w:val="00EF15B3"/>
    <w:rsid w:val="00EF6A2C"/>
    <w:rsid w:val="00F35586"/>
    <w:rsid w:val="00F378CD"/>
    <w:rsid w:val="00F62447"/>
    <w:rsid w:val="00F6247C"/>
    <w:rsid w:val="00FA2575"/>
    <w:rsid w:val="00FB3959"/>
    <w:rsid w:val="00FE25E6"/>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uiPriority w:val="99"/>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rensparliament.org.uk/childrens-journal-6/" TargetMode="External"/><Relationship Id="rId18" Type="http://schemas.openxmlformats.org/officeDocument/2006/relationships/hyperlink" Target="https://www.childrenscommissioner.gov.uk/2020/09/29/a-comprehensive-recovery-package-is-needed-to-tackle-rising-tide-of-childhood-vulnerability-caused-by-the-covid-crisis/" TargetMode="External"/><Relationship Id="rId26" Type="http://schemas.openxmlformats.org/officeDocument/2006/relationships/hyperlink" Target="https://eur02.safelinks.protection.outlook.com/?url=https%3A%2F%2Fenquire.org.uk%2Fpublications%2Ftalking-to-your-child-about-anxiety-related-absence%2F&amp;data=02%7C01%7Csusan.mitchell%40strath.ac.uk%7Cb4fafb02acc649d93fe208d8661c5315%7C631e0763153347eba5cd0457bee5944e%7C0%7C0%7C637371619119436399&amp;sdata=NqygX2F5FifzcFTE%2FUcJ3Fj%2FPLoNdve1mFCtN%2Br%2B%2F1E%3D&amp;reserved=0" TargetMode="External"/><Relationship Id="rId39" Type="http://schemas.openxmlformats.org/officeDocument/2006/relationships/hyperlink" Target="https://eur02.safelinks.protection.outlook.com/?url=https%3A%2F%2Fwww.heraldscotland.com%2Fnews%2F18757454.moves-criminal-sanctions-social-media-firms-online-sex-crimes-scots-children-surpass-five-day%2F&amp;data=02%7C01%7Csusan.mitchell%40strath.ac.uk%7C9dc95e1593b14f72b61708d866b2862f%7C631e0763153347eba5cd0457bee5944e%7C0%7C0%7C637372264231795414&amp;sdata=EwxrfVkLncTXrgOTDg0%2FzYplEO6p8gCz5Aogdt6n980%3D&amp;reserved=0" TargetMode="External"/><Relationship Id="rId21" Type="http://schemas.openxmlformats.org/officeDocument/2006/relationships/hyperlink" Target="https://www.askaboutgames.com/get-smart-about-play" TargetMode="External"/><Relationship Id="rId34" Type="http://schemas.openxmlformats.org/officeDocument/2006/relationships/hyperlink" Target="https://www.london.gov.uk/sites/default/files/rescue_recovery_year_2_sa_-_sept_2020.pdf"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skcpag.org.uk/content/202271/coronavirus-and-benefits-for-kinship-carers-in-scotland" TargetMode="External"/><Relationship Id="rId20" Type="http://schemas.openxmlformats.org/officeDocument/2006/relationships/hyperlink" Target="https://eur02.safelinks.protection.outlook.com/?url=https%3A%2F%2Fblogs.gov.scot%2Fcyber-resilience%2F2020%2F05%2F06%2Fcyber-resilience-notice-covid-19%2F&amp;data=02%7C01%7Csusan.mitchell%40strath.ac.uk%7C2796d4b1d2914e145c9b08d7f67bbc0e%7C631e0763153347eba5cd0457bee5944e%7C0%7C0%7C637248883604676308&amp;sdata=WsjyCU%2Bx6yIHnO5TA3snzC%2FF8nWR0G7IwFJ1ITL7jP4%3D&amp;reserved=0" TargetMode="External"/><Relationship Id="rId29" Type="http://schemas.openxmlformats.org/officeDocument/2006/relationships/hyperlink" Target="https://www.mariecollinsfoundation.org.uk/assets/news_entry_featured_image/NWG-MCF-Professionals-Leaflet.pdf" TargetMode="External"/><Relationship Id="rId41" Type="http://schemas.openxmlformats.org/officeDocument/2006/relationships/hyperlink" Target="mailto:cpcscotland-liaison@strath.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hildrensparliament.org.uk/our-work/children-and-coronavirus/" TargetMode="External"/><Relationship Id="rId32" Type="http://schemas.openxmlformats.org/officeDocument/2006/relationships/hyperlink" Target="https://safeandtogetherinstitute.com/events-main/" TargetMode="External"/><Relationship Id="rId37" Type="http://schemas.openxmlformats.org/officeDocument/2006/relationships/hyperlink" Target="https://eur02.safelinks.protection.outlook.com/?url=https%3A%2F%2Fwww.sundaypost.com%2Fnews%2Fscottish-news%2Forganisations-apologise-for-soul-destroying-child-migration-schemes%2F&amp;data=02%7C01%7Csusan.mitchell%40strath.ac.uk%7Ced4788fafe074537547008d869183b98%7C631e0763153347eba5cd0457bee5944e%7C0%7C0%7C637374900087856326&amp;sdata=mkGP36dP9CQ5aSitic1MupMy2dg3tTMo07uOh7AXSiI%3D&amp;reserved=0" TargetMode="External"/><Relationship Id="rId40" Type="http://schemas.openxmlformats.org/officeDocument/2006/relationships/hyperlink" Target="https://cypmhc.org.uk/wp-content/uploads/2020/09/CYPMHC_AnnualReport.pdf" TargetMode="External"/><Relationship Id="rId5" Type="http://schemas.openxmlformats.org/officeDocument/2006/relationships/numbering" Target="numbering.xml"/><Relationship Id="rId15" Type="http://schemas.openxmlformats.org/officeDocument/2006/relationships/hyperlink" Target="https://eur02.safelinks.protection.outlook.com/?url=https%3A%2F%2Fwww.jrf.org.uk%2Freport%2Fpoverty-scotland-2020&amp;data=02%7C01%7Csusan.mitchell%40strath.ac.uk%7Ced4788fafe074537547008d869183b98%7C631e0763153347eba5cd0457bee5944e%7C0%7C0%7C637374900087856326&amp;sdata=4eTtEauVizVbX2J8lgS%2BMj%2B9zRwlby78N6quIl30838%3D&amp;reserved=0" TargetMode="External"/><Relationship Id="rId23" Type="http://schemas.openxmlformats.org/officeDocument/2006/relationships/hyperlink" Target="https://eur02.safelinks.protection.outlook.com/?url=https%3A%2F%2Fnapc.scot%2F&amp;data=02%7C01%7Csusan.mitchell%40strath.ac.uk%7C5c0570e3b7144cf0841108d7e534e551%7C631e0763153347eba5cd0457bee5944e%7C0%7C0%7C637229887665572864&amp;sdata=4FKsc9FlI%2BL4tYAq4IFpjcTZ7EFEJI%2BWPQwOBOZ9t4o%3D&amp;reserved=0" TargetMode="External"/><Relationship Id="rId28" Type="http://schemas.openxmlformats.org/officeDocument/2006/relationships/hyperlink" Target="https://learning.nspcc.org.uk/research-resources/briefings/sexting-advice-professionals" TargetMode="External"/><Relationship Id="rId36" Type="http://schemas.openxmlformats.org/officeDocument/2006/relationships/hyperlink" Target="https://eur02.safelinks.protection.outlook.com/?url=https%3A%2F%2Fwww.bbc.co.uk%2Fnews%2Fuk-scotland-highlands-islands-54370266&amp;data=02%7C01%7Csusan.mitchell%40strath.ac.uk%7C9dc95e1593b14f72b61708d866b2862f%7C631e0763153347eba5cd0457bee5944e%7C0%7C0%7C637372264231785451&amp;sdata=jyQ4j%2FiEjulOX%2FANBfGEp4vhS6OF47NfqNtifWU71qo%3D&amp;reserved=0" TargetMode="External"/><Relationship Id="rId10" Type="http://schemas.openxmlformats.org/officeDocument/2006/relationships/endnotes" Target="endnotes.xml"/><Relationship Id="rId19" Type="http://schemas.openxmlformats.org/officeDocument/2006/relationships/hyperlink" Target="https://eur02.safelinks.protection.outlook.com/?url=https%3A%2F%2Fwww.celcis.org%2Fcovid19info%2F&amp;data=02%7C01%7Csusan.mitchell%40strath.ac.uk%7C0b97d3df401c415e3d8c08d8614f67d0%7C631e0763153347eba5cd0457bee5944e%7C0%7C0%7C637366340975991274&amp;sdata=iCmV6N9ZIed%2FrxoOmv4E7CNzz2L4moJJYDH72Cl9kuk%3D&amp;reserved=0" TargetMode="External"/><Relationship Id="rId31" Type="http://schemas.openxmlformats.org/officeDocument/2006/relationships/hyperlink" Target="https://www.gov.uk/government/publications/suicide-prevention-developing-a-local-action-pla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gov.scot%2Fpublications%2Fcovid-19-education-recovery-group-children-and-young-people-infographic%2F&amp;data=02%7C01%7Csusan.mitchell%40strath.ac.uk%7C9dc95e1593b14f72b61708d866b2862f%7C631e0763153347eba5cd0457bee5944e%7C0%7C0%7C637372264231805363&amp;sdata=%2FZBCiwWzFnwB8NsI1XzvompuKIOH5w5qOTx8BxAGJWI%3D&amp;reserved=0" TargetMode="External"/><Relationship Id="rId22" Type="http://schemas.openxmlformats.org/officeDocument/2006/relationships/hyperlink" Target="https://www.ncsc.gov.uk/guidance/online-gaming-for-families-and-individuals" TargetMode="External"/><Relationship Id="rId27" Type="http://schemas.openxmlformats.org/officeDocument/2006/relationships/hyperlink" Target="https://eur02.safelinks.protection.outlook.com/?url=http%3A%2F%2Femail.nspcc.org.uk%2Fc%2F1Nxq8lPJk6vg0RtYs6wnwcooA&amp;data=02%7C01%7Csusan.mitchell%40strath.ac.uk%7C765ed8f0bd2e485dc8cf08d869164b72%7C631e0763153347eba5cd0457bee5944e%7C0%7C0%7C637374891762160126&amp;sdata=Tud7N03arMPZVCjB8zWy0Nf%2BJufNDd9OhVdmEfBI83U%3D&amp;reserved=0" TargetMode="External"/><Relationship Id="rId30" Type="http://schemas.openxmlformats.org/officeDocument/2006/relationships/hyperlink" Target="https://www.mariecollinsfoundation.org.uk/assets/news_entry_featured_image/NWG-MCF-Parents-Leaflet.pdf" TargetMode="External"/><Relationship Id="rId35" Type="http://schemas.openxmlformats.org/officeDocument/2006/relationships/hyperlink" Target="https://www.adoptionuk.org/Handlers/Download.ashx?IDMF=c79a0e7d-1899-4b0f-ab96-783b4f678c9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scot/publications/physical-punishment-and-discipline-of-children-how-the-law-is-changing/" TargetMode="External"/><Relationship Id="rId17" Type="http://schemas.openxmlformats.org/officeDocument/2006/relationships/hyperlink" Target="https://askcpag.org.uk/content/203293/coronavirus-and-benefits-for-care-experienced-young-people-in-scotland" TargetMode="External"/><Relationship Id="rId25" Type="http://schemas.openxmlformats.org/officeDocument/2006/relationships/hyperlink" Target="https://backtoschoolscot.files.wordpress.com/2020/09/how-are-you-doing_-wellbeing-survey.pdf" TargetMode="External"/><Relationship Id="rId33" Type="http://schemas.openxmlformats.org/officeDocument/2006/relationships/hyperlink" Target="https://www.gov.scot/collections/scottish-health-survey/" TargetMode="External"/><Relationship Id="rId38" Type="http://schemas.openxmlformats.org/officeDocument/2006/relationships/hyperlink" Target="https://eur02.safelinks.protection.outlook.com/?url=https%3A%2F%2Fwww.gov.scot%2Fnews%2Fa-step-closer-to-tackling-poverty%2F&amp;data=02%7C01%7Csusan.mitchell%40strath.ac.uk%7C3675ba9ddd054906d99008d8651d5358%7C631e0763153347eba5cd0457bee5944e%7C0%7C0%7C637370523917189519&amp;sdata=%2FbSiQ%2BhwGj0Uv8M2%2F7Ujt0RKyyNY2JiYfqXxG9dBQ6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ETM5RH65D255-2016620403-14402</_dlc_DocId>
    <_dlc_DocIdUrl xmlns="63240453-3b98-40e5-b794-a2b4c5263c3f">
      <Url>https://moss.strath.ac.uk/celcis/pp/programmes/cpn/_layouts/15/DocIdRedir.aspx?ID=ETM5RH65D255-2016620403-14402</Url>
      <Description>ETM5RH65D255-2016620403-14402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2.xml><?xml version="1.0" encoding="utf-8"?>
<ds:datastoreItem xmlns:ds="http://schemas.openxmlformats.org/officeDocument/2006/customXml" ds:itemID="{A4AFD507-7EEA-436D-98EE-AB2DA3B01004}">
  <ds:schemaRef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 ds:uri="http://schemas.microsoft.com/office/infopath/2007/PartnerControls"/>
    <ds:schemaRef ds:uri="63240453-3b98-40e5-b794-a2b4c5263c3f"/>
    <ds:schemaRef ds:uri="http://purl.org/dc/terms/"/>
  </ds:schemaRefs>
</ds:datastoreItem>
</file>

<file path=customXml/itemProps3.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4.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Susan Mitchell</cp:lastModifiedBy>
  <cp:revision>5</cp:revision>
  <dcterms:created xsi:type="dcterms:W3CDTF">2020-10-05T15:24:00Z</dcterms:created>
  <dcterms:modified xsi:type="dcterms:W3CDTF">2020-10-06T12:46:00Z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004c4893-b9e3-4e2d-874a-9f33fea0bff8</vt:lpwstr>
  </property>
</Properties>
</file>