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215D8E02"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DA73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A73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7A73DD" w:rsidRPr="007A73D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February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473D0438" w14:textId="215D8E02" w:rsidR="00340AB8"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2797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DA73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A73E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7A73DD" w:rsidRPr="007A73DD">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A73DD">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February</w:t>
                      </w:r>
                    </w:p>
                    <w:p w14:paraId="0AD7C25F" w14:textId="256968F6" w:rsidR="00C57224" w:rsidRPr="00C57224" w:rsidRDefault="00340AB8"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41652806" w14:textId="77777777" w:rsidR="00537C57" w:rsidRDefault="00537C57" w:rsidP="00537C57">
            <w:pPr>
              <w:rPr>
                <w:rFonts w:eastAsia="Times New Roman"/>
                <w:b/>
                <w:bCs/>
                <w:sz w:val="24"/>
                <w:szCs w:val="24"/>
                <w:lang w:eastAsia="en-GB"/>
              </w:rPr>
            </w:pPr>
          </w:p>
          <w:p w14:paraId="2CF7AF28" w14:textId="5CCD0C7E" w:rsidR="00537C57" w:rsidRDefault="00537C57" w:rsidP="00537C57">
            <w:pPr>
              <w:rPr>
                <w:rFonts w:eastAsia="Times New Roman"/>
                <w:b/>
                <w:bCs/>
                <w:sz w:val="24"/>
                <w:szCs w:val="24"/>
                <w:lang w:eastAsia="en-GB"/>
              </w:rPr>
            </w:pPr>
            <w:r>
              <w:rPr>
                <w:rFonts w:eastAsia="Times New Roman"/>
                <w:b/>
                <w:bCs/>
                <w:sz w:val="24"/>
                <w:szCs w:val="24"/>
                <w:lang w:eastAsia="en-GB"/>
              </w:rPr>
              <w:t>Roads updates</w:t>
            </w:r>
          </w:p>
          <w:p w14:paraId="35074B4D" w14:textId="77777777" w:rsidR="00537C57" w:rsidRDefault="00537C57" w:rsidP="00537C57">
            <w:pPr>
              <w:rPr>
                <w:rFonts w:eastAsia="Times New Roman"/>
                <w:b/>
                <w:bCs/>
                <w:sz w:val="24"/>
                <w:szCs w:val="24"/>
                <w:lang w:eastAsia="en-GB"/>
              </w:rPr>
            </w:pPr>
          </w:p>
          <w:p w14:paraId="73E0A488" w14:textId="5D421F26" w:rsidR="00537C57" w:rsidRDefault="00537C57" w:rsidP="00537C57">
            <w:pPr>
              <w:rPr>
                <w:rFonts w:eastAsia="Times New Roman"/>
                <w:sz w:val="24"/>
                <w:szCs w:val="24"/>
                <w:lang w:eastAsia="en-GB"/>
              </w:rPr>
            </w:pPr>
            <w:r>
              <w:rPr>
                <w:rFonts w:eastAsia="Times New Roman"/>
                <w:sz w:val="24"/>
                <w:szCs w:val="24"/>
                <w:lang w:eastAsia="en-GB"/>
              </w:rPr>
              <w:t xml:space="preserve">Improvement works </w:t>
            </w:r>
            <w:r w:rsidR="008B0300">
              <w:rPr>
                <w:rFonts w:eastAsia="Times New Roman"/>
                <w:sz w:val="24"/>
                <w:szCs w:val="24"/>
                <w:lang w:eastAsia="en-GB"/>
              </w:rPr>
              <w:t>to widen the</w:t>
            </w:r>
            <w:r w:rsidRPr="00CD6E4C">
              <w:rPr>
                <w:rFonts w:eastAsia="Times New Roman"/>
                <w:sz w:val="24"/>
                <w:szCs w:val="24"/>
                <w:lang w:eastAsia="en-GB"/>
              </w:rPr>
              <w:t xml:space="preserve"> A884 at Fishnish</w:t>
            </w:r>
            <w:r w:rsidR="00956149">
              <w:rPr>
                <w:rFonts w:eastAsia="Times New Roman"/>
                <w:sz w:val="24"/>
                <w:szCs w:val="24"/>
                <w:lang w:eastAsia="en-GB"/>
              </w:rPr>
              <w:t>, Mull</w:t>
            </w:r>
            <w:r w:rsidR="008B0300">
              <w:rPr>
                <w:rFonts w:eastAsia="Times New Roman"/>
                <w:sz w:val="24"/>
                <w:szCs w:val="24"/>
                <w:lang w:eastAsia="en-GB"/>
              </w:rPr>
              <w:t xml:space="preserve"> continue. </w:t>
            </w:r>
          </w:p>
          <w:p w14:paraId="1AEB75C0" w14:textId="77777777" w:rsidR="00537C57" w:rsidRDefault="00537C57" w:rsidP="00537C57">
            <w:pPr>
              <w:rPr>
                <w:rFonts w:eastAsia="Times New Roman"/>
                <w:sz w:val="24"/>
                <w:szCs w:val="24"/>
                <w:lang w:eastAsia="en-GB"/>
              </w:rPr>
            </w:pPr>
          </w:p>
          <w:p w14:paraId="2F3E2353" w14:textId="02F930B4" w:rsidR="00654713" w:rsidRPr="001A3463" w:rsidRDefault="007A78F2" w:rsidP="00654713">
            <w:pPr>
              <w:rPr>
                <w:rFonts w:eastAsia="Times New Roman"/>
                <w:sz w:val="24"/>
                <w:szCs w:val="24"/>
                <w:lang w:eastAsia="en-GB"/>
              </w:rPr>
            </w:pPr>
            <w:r>
              <w:rPr>
                <w:rFonts w:eastAsia="Times New Roman"/>
                <w:sz w:val="24"/>
                <w:szCs w:val="24"/>
                <w:lang w:eastAsia="en-GB"/>
              </w:rPr>
              <w:t>E</w:t>
            </w:r>
            <w:r w:rsidR="00654713" w:rsidRPr="001A3463">
              <w:rPr>
                <w:rFonts w:eastAsia="Times New Roman"/>
                <w:sz w:val="24"/>
                <w:szCs w:val="24"/>
                <w:lang w:eastAsia="en-GB"/>
              </w:rPr>
              <w:t xml:space="preserve">mergency repairs </w:t>
            </w:r>
            <w:r>
              <w:rPr>
                <w:rFonts w:eastAsia="Times New Roman"/>
                <w:sz w:val="24"/>
                <w:szCs w:val="24"/>
                <w:lang w:eastAsia="en-GB"/>
              </w:rPr>
              <w:t>have now been</w:t>
            </w:r>
            <w:r w:rsidR="00654713" w:rsidRPr="001A3463">
              <w:rPr>
                <w:rFonts w:eastAsia="Times New Roman"/>
                <w:sz w:val="24"/>
                <w:szCs w:val="24"/>
                <w:lang w:eastAsia="en-GB"/>
              </w:rPr>
              <w:t xml:space="preserve"> c</w:t>
            </w:r>
            <w:r>
              <w:rPr>
                <w:rFonts w:eastAsia="Times New Roman"/>
                <w:sz w:val="24"/>
                <w:szCs w:val="24"/>
                <w:lang w:eastAsia="en-GB"/>
              </w:rPr>
              <w:t xml:space="preserve">ompleted </w:t>
            </w:r>
            <w:r w:rsidR="003A470B">
              <w:rPr>
                <w:rFonts w:eastAsia="Times New Roman"/>
                <w:sz w:val="24"/>
                <w:szCs w:val="24"/>
                <w:lang w:eastAsia="en-GB"/>
              </w:rPr>
              <w:t xml:space="preserve">on </w:t>
            </w:r>
            <w:r>
              <w:rPr>
                <w:rFonts w:eastAsia="Times New Roman"/>
                <w:sz w:val="24"/>
                <w:szCs w:val="24"/>
                <w:lang w:eastAsia="en-GB"/>
              </w:rPr>
              <w:t>the</w:t>
            </w:r>
            <w:r w:rsidRPr="001A3463">
              <w:rPr>
                <w:rFonts w:eastAsia="Times New Roman"/>
                <w:sz w:val="24"/>
                <w:szCs w:val="24"/>
                <w:lang w:eastAsia="en-GB"/>
              </w:rPr>
              <w:t xml:space="preserve"> B8074 at Bridge of Orchy</w:t>
            </w:r>
            <w:r>
              <w:rPr>
                <w:rFonts w:eastAsia="Times New Roman"/>
                <w:sz w:val="24"/>
                <w:szCs w:val="24"/>
                <w:lang w:eastAsia="en-GB"/>
              </w:rPr>
              <w:t xml:space="preserve"> </w:t>
            </w:r>
            <w:r w:rsidR="003A470B">
              <w:rPr>
                <w:rFonts w:eastAsia="Times New Roman"/>
                <w:sz w:val="24"/>
                <w:szCs w:val="24"/>
                <w:lang w:eastAsia="en-GB"/>
              </w:rPr>
              <w:t>which has now</w:t>
            </w:r>
            <w:r>
              <w:rPr>
                <w:rFonts w:eastAsia="Times New Roman"/>
                <w:sz w:val="24"/>
                <w:szCs w:val="24"/>
                <w:lang w:eastAsia="en-GB"/>
              </w:rPr>
              <w:t xml:space="preserve"> reopened.</w:t>
            </w:r>
          </w:p>
          <w:p w14:paraId="26C73F80" w14:textId="77777777" w:rsidR="007A78F2" w:rsidRDefault="007A78F2" w:rsidP="00654713">
            <w:pPr>
              <w:rPr>
                <w:rFonts w:eastAsia="Times New Roman"/>
                <w:sz w:val="24"/>
                <w:szCs w:val="24"/>
                <w:lang w:eastAsia="en-GB"/>
              </w:rPr>
            </w:pPr>
          </w:p>
          <w:p w14:paraId="026C382A" w14:textId="77777777" w:rsidR="008B0300" w:rsidRDefault="008B0300" w:rsidP="008B0300">
            <w:pPr>
              <w:rPr>
                <w:rFonts w:eastAsia="Times New Roman"/>
                <w:sz w:val="24"/>
                <w:szCs w:val="24"/>
                <w:lang w:eastAsia="en-GB"/>
              </w:rPr>
            </w:pPr>
            <w:r>
              <w:rPr>
                <w:rFonts w:eastAsia="Times New Roman"/>
                <w:sz w:val="24"/>
                <w:szCs w:val="24"/>
                <w:lang w:eastAsia="en-GB"/>
              </w:rPr>
              <w:t>General revenue works across the network such as pothole repairs, ditching and scrub cutting.</w:t>
            </w:r>
          </w:p>
          <w:p w14:paraId="74B005B9" w14:textId="77777777" w:rsidR="00654713" w:rsidRDefault="00654713" w:rsidP="00537C57">
            <w:pPr>
              <w:rPr>
                <w:rFonts w:eastAsia="Times New Roman"/>
                <w:b/>
                <w:bCs/>
                <w:sz w:val="24"/>
                <w:szCs w:val="24"/>
                <w:lang w:eastAsia="en-GB"/>
              </w:rPr>
            </w:pPr>
          </w:p>
          <w:p w14:paraId="6DA33E0B" w14:textId="541C5E1D" w:rsidR="003A72B6" w:rsidRDefault="003A72B6" w:rsidP="00D92526">
            <w:pPr>
              <w:rPr>
                <w:rFonts w:eastAsia="Times New Roman"/>
                <w:sz w:val="24"/>
                <w:szCs w:val="24"/>
                <w:lang w:eastAsia="en-GB"/>
              </w:rPr>
            </w:pPr>
            <w:r>
              <w:rPr>
                <w:rFonts w:eastAsia="Times New Roman"/>
                <w:sz w:val="24"/>
                <w:szCs w:val="24"/>
                <w:lang w:eastAsia="en-GB"/>
              </w:rPr>
              <w:t xml:space="preserve"> </w:t>
            </w:r>
          </w:p>
          <w:p w14:paraId="1E676CB6" w14:textId="77777777" w:rsidR="00654713" w:rsidRPr="003E4787" w:rsidRDefault="003E4787" w:rsidP="00D92526">
            <w:pPr>
              <w:rPr>
                <w:rFonts w:eastAsia="Times New Roman"/>
                <w:b/>
                <w:bCs/>
                <w:sz w:val="24"/>
                <w:szCs w:val="24"/>
                <w:lang w:eastAsia="en-GB"/>
              </w:rPr>
            </w:pPr>
            <w:r w:rsidRPr="003E4787">
              <w:rPr>
                <w:rFonts w:eastAsia="Times New Roman"/>
                <w:b/>
                <w:bCs/>
                <w:sz w:val="24"/>
                <w:szCs w:val="24"/>
                <w:lang w:eastAsia="en-GB"/>
              </w:rPr>
              <w:t xml:space="preserve">Oban Pontoons </w:t>
            </w:r>
          </w:p>
          <w:p w14:paraId="38CAB4A5" w14:textId="77777777" w:rsidR="003E4787" w:rsidRDefault="003E4787" w:rsidP="00D92526">
            <w:pPr>
              <w:rPr>
                <w:rFonts w:eastAsia="Times New Roman"/>
                <w:sz w:val="24"/>
                <w:szCs w:val="24"/>
                <w:lang w:eastAsia="en-GB"/>
              </w:rPr>
            </w:pPr>
          </w:p>
          <w:p w14:paraId="5C661924" w14:textId="2CCE1094" w:rsidR="003E4787" w:rsidRPr="003E4787" w:rsidRDefault="003E4787" w:rsidP="003E4787">
            <w:pPr>
              <w:rPr>
                <w:rFonts w:eastAsia="Times New Roman"/>
                <w:sz w:val="24"/>
                <w:szCs w:val="24"/>
                <w:lang w:eastAsia="en-GB"/>
              </w:rPr>
            </w:pPr>
            <w:r>
              <w:rPr>
                <w:rFonts w:eastAsia="Times New Roman"/>
                <w:sz w:val="24"/>
                <w:szCs w:val="24"/>
                <w:lang w:eastAsia="en-GB"/>
              </w:rPr>
              <w:t>Ther</w:t>
            </w:r>
            <w:r w:rsidR="003A470B">
              <w:rPr>
                <w:rFonts w:eastAsia="Times New Roman"/>
                <w:sz w:val="24"/>
                <w:szCs w:val="24"/>
                <w:lang w:eastAsia="en-GB"/>
              </w:rPr>
              <w:t>e</w:t>
            </w:r>
            <w:r>
              <w:rPr>
                <w:rFonts w:eastAsia="Times New Roman"/>
                <w:sz w:val="24"/>
                <w:szCs w:val="24"/>
                <w:lang w:eastAsia="en-GB"/>
              </w:rPr>
              <w:t xml:space="preserve"> has been</w:t>
            </w:r>
            <w:r w:rsidRPr="003E4787">
              <w:rPr>
                <w:rFonts w:eastAsia="Times New Roman"/>
                <w:sz w:val="24"/>
                <w:szCs w:val="24"/>
                <w:lang w:eastAsia="en-GB"/>
              </w:rPr>
              <w:t xml:space="preserve"> strong progress on site this week, supported by the arrival of the CT Barnston multi-purpose vessel, which has significantly improved heavy-lifting capability.</w:t>
            </w:r>
          </w:p>
          <w:p w14:paraId="253850C4" w14:textId="77777777" w:rsidR="003E4787" w:rsidRDefault="003E4787" w:rsidP="003E4787">
            <w:pPr>
              <w:rPr>
                <w:rFonts w:eastAsia="Times New Roman"/>
                <w:b/>
                <w:bCs/>
                <w:sz w:val="24"/>
                <w:szCs w:val="24"/>
                <w:lang w:eastAsia="en-GB"/>
              </w:rPr>
            </w:pPr>
          </w:p>
          <w:p w14:paraId="53DF557D" w14:textId="361A0B19" w:rsidR="003E4787" w:rsidRPr="003E4787" w:rsidRDefault="003E4787" w:rsidP="003E4787">
            <w:pPr>
              <w:rPr>
                <w:rFonts w:eastAsia="Times New Roman"/>
                <w:sz w:val="24"/>
                <w:szCs w:val="24"/>
                <w:lang w:eastAsia="en-GB"/>
              </w:rPr>
            </w:pPr>
            <w:r>
              <w:rPr>
                <w:rFonts w:eastAsia="Times New Roman"/>
                <w:sz w:val="24"/>
                <w:szCs w:val="24"/>
                <w:lang w:eastAsia="en-GB"/>
              </w:rPr>
              <w:t>T</w:t>
            </w:r>
            <w:r w:rsidRPr="003E4787">
              <w:rPr>
                <w:rFonts w:eastAsia="Times New Roman"/>
                <w:sz w:val="24"/>
                <w:szCs w:val="24"/>
                <w:lang w:eastAsia="en-GB"/>
              </w:rPr>
              <w:t>he bridge section lost in the January 2025 storm was successfully recovered. Despite a year underwater, it is in good condition and will now be cleaned and inspected to determine if it can be reinstated.</w:t>
            </w:r>
          </w:p>
          <w:p w14:paraId="4A1F3FCA" w14:textId="77777777" w:rsidR="003E4787" w:rsidRDefault="003E4787" w:rsidP="003E4787">
            <w:pPr>
              <w:rPr>
                <w:rFonts w:eastAsia="Times New Roman"/>
                <w:b/>
                <w:bCs/>
                <w:sz w:val="24"/>
                <w:szCs w:val="24"/>
                <w:lang w:eastAsia="en-GB"/>
              </w:rPr>
            </w:pPr>
          </w:p>
          <w:p w14:paraId="39DF8D54" w14:textId="08D16B1D" w:rsidR="003E4787" w:rsidRDefault="003E4787" w:rsidP="003E4787">
            <w:pPr>
              <w:rPr>
                <w:rFonts w:eastAsia="Times New Roman"/>
                <w:sz w:val="24"/>
                <w:szCs w:val="24"/>
                <w:lang w:eastAsia="en-GB"/>
              </w:rPr>
            </w:pPr>
            <w:r>
              <w:rPr>
                <w:rFonts w:eastAsia="Times New Roman"/>
                <w:sz w:val="24"/>
                <w:szCs w:val="24"/>
                <w:lang w:eastAsia="en-GB"/>
              </w:rPr>
              <w:t>T</w:t>
            </w:r>
            <w:r w:rsidRPr="003E4787">
              <w:rPr>
                <w:rFonts w:eastAsia="Times New Roman"/>
                <w:sz w:val="24"/>
                <w:szCs w:val="24"/>
                <w:lang w:eastAsia="en-GB"/>
              </w:rPr>
              <w:t xml:space="preserve">he team lifted and detached heavy mooring chains (around 2 tonnes each) with careful sequencing to avoid damage. This allowed Breakwaters 2 and 3 to be safely removed and relocated behind Breakwater 1, creating a </w:t>
            </w:r>
            <w:r w:rsidRPr="003E4787">
              <w:rPr>
                <w:rFonts w:eastAsia="Times New Roman"/>
                <w:sz w:val="24"/>
                <w:szCs w:val="24"/>
                <w:lang w:eastAsia="en-GB"/>
              </w:rPr>
              <w:lastRenderedPageBreak/>
              <w:t xml:space="preserve">more controlled environment for ongoing repairs. </w:t>
            </w:r>
          </w:p>
          <w:p w14:paraId="7CE8413B" w14:textId="77777777" w:rsidR="003E4787" w:rsidRDefault="003E4787" w:rsidP="003E4787">
            <w:pPr>
              <w:rPr>
                <w:rFonts w:eastAsia="Times New Roman"/>
                <w:sz w:val="24"/>
                <w:szCs w:val="24"/>
                <w:lang w:eastAsia="en-GB"/>
              </w:rPr>
            </w:pPr>
          </w:p>
          <w:p w14:paraId="503D9F17" w14:textId="3953832B" w:rsidR="003E4787" w:rsidRDefault="003E4787" w:rsidP="003E4787">
            <w:pPr>
              <w:rPr>
                <w:rFonts w:eastAsia="Times New Roman"/>
                <w:sz w:val="24"/>
                <w:szCs w:val="24"/>
                <w:lang w:eastAsia="en-GB"/>
              </w:rPr>
            </w:pPr>
            <w:r>
              <w:rPr>
                <w:rFonts w:eastAsia="Times New Roman"/>
                <w:sz w:val="24"/>
                <w:szCs w:val="24"/>
                <w:lang w:eastAsia="en-GB"/>
              </w:rPr>
              <w:t>D</w:t>
            </w:r>
            <w:r w:rsidRPr="003E4787">
              <w:rPr>
                <w:rFonts w:eastAsia="Times New Roman"/>
                <w:sz w:val="24"/>
                <w:szCs w:val="24"/>
                <w:lang w:eastAsia="en-GB"/>
              </w:rPr>
              <w:t>ivers cleaned and inspected the mooring chains, identifying some general wear-and-tear defects that will be repaired as part of the programme.</w:t>
            </w:r>
          </w:p>
          <w:p w14:paraId="63FF2C96" w14:textId="77777777" w:rsidR="003E4787" w:rsidRDefault="003E4787" w:rsidP="003E4787">
            <w:pPr>
              <w:rPr>
                <w:rFonts w:eastAsia="Times New Roman"/>
                <w:sz w:val="24"/>
                <w:szCs w:val="24"/>
                <w:lang w:eastAsia="en-GB"/>
              </w:rPr>
            </w:pPr>
          </w:p>
          <w:p w14:paraId="709B7A48" w14:textId="7BF3FAA7" w:rsidR="003E4787" w:rsidRPr="003E4787" w:rsidRDefault="003E4787" w:rsidP="003E4787">
            <w:pPr>
              <w:rPr>
                <w:rFonts w:eastAsia="Times New Roman"/>
                <w:sz w:val="24"/>
                <w:szCs w:val="24"/>
                <w:lang w:eastAsia="en-GB"/>
              </w:rPr>
            </w:pPr>
            <w:hyperlink r:id="rId10" w:history="1">
              <w:r w:rsidRPr="003E4787">
                <w:rPr>
                  <w:rStyle w:val="Hyperlink"/>
                  <w:rFonts w:eastAsia="Times New Roman"/>
                  <w:sz w:val="24"/>
                  <w:szCs w:val="24"/>
                  <w:lang w:eastAsia="en-GB"/>
                </w:rPr>
                <w:t>North Pier Pontoons - Breakwater repairs update | Argyll and Bute Council</w:t>
              </w:r>
            </w:hyperlink>
          </w:p>
          <w:p w14:paraId="369293A1" w14:textId="36ABF348" w:rsidR="003E4787" w:rsidRPr="00BC723C" w:rsidRDefault="003E4787" w:rsidP="00D92526">
            <w:pPr>
              <w:rPr>
                <w:rFonts w:eastAsia="Times New Roman"/>
                <w:sz w:val="24"/>
                <w:szCs w:val="24"/>
                <w:lang w:eastAsia="en-GB"/>
              </w:rPr>
            </w:pPr>
          </w:p>
        </w:tc>
        <w:tc>
          <w:tcPr>
            <w:tcW w:w="2847" w:type="dxa"/>
          </w:tcPr>
          <w:p w14:paraId="6CA9B426" w14:textId="77777777" w:rsidR="00367286" w:rsidRDefault="00367286" w:rsidP="00ED67D3">
            <w:pPr>
              <w:rPr>
                <w:sz w:val="24"/>
                <w:szCs w:val="24"/>
              </w:rPr>
            </w:pPr>
          </w:p>
          <w:p w14:paraId="60BD3762" w14:textId="77777777" w:rsidR="00537C57" w:rsidRDefault="00537C57" w:rsidP="00537C57">
            <w:pPr>
              <w:rPr>
                <w:b/>
                <w:bCs/>
                <w:sz w:val="24"/>
                <w:szCs w:val="24"/>
              </w:rPr>
            </w:pPr>
            <w:r>
              <w:rPr>
                <w:b/>
                <w:bCs/>
                <w:sz w:val="24"/>
                <w:szCs w:val="24"/>
              </w:rPr>
              <w:t>Roads updates</w:t>
            </w:r>
          </w:p>
          <w:p w14:paraId="56029633" w14:textId="77777777" w:rsidR="00537C57" w:rsidRDefault="00537C57" w:rsidP="00537C57">
            <w:pPr>
              <w:rPr>
                <w:b/>
                <w:bCs/>
                <w:sz w:val="24"/>
                <w:szCs w:val="24"/>
              </w:rPr>
            </w:pPr>
          </w:p>
          <w:p w14:paraId="619A07CB" w14:textId="77777777" w:rsidR="006E4270" w:rsidRDefault="006E4270" w:rsidP="006E4270">
            <w:pPr>
              <w:rPr>
                <w:sz w:val="24"/>
                <w:szCs w:val="24"/>
              </w:rPr>
            </w:pPr>
            <w:r w:rsidRPr="006E4270">
              <w:rPr>
                <w:sz w:val="24"/>
                <w:szCs w:val="24"/>
              </w:rPr>
              <w:t>Repair work on the collapsed pipe on Shore Road, Shandon has been delayed.</w:t>
            </w:r>
          </w:p>
          <w:p w14:paraId="697F5E1C" w14:textId="77777777" w:rsidR="003A470B" w:rsidRPr="006E4270" w:rsidRDefault="003A470B" w:rsidP="006E4270">
            <w:pPr>
              <w:rPr>
                <w:sz w:val="24"/>
                <w:szCs w:val="24"/>
              </w:rPr>
            </w:pPr>
          </w:p>
          <w:p w14:paraId="6D29EA5C" w14:textId="77777777" w:rsidR="006E4270" w:rsidRPr="006E4270" w:rsidRDefault="006E4270" w:rsidP="006E4270">
            <w:pPr>
              <w:rPr>
                <w:sz w:val="24"/>
                <w:szCs w:val="24"/>
              </w:rPr>
            </w:pPr>
            <w:r w:rsidRPr="006E4270">
              <w:rPr>
                <w:sz w:val="24"/>
                <w:szCs w:val="24"/>
              </w:rPr>
              <w:t>Due to the proximity of a sewage pipe, consultation with Scottish Water is required.</w:t>
            </w:r>
          </w:p>
          <w:p w14:paraId="7C10AFAC" w14:textId="77777777" w:rsidR="006E4270" w:rsidRPr="006E4270" w:rsidRDefault="006E4270" w:rsidP="006E4270">
            <w:pPr>
              <w:rPr>
                <w:sz w:val="24"/>
                <w:szCs w:val="24"/>
              </w:rPr>
            </w:pPr>
          </w:p>
          <w:p w14:paraId="12370495" w14:textId="27305B30" w:rsidR="0070572A" w:rsidRPr="0070572A" w:rsidRDefault="006E4270" w:rsidP="006E4270">
            <w:pPr>
              <w:rPr>
                <w:sz w:val="24"/>
                <w:szCs w:val="24"/>
              </w:rPr>
            </w:pPr>
            <w:r w:rsidRPr="006E4270">
              <w:rPr>
                <w:sz w:val="24"/>
                <w:szCs w:val="24"/>
              </w:rPr>
              <w:t>The team is currently progressing with this process.</w:t>
            </w:r>
          </w:p>
          <w:p w14:paraId="0FB7AA60" w14:textId="77777777" w:rsidR="0070572A" w:rsidRPr="0070572A" w:rsidRDefault="0070572A" w:rsidP="0070572A">
            <w:pPr>
              <w:rPr>
                <w:sz w:val="24"/>
                <w:szCs w:val="24"/>
              </w:rPr>
            </w:pPr>
          </w:p>
          <w:p w14:paraId="2734FD4B" w14:textId="05192347" w:rsidR="0070572A" w:rsidRDefault="006E4270" w:rsidP="0070572A">
            <w:pPr>
              <w:rPr>
                <w:sz w:val="24"/>
                <w:szCs w:val="24"/>
              </w:rPr>
            </w:pPr>
            <w:r>
              <w:rPr>
                <w:sz w:val="24"/>
                <w:szCs w:val="24"/>
              </w:rPr>
              <w:lastRenderedPageBreak/>
              <w:t xml:space="preserve">Work continues with </w:t>
            </w:r>
            <w:r w:rsidR="0070572A" w:rsidRPr="0070572A">
              <w:rPr>
                <w:sz w:val="24"/>
                <w:szCs w:val="24"/>
              </w:rPr>
              <w:t xml:space="preserve">assisting the </w:t>
            </w:r>
            <w:r w:rsidR="003A72B6">
              <w:rPr>
                <w:sz w:val="24"/>
                <w:szCs w:val="24"/>
              </w:rPr>
              <w:t>s</w:t>
            </w:r>
            <w:r w:rsidR="0070572A" w:rsidRPr="0070572A">
              <w:rPr>
                <w:sz w:val="24"/>
                <w:szCs w:val="24"/>
              </w:rPr>
              <w:t xml:space="preserve">treetlighting </w:t>
            </w:r>
            <w:r w:rsidR="003A72B6">
              <w:rPr>
                <w:sz w:val="24"/>
                <w:szCs w:val="24"/>
              </w:rPr>
              <w:t>t</w:t>
            </w:r>
            <w:r w:rsidR="0070572A" w:rsidRPr="0070572A">
              <w:rPr>
                <w:sz w:val="24"/>
                <w:szCs w:val="24"/>
              </w:rPr>
              <w:t xml:space="preserve">eam </w:t>
            </w:r>
            <w:r>
              <w:rPr>
                <w:sz w:val="24"/>
                <w:szCs w:val="24"/>
              </w:rPr>
              <w:t>installing</w:t>
            </w:r>
            <w:r w:rsidR="0070572A" w:rsidRPr="0070572A">
              <w:rPr>
                <w:sz w:val="24"/>
                <w:szCs w:val="24"/>
              </w:rPr>
              <w:t xml:space="preserve"> several </w:t>
            </w:r>
            <w:r>
              <w:rPr>
                <w:sz w:val="24"/>
                <w:szCs w:val="24"/>
              </w:rPr>
              <w:t xml:space="preserve">new </w:t>
            </w:r>
            <w:r w:rsidR="0070572A" w:rsidRPr="0070572A">
              <w:rPr>
                <w:sz w:val="24"/>
                <w:szCs w:val="24"/>
              </w:rPr>
              <w:t>columns across the area that have been damaged and require replacement.</w:t>
            </w:r>
          </w:p>
          <w:p w14:paraId="1BAF5BEF" w14:textId="77777777" w:rsidR="00CF289E" w:rsidRDefault="00CF289E" w:rsidP="0070572A">
            <w:pPr>
              <w:rPr>
                <w:sz w:val="24"/>
                <w:szCs w:val="24"/>
              </w:rPr>
            </w:pPr>
          </w:p>
          <w:p w14:paraId="787A938C" w14:textId="77777777" w:rsidR="00CF289E" w:rsidRDefault="00CF289E" w:rsidP="0070572A">
            <w:pPr>
              <w:rPr>
                <w:sz w:val="24"/>
                <w:szCs w:val="24"/>
              </w:rPr>
            </w:pPr>
          </w:p>
          <w:p w14:paraId="464E0779" w14:textId="50F1C73C" w:rsidR="00CF289E" w:rsidRDefault="00CF289E" w:rsidP="0070572A">
            <w:pPr>
              <w:rPr>
                <w:sz w:val="24"/>
                <w:szCs w:val="24"/>
              </w:rPr>
            </w:pPr>
            <w:r>
              <w:rPr>
                <w:sz w:val="24"/>
                <w:szCs w:val="24"/>
              </w:rPr>
              <w:t xml:space="preserve">The team are continuing to work through the schedule gulley cleaning programme. </w:t>
            </w:r>
          </w:p>
          <w:p w14:paraId="18DAFE8A" w14:textId="77777777" w:rsidR="0070572A" w:rsidRDefault="00654713" w:rsidP="007A73DD">
            <w:pPr>
              <w:rPr>
                <w:sz w:val="24"/>
                <w:szCs w:val="24"/>
              </w:rPr>
            </w:pPr>
            <w:r>
              <w:rPr>
                <w:sz w:val="24"/>
                <w:szCs w:val="24"/>
              </w:rPr>
              <w:t xml:space="preserve"> </w:t>
            </w:r>
          </w:p>
          <w:p w14:paraId="1F836D70" w14:textId="77777777" w:rsidR="006E4270" w:rsidRDefault="006E4270" w:rsidP="007A73DD">
            <w:pPr>
              <w:rPr>
                <w:sz w:val="24"/>
                <w:szCs w:val="24"/>
              </w:rPr>
            </w:pPr>
          </w:p>
          <w:p w14:paraId="6EAA811C" w14:textId="77777777" w:rsidR="006E4270" w:rsidRDefault="006E4270" w:rsidP="007A73DD">
            <w:pPr>
              <w:rPr>
                <w:sz w:val="24"/>
                <w:szCs w:val="24"/>
              </w:rPr>
            </w:pPr>
          </w:p>
          <w:p w14:paraId="01E8675E" w14:textId="208992E5" w:rsidR="006E4270" w:rsidRPr="006E4270" w:rsidRDefault="006E4270" w:rsidP="007A73DD">
            <w:pPr>
              <w:rPr>
                <w:b/>
                <w:bCs/>
                <w:sz w:val="24"/>
                <w:szCs w:val="24"/>
              </w:rPr>
            </w:pPr>
            <w:r w:rsidRPr="006E4270">
              <w:rPr>
                <w:b/>
                <w:bCs/>
                <w:sz w:val="24"/>
                <w:szCs w:val="24"/>
              </w:rPr>
              <w:t xml:space="preserve">A814 – Ardardan farm bus stop </w:t>
            </w:r>
          </w:p>
          <w:p w14:paraId="020AB781" w14:textId="77777777" w:rsidR="006E4270" w:rsidRDefault="006E4270" w:rsidP="007A73DD">
            <w:pPr>
              <w:rPr>
                <w:sz w:val="24"/>
                <w:szCs w:val="24"/>
              </w:rPr>
            </w:pPr>
          </w:p>
          <w:p w14:paraId="078FE672" w14:textId="77777777" w:rsidR="006E4270" w:rsidRDefault="006E4270" w:rsidP="007A73DD">
            <w:pPr>
              <w:rPr>
                <w:sz w:val="24"/>
                <w:szCs w:val="24"/>
              </w:rPr>
            </w:pPr>
            <w:r w:rsidRPr="006E4270">
              <w:rPr>
                <w:sz w:val="24"/>
                <w:szCs w:val="24"/>
              </w:rPr>
              <w:t xml:space="preserve">The team will be installing a hardstanding area at the bus stop on the A814, near Ardardan Farm. </w:t>
            </w:r>
          </w:p>
          <w:p w14:paraId="28886E58" w14:textId="77777777" w:rsidR="006E4270" w:rsidRDefault="006E4270" w:rsidP="007A73DD">
            <w:pPr>
              <w:rPr>
                <w:sz w:val="24"/>
                <w:szCs w:val="24"/>
              </w:rPr>
            </w:pPr>
          </w:p>
          <w:p w14:paraId="5CF12FD1" w14:textId="77777777" w:rsidR="006E4270" w:rsidRDefault="006E4270" w:rsidP="007A73DD">
            <w:pPr>
              <w:rPr>
                <w:sz w:val="24"/>
                <w:szCs w:val="24"/>
              </w:rPr>
            </w:pPr>
            <w:r w:rsidRPr="006E4270">
              <w:rPr>
                <w:sz w:val="24"/>
                <w:szCs w:val="24"/>
              </w:rPr>
              <w:t xml:space="preserve">This work is being carried out at the request of Strathclyde Partnership for Transport (SPT) to improve the durability, safety, and accessibility of the bus stop for </w:t>
            </w:r>
            <w:r w:rsidRPr="006E4270">
              <w:rPr>
                <w:sz w:val="24"/>
                <w:szCs w:val="24"/>
              </w:rPr>
              <w:lastRenderedPageBreak/>
              <w:t>passengers and service operators.</w:t>
            </w:r>
          </w:p>
          <w:p w14:paraId="254678BE" w14:textId="77777777" w:rsidR="00E47DEF" w:rsidRDefault="00E47DEF" w:rsidP="007A73DD">
            <w:pPr>
              <w:rPr>
                <w:sz w:val="24"/>
                <w:szCs w:val="24"/>
              </w:rPr>
            </w:pPr>
          </w:p>
          <w:p w14:paraId="6E0C94AC" w14:textId="77777777" w:rsidR="00E47DEF" w:rsidRDefault="00E47DEF" w:rsidP="007A73DD">
            <w:pPr>
              <w:rPr>
                <w:sz w:val="24"/>
                <w:szCs w:val="24"/>
              </w:rPr>
            </w:pPr>
          </w:p>
          <w:p w14:paraId="1861EF02" w14:textId="77777777" w:rsidR="00E47DEF" w:rsidRPr="00E47DEF" w:rsidRDefault="00E47DEF" w:rsidP="007A73DD">
            <w:pPr>
              <w:rPr>
                <w:b/>
                <w:bCs/>
                <w:sz w:val="24"/>
                <w:szCs w:val="24"/>
              </w:rPr>
            </w:pPr>
            <w:r w:rsidRPr="00E47DEF">
              <w:rPr>
                <w:b/>
                <w:bCs/>
                <w:sz w:val="24"/>
                <w:szCs w:val="24"/>
              </w:rPr>
              <w:t xml:space="preserve">Helensburgh sea wall </w:t>
            </w:r>
          </w:p>
          <w:p w14:paraId="23A33B58" w14:textId="77777777" w:rsidR="00E47DEF" w:rsidRDefault="00E47DEF" w:rsidP="007A73DD">
            <w:pPr>
              <w:rPr>
                <w:sz w:val="24"/>
                <w:szCs w:val="24"/>
              </w:rPr>
            </w:pPr>
          </w:p>
          <w:p w14:paraId="4C7F4C65" w14:textId="068D1A08" w:rsidR="00E47DEF" w:rsidRPr="00BC723C" w:rsidRDefault="00E47DEF" w:rsidP="007A73DD">
            <w:pPr>
              <w:rPr>
                <w:sz w:val="24"/>
                <w:szCs w:val="24"/>
              </w:rPr>
            </w:pPr>
            <w:r w:rsidRPr="00E47DEF">
              <w:rPr>
                <w:sz w:val="24"/>
                <w:szCs w:val="24"/>
              </w:rPr>
              <w:t>The team ha</w:t>
            </w:r>
            <w:r>
              <w:rPr>
                <w:sz w:val="24"/>
                <w:szCs w:val="24"/>
              </w:rPr>
              <w:t>ve</w:t>
            </w:r>
            <w:r w:rsidRPr="00E47DEF">
              <w:rPr>
                <w:sz w:val="24"/>
                <w:szCs w:val="24"/>
              </w:rPr>
              <w:t xml:space="preserve"> been carrying out repairs to address the damage</w:t>
            </w:r>
            <w:r>
              <w:rPr>
                <w:sz w:val="24"/>
                <w:szCs w:val="24"/>
              </w:rPr>
              <w:t>, to the seal wall, that was</w:t>
            </w:r>
            <w:r w:rsidRPr="00E47DEF">
              <w:rPr>
                <w:sz w:val="24"/>
                <w:szCs w:val="24"/>
              </w:rPr>
              <w:t xml:space="preserve"> sustained during Storm Eowyn, ensuring that all affected areas are restored safel</w:t>
            </w:r>
            <w:r>
              <w:rPr>
                <w:sz w:val="24"/>
                <w:szCs w:val="24"/>
              </w:rPr>
              <w:t>y.</w:t>
            </w:r>
          </w:p>
        </w:tc>
        <w:tc>
          <w:tcPr>
            <w:tcW w:w="2848" w:type="dxa"/>
          </w:tcPr>
          <w:p w14:paraId="020DB802" w14:textId="77777777" w:rsidR="001966D4" w:rsidRDefault="001966D4" w:rsidP="001966D4">
            <w:pPr>
              <w:rPr>
                <w:sz w:val="24"/>
                <w:szCs w:val="24"/>
              </w:rPr>
            </w:pPr>
          </w:p>
          <w:p w14:paraId="47D29DF9" w14:textId="77777777" w:rsidR="0070572A" w:rsidRPr="00967739" w:rsidRDefault="0070572A" w:rsidP="001966D4">
            <w:pPr>
              <w:rPr>
                <w:b/>
                <w:bCs/>
                <w:sz w:val="24"/>
                <w:szCs w:val="24"/>
              </w:rPr>
            </w:pPr>
            <w:r w:rsidRPr="00967739">
              <w:rPr>
                <w:b/>
                <w:bCs/>
                <w:sz w:val="24"/>
                <w:szCs w:val="24"/>
              </w:rPr>
              <w:t xml:space="preserve">Roads updates </w:t>
            </w:r>
          </w:p>
          <w:p w14:paraId="721ECFF0" w14:textId="77777777" w:rsidR="0070572A" w:rsidRDefault="0070572A" w:rsidP="001966D4">
            <w:pPr>
              <w:rPr>
                <w:sz w:val="24"/>
                <w:szCs w:val="24"/>
              </w:rPr>
            </w:pPr>
          </w:p>
          <w:p w14:paraId="3821A8F5" w14:textId="4545081F" w:rsidR="00E0698A" w:rsidRDefault="00E0698A" w:rsidP="00E0698A">
            <w:pPr>
              <w:rPr>
                <w:sz w:val="24"/>
                <w:szCs w:val="24"/>
              </w:rPr>
            </w:pPr>
            <w:r>
              <w:rPr>
                <w:sz w:val="24"/>
                <w:szCs w:val="24"/>
              </w:rPr>
              <w:t>E</w:t>
            </w:r>
            <w:r w:rsidRPr="00B60097">
              <w:rPr>
                <w:sz w:val="24"/>
                <w:szCs w:val="24"/>
              </w:rPr>
              <w:t xml:space="preserve">dge-strengthening works </w:t>
            </w:r>
            <w:r>
              <w:rPr>
                <w:sz w:val="24"/>
                <w:szCs w:val="24"/>
              </w:rPr>
              <w:t>continue</w:t>
            </w:r>
            <w:r w:rsidRPr="00B60097">
              <w:rPr>
                <w:sz w:val="24"/>
                <w:szCs w:val="24"/>
              </w:rPr>
              <w:t xml:space="preserve"> along the A8</w:t>
            </w:r>
            <w:r>
              <w:rPr>
                <w:sz w:val="24"/>
                <w:szCs w:val="24"/>
              </w:rPr>
              <w:t>19</w:t>
            </w:r>
            <w:r w:rsidR="003A470B">
              <w:rPr>
                <w:sz w:val="24"/>
                <w:szCs w:val="24"/>
              </w:rPr>
              <w:t>.</w:t>
            </w:r>
          </w:p>
          <w:p w14:paraId="1CBD84F5" w14:textId="3C1B4F1D" w:rsidR="00E0698A" w:rsidRDefault="00E0698A" w:rsidP="00CF289E">
            <w:pPr>
              <w:rPr>
                <w:sz w:val="24"/>
                <w:szCs w:val="24"/>
              </w:rPr>
            </w:pPr>
            <w:r>
              <w:rPr>
                <w:sz w:val="24"/>
                <w:szCs w:val="24"/>
              </w:rPr>
              <w:t>This is being supported by colleagues in Kintyre.</w:t>
            </w:r>
          </w:p>
          <w:p w14:paraId="4AAF985B" w14:textId="77777777" w:rsidR="00E0698A" w:rsidRDefault="00E0698A" w:rsidP="00CF289E">
            <w:pPr>
              <w:rPr>
                <w:sz w:val="24"/>
                <w:szCs w:val="24"/>
              </w:rPr>
            </w:pPr>
          </w:p>
          <w:p w14:paraId="117AAB29" w14:textId="605CDA10" w:rsidR="00E0698A" w:rsidRDefault="00E0698A" w:rsidP="00CF289E">
            <w:pPr>
              <w:rPr>
                <w:sz w:val="24"/>
                <w:szCs w:val="24"/>
              </w:rPr>
            </w:pPr>
            <w:r>
              <w:rPr>
                <w:sz w:val="24"/>
                <w:szCs w:val="24"/>
              </w:rPr>
              <w:t>In Kintyre we continue with general revenue repairs which have been identified through inspection.</w:t>
            </w:r>
          </w:p>
          <w:p w14:paraId="0EDD259A" w14:textId="77777777" w:rsidR="00E0698A" w:rsidRDefault="00E0698A" w:rsidP="00CF289E">
            <w:pPr>
              <w:rPr>
                <w:sz w:val="24"/>
                <w:szCs w:val="24"/>
              </w:rPr>
            </w:pPr>
          </w:p>
          <w:p w14:paraId="2E2CE300" w14:textId="77777777" w:rsidR="00E0698A" w:rsidRDefault="00E0698A" w:rsidP="00CF289E">
            <w:pPr>
              <w:rPr>
                <w:sz w:val="24"/>
                <w:szCs w:val="24"/>
              </w:rPr>
            </w:pPr>
          </w:p>
          <w:p w14:paraId="146DED1F" w14:textId="77777777" w:rsidR="00E0698A" w:rsidRDefault="00E0698A" w:rsidP="00CF289E">
            <w:pPr>
              <w:rPr>
                <w:sz w:val="24"/>
                <w:szCs w:val="24"/>
              </w:rPr>
            </w:pPr>
          </w:p>
          <w:p w14:paraId="4AEC90E3" w14:textId="77777777" w:rsidR="00E0698A" w:rsidRDefault="00E0698A" w:rsidP="00CF289E">
            <w:pPr>
              <w:rPr>
                <w:sz w:val="24"/>
                <w:szCs w:val="24"/>
              </w:rPr>
            </w:pPr>
          </w:p>
          <w:p w14:paraId="5B062DA9" w14:textId="77777777" w:rsidR="00E0698A" w:rsidRDefault="00E0698A" w:rsidP="00CF289E">
            <w:pPr>
              <w:rPr>
                <w:sz w:val="24"/>
                <w:szCs w:val="24"/>
              </w:rPr>
            </w:pPr>
          </w:p>
          <w:p w14:paraId="3EFEE316" w14:textId="77777777" w:rsidR="00E0698A" w:rsidRDefault="00E0698A" w:rsidP="00CF289E">
            <w:pPr>
              <w:rPr>
                <w:sz w:val="24"/>
                <w:szCs w:val="24"/>
              </w:rPr>
            </w:pPr>
          </w:p>
          <w:p w14:paraId="5066AF20" w14:textId="17129586" w:rsidR="00CF289E" w:rsidRDefault="00CF289E" w:rsidP="00CF289E">
            <w:pPr>
              <w:rPr>
                <w:sz w:val="24"/>
                <w:szCs w:val="24"/>
              </w:rPr>
            </w:pPr>
            <w:r w:rsidRPr="00CF289E">
              <w:rPr>
                <w:sz w:val="24"/>
                <w:szCs w:val="24"/>
              </w:rPr>
              <w:t>Strengthening works on the B842-010 Claonaig Bridge are scheduled to start on 2 March 2026 and will last approximately seven weeks.</w:t>
            </w:r>
          </w:p>
          <w:p w14:paraId="08821E03" w14:textId="77777777" w:rsidR="00CF289E" w:rsidRPr="00CF289E" w:rsidRDefault="00CF289E" w:rsidP="00CF289E">
            <w:pPr>
              <w:rPr>
                <w:sz w:val="24"/>
                <w:szCs w:val="24"/>
              </w:rPr>
            </w:pPr>
          </w:p>
          <w:p w14:paraId="0E593E76" w14:textId="77777777" w:rsidR="00CF289E" w:rsidRPr="00CF289E" w:rsidRDefault="00CF289E" w:rsidP="00CF289E">
            <w:pPr>
              <w:rPr>
                <w:sz w:val="24"/>
                <w:szCs w:val="24"/>
              </w:rPr>
            </w:pPr>
            <w:r w:rsidRPr="00CF289E">
              <w:rPr>
                <w:sz w:val="24"/>
                <w:szCs w:val="24"/>
              </w:rPr>
              <w:t>A Temporary Traffic Regulation Order (TTRO) will be in place from 2 March to 29 May 2026. This allows for traffic management measures, including two planned night-time road closures, but the road will not be closed for the full TTRO period.</w:t>
            </w:r>
          </w:p>
          <w:p w14:paraId="0FA47567" w14:textId="45643EAA" w:rsidR="00CF289E" w:rsidRDefault="00CF289E" w:rsidP="001966D4">
            <w:pPr>
              <w:rPr>
                <w:sz w:val="24"/>
                <w:szCs w:val="24"/>
              </w:rPr>
            </w:pPr>
          </w:p>
          <w:p w14:paraId="0397BFF2" w14:textId="62CA9A6B" w:rsidR="00CF289E" w:rsidRDefault="00CF289E" w:rsidP="001966D4">
            <w:pPr>
              <w:rPr>
                <w:sz w:val="24"/>
                <w:szCs w:val="24"/>
              </w:rPr>
            </w:pPr>
            <w:hyperlink r:id="rId11" w:history="1">
              <w:r w:rsidRPr="00CF289E">
                <w:rPr>
                  <w:rStyle w:val="Hyperlink"/>
                  <w:sz w:val="24"/>
                  <w:szCs w:val="24"/>
                </w:rPr>
                <w:t>B842-010 Claonaig Bridge | Argyll and Bute Council</w:t>
              </w:r>
            </w:hyperlink>
          </w:p>
          <w:p w14:paraId="1FDA6686" w14:textId="77777777" w:rsidR="00CF289E" w:rsidRDefault="00CF289E" w:rsidP="001966D4">
            <w:pPr>
              <w:rPr>
                <w:sz w:val="24"/>
                <w:szCs w:val="24"/>
              </w:rPr>
            </w:pPr>
          </w:p>
          <w:p w14:paraId="2E5C63BB" w14:textId="77777777" w:rsidR="00CF289E" w:rsidRDefault="00CF289E" w:rsidP="001966D4">
            <w:pPr>
              <w:rPr>
                <w:sz w:val="24"/>
                <w:szCs w:val="24"/>
              </w:rPr>
            </w:pPr>
          </w:p>
          <w:p w14:paraId="23592A57" w14:textId="77777777" w:rsidR="00E0698A" w:rsidRPr="00E0698A" w:rsidRDefault="00E0698A" w:rsidP="00E0698A">
            <w:pPr>
              <w:rPr>
                <w:b/>
                <w:bCs/>
                <w:sz w:val="24"/>
                <w:szCs w:val="24"/>
              </w:rPr>
            </w:pPr>
            <w:r w:rsidRPr="00E0698A">
              <w:rPr>
                <w:b/>
                <w:bCs/>
                <w:sz w:val="24"/>
                <w:szCs w:val="24"/>
              </w:rPr>
              <w:t xml:space="preserve">Islay / Jura </w:t>
            </w:r>
          </w:p>
          <w:p w14:paraId="2EBA0D78" w14:textId="77777777" w:rsidR="00E0698A" w:rsidRDefault="00E0698A" w:rsidP="00E0698A">
            <w:pPr>
              <w:rPr>
                <w:sz w:val="24"/>
                <w:szCs w:val="24"/>
              </w:rPr>
            </w:pPr>
          </w:p>
          <w:p w14:paraId="32A38179" w14:textId="77777777" w:rsidR="00E0698A" w:rsidRDefault="00E0698A" w:rsidP="00E0698A">
            <w:pPr>
              <w:rPr>
                <w:sz w:val="24"/>
                <w:szCs w:val="24"/>
              </w:rPr>
            </w:pPr>
            <w:r>
              <w:rPr>
                <w:sz w:val="24"/>
                <w:szCs w:val="24"/>
              </w:rPr>
              <w:t>Coastal protection work continues across Islay and Jura on sites identified following Storm Eowyn.</w:t>
            </w:r>
          </w:p>
          <w:p w14:paraId="33DB4F50" w14:textId="77777777" w:rsidR="00CF289E" w:rsidRDefault="00CF289E" w:rsidP="00CF289E">
            <w:pPr>
              <w:rPr>
                <w:sz w:val="24"/>
                <w:szCs w:val="24"/>
              </w:rPr>
            </w:pPr>
          </w:p>
          <w:p w14:paraId="33FEBA48" w14:textId="77777777" w:rsidR="00CF289E" w:rsidRDefault="00CF289E" w:rsidP="00CF289E">
            <w:pPr>
              <w:rPr>
                <w:sz w:val="24"/>
                <w:szCs w:val="24"/>
              </w:rPr>
            </w:pPr>
          </w:p>
          <w:p w14:paraId="5039EEB4" w14:textId="77777777" w:rsidR="003A470B" w:rsidRDefault="00E0698A" w:rsidP="00CF289E">
            <w:pPr>
              <w:rPr>
                <w:sz w:val="24"/>
                <w:szCs w:val="24"/>
              </w:rPr>
            </w:pPr>
            <w:r w:rsidRPr="00E0698A">
              <w:rPr>
                <w:b/>
                <w:bCs/>
                <w:sz w:val="24"/>
                <w:szCs w:val="24"/>
              </w:rPr>
              <w:t>Bowmore Square</w:t>
            </w:r>
            <w:r>
              <w:rPr>
                <w:sz w:val="24"/>
                <w:szCs w:val="24"/>
              </w:rPr>
              <w:t xml:space="preserve"> </w:t>
            </w:r>
          </w:p>
          <w:p w14:paraId="3502FA43" w14:textId="77777777" w:rsidR="003A470B" w:rsidRDefault="003A470B" w:rsidP="00CF289E">
            <w:pPr>
              <w:rPr>
                <w:sz w:val="24"/>
                <w:szCs w:val="24"/>
              </w:rPr>
            </w:pPr>
          </w:p>
          <w:p w14:paraId="3B7097E5" w14:textId="040EC02F" w:rsidR="00CF289E" w:rsidRDefault="003A470B" w:rsidP="00CF289E">
            <w:pPr>
              <w:rPr>
                <w:sz w:val="24"/>
                <w:szCs w:val="24"/>
              </w:rPr>
            </w:pPr>
            <w:r>
              <w:rPr>
                <w:sz w:val="24"/>
                <w:szCs w:val="24"/>
              </w:rPr>
              <w:t>W</w:t>
            </w:r>
            <w:r w:rsidR="00E0698A">
              <w:rPr>
                <w:sz w:val="24"/>
                <w:szCs w:val="24"/>
              </w:rPr>
              <w:t>ork is ongoing to remove grassed areas at Bowmore Square and replace with block paving to create more all-weather event space</w:t>
            </w:r>
            <w:r>
              <w:rPr>
                <w:sz w:val="24"/>
                <w:szCs w:val="24"/>
              </w:rPr>
              <w:t>.</w:t>
            </w:r>
          </w:p>
          <w:p w14:paraId="70D002ED" w14:textId="77777777" w:rsidR="00E0698A" w:rsidRDefault="00E0698A" w:rsidP="00CF289E">
            <w:pPr>
              <w:rPr>
                <w:sz w:val="24"/>
                <w:szCs w:val="24"/>
              </w:rPr>
            </w:pPr>
          </w:p>
          <w:p w14:paraId="520D8271" w14:textId="77777777" w:rsidR="00E0698A" w:rsidRDefault="00E0698A" w:rsidP="00CF289E">
            <w:pPr>
              <w:rPr>
                <w:sz w:val="24"/>
                <w:szCs w:val="24"/>
              </w:rPr>
            </w:pPr>
          </w:p>
          <w:p w14:paraId="4E122E25" w14:textId="77777777" w:rsidR="00E47DEF" w:rsidRDefault="00E0698A" w:rsidP="00CF289E">
            <w:pPr>
              <w:rPr>
                <w:sz w:val="24"/>
                <w:szCs w:val="24"/>
              </w:rPr>
            </w:pPr>
            <w:r w:rsidRPr="00E0698A">
              <w:rPr>
                <w:b/>
                <w:bCs/>
                <w:sz w:val="24"/>
                <w:szCs w:val="24"/>
              </w:rPr>
              <w:t>Bruichladdich road safety project</w:t>
            </w:r>
            <w:r>
              <w:rPr>
                <w:sz w:val="24"/>
                <w:szCs w:val="24"/>
              </w:rPr>
              <w:t xml:space="preserve">– work is almost complete to widen the section of road between the distillery and the village hall (seaward side). </w:t>
            </w:r>
          </w:p>
          <w:p w14:paraId="381432E7" w14:textId="77777777" w:rsidR="00E47DEF" w:rsidRDefault="00E47DEF" w:rsidP="00CF289E">
            <w:pPr>
              <w:rPr>
                <w:sz w:val="24"/>
                <w:szCs w:val="24"/>
              </w:rPr>
            </w:pPr>
          </w:p>
          <w:p w14:paraId="12F7B548" w14:textId="79F1A62D" w:rsidR="00E0698A" w:rsidRPr="001966D4" w:rsidRDefault="00E47DEF" w:rsidP="00CF289E">
            <w:pPr>
              <w:rPr>
                <w:sz w:val="24"/>
                <w:szCs w:val="24"/>
              </w:rPr>
            </w:pPr>
            <w:r>
              <w:rPr>
                <w:sz w:val="24"/>
                <w:szCs w:val="24"/>
              </w:rPr>
              <w:t>Once complete</w:t>
            </w:r>
            <w:r w:rsidR="00E0698A">
              <w:rPr>
                <w:sz w:val="24"/>
                <w:szCs w:val="24"/>
              </w:rPr>
              <w:t xml:space="preserve"> we will progress with the construction of the new footway</w:t>
            </w:r>
            <w:r>
              <w:rPr>
                <w:sz w:val="24"/>
                <w:szCs w:val="24"/>
              </w:rPr>
              <w:t>.</w:t>
            </w:r>
          </w:p>
        </w:tc>
        <w:tc>
          <w:tcPr>
            <w:tcW w:w="2847" w:type="dxa"/>
          </w:tcPr>
          <w:p w14:paraId="611352A6" w14:textId="77777777" w:rsidR="00B10A07" w:rsidRDefault="00B10A07" w:rsidP="00B10A07">
            <w:pPr>
              <w:rPr>
                <w:sz w:val="24"/>
                <w:szCs w:val="24"/>
              </w:rPr>
            </w:pPr>
          </w:p>
          <w:p w14:paraId="4FECE43B" w14:textId="77777777" w:rsidR="001966D4" w:rsidRPr="00967739" w:rsidRDefault="00967739" w:rsidP="00B10A07">
            <w:pPr>
              <w:rPr>
                <w:b/>
                <w:bCs/>
                <w:sz w:val="24"/>
                <w:szCs w:val="24"/>
              </w:rPr>
            </w:pPr>
            <w:r w:rsidRPr="00967739">
              <w:rPr>
                <w:b/>
                <w:bCs/>
                <w:sz w:val="24"/>
                <w:szCs w:val="24"/>
              </w:rPr>
              <w:t xml:space="preserve">Roads updates </w:t>
            </w:r>
          </w:p>
          <w:p w14:paraId="6C6EF624" w14:textId="77777777" w:rsidR="00967739" w:rsidRDefault="00967739" w:rsidP="00B10A07">
            <w:pPr>
              <w:rPr>
                <w:sz w:val="24"/>
                <w:szCs w:val="24"/>
              </w:rPr>
            </w:pPr>
          </w:p>
          <w:p w14:paraId="05AA1735" w14:textId="77777777" w:rsidR="008C062F" w:rsidRDefault="008C062F" w:rsidP="008C062F">
            <w:pPr>
              <w:rPr>
                <w:sz w:val="24"/>
                <w:szCs w:val="24"/>
              </w:rPr>
            </w:pPr>
            <w:r>
              <w:rPr>
                <w:sz w:val="24"/>
                <w:szCs w:val="24"/>
              </w:rPr>
              <w:t>This week we have been</w:t>
            </w:r>
            <w:r w:rsidRPr="008C062F">
              <w:rPr>
                <w:sz w:val="24"/>
                <w:szCs w:val="24"/>
              </w:rPr>
              <w:t xml:space="preserve"> re-setting gullies in Strachur, repairing offlets and potholes on the A886 Colintraive and A815/B839, renewing tractor flails, and replacing a culvert on Glenbranter back road as part of Capital Works. </w:t>
            </w:r>
          </w:p>
          <w:p w14:paraId="30102FF9" w14:textId="77777777" w:rsidR="008C062F" w:rsidRDefault="008C062F" w:rsidP="008C062F">
            <w:pPr>
              <w:rPr>
                <w:sz w:val="24"/>
                <w:szCs w:val="24"/>
              </w:rPr>
            </w:pPr>
          </w:p>
          <w:p w14:paraId="716B05F3" w14:textId="44D7CFFB" w:rsidR="008C062F" w:rsidRPr="008C062F" w:rsidRDefault="008C062F" w:rsidP="008C062F">
            <w:pPr>
              <w:rPr>
                <w:sz w:val="24"/>
                <w:szCs w:val="24"/>
              </w:rPr>
            </w:pPr>
            <w:r w:rsidRPr="008C062F">
              <w:rPr>
                <w:sz w:val="24"/>
                <w:szCs w:val="24"/>
              </w:rPr>
              <w:t xml:space="preserve">Next week, surfacing will take place on Hunter St and James St (Scabby </w:t>
            </w:r>
            <w:r w:rsidRPr="008C062F">
              <w:rPr>
                <w:sz w:val="24"/>
                <w:szCs w:val="24"/>
              </w:rPr>
              <w:lastRenderedPageBreak/>
              <w:t>Knowe), along with pre-surface dressing preparations in Colintraive</w:t>
            </w:r>
            <w:r>
              <w:rPr>
                <w:sz w:val="24"/>
                <w:szCs w:val="24"/>
              </w:rPr>
              <w:t>.</w:t>
            </w:r>
          </w:p>
          <w:p w14:paraId="4E9C69B7" w14:textId="77777777" w:rsidR="009572E3" w:rsidRDefault="009572E3" w:rsidP="009572E3">
            <w:pPr>
              <w:rPr>
                <w:sz w:val="24"/>
                <w:szCs w:val="24"/>
              </w:rPr>
            </w:pPr>
          </w:p>
          <w:p w14:paraId="09ED3514" w14:textId="37E3E2EB" w:rsidR="00956149" w:rsidRPr="00956149" w:rsidRDefault="00956149" w:rsidP="00956149">
            <w:pPr>
              <w:rPr>
                <w:sz w:val="24"/>
                <w:szCs w:val="24"/>
              </w:rPr>
            </w:pPr>
            <w:r w:rsidRPr="008C062F">
              <w:rPr>
                <w:b/>
                <w:bCs/>
                <w:sz w:val="24"/>
                <w:szCs w:val="24"/>
              </w:rPr>
              <w:t>On Bute</w:t>
            </w:r>
            <w:r w:rsidRPr="00956149">
              <w:rPr>
                <w:sz w:val="24"/>
                <w:szCs w:val="24"/>
              </w:rPr>
              <w:t>, our teams are currently undertaking ditching works along the A844 at Kingarth. These works are focused on improving drainage and maintaining the long-term condition and safety of the carriageway.</w:t>
            </w:r>
          </w:p>
          <w:p w14:paraId="6C19E62D" w14:textId="77777777" w:rsidR="00956149" w:rsidRPr="00956149" w:rsidRDefault="00956149" w:rsidP="00956149">
            <w:pPr>
              <w:rPr>
                <w:sz w:val="24"/>
                <w:szCs w:val="24"/>
              </w:rPr>
            </w:pPr>
          </w:p>
          <w:p w14:paraId="38A0491B" w14:textId="77777777" w:rsidR="00956149" w:rsidRPr="00956149" w:rsidRDefault="00956149" w:rsidP="00956149">
            <w:pPr>
              <w:rPr>
                <w:sz w:val="24"/>
                <w:szCs w:val="24"/>
              </w:rPr>
            </w:pPr>
            <w:r w:rsidRPr="00956149">
              <w:rPr>
                <w:sz w:val="24"/>
                <w:szCs w:val="24"/>
              </w:rPr>
              <w:t>In addition, pothole repairs are being carried out across the island. These locations have been identified through our routine safety inspections and are being addressed as part of our ongoing commitment to keeping the road network safe and serviceable.</w:t>
            </w:r>
          </w:p>
          <w:p w14:paraId="782154EA" w14:textId="77777777" w:rsidR="00956149" w:rsidRPr="00956149" w:rsidRDefault="00956149" w:rsidP="00956149">
            <w:pPr>
              <w:rPr>
                <w:sz w:val="24"/>
                <w:szCs w:val="24"/>
              </w:rPr>
            </w:pPr>
          </w:p>
          <w:p w14:paraId="3F5788F4" w14:textId="6836467B" w:rsidR="00956149" w:rsidRDefault="00956149" w:rsidP="00956149">
            <w:pPr>
              <w:rPr>
                <w:sz w:val="24"/>
                <w:szCs w:val="24"/>
              </w:rPr>
            </w:pPr>
            <w:r w:rsidRPr="00956149">
              <w:rPr>
                <w:sz w:val="24"/>
                <w:szCs w:val="24"/>
              </w:rPr>
              <w:t xml:space="preserve">Next week, the team will be supporting colleagues in West Cowal, assisting with essential surfacing works in Colintraive. </w:t>
            </w:r>
          </w:p>
          <w:p w14:paraId="2444121E" w14:textId="77777777" w:rsidR="00956149" w:rsidRDefault="00956149" w:rsidP="009572E3">
            <w:pPr>
              <w:rPr>
                <w:sz w:val="24"/>
                <w:szCs w:val="24"/>
              </w:rPr>
            </w:pPr>
          </w:p>
          <w:p w14:paraId="65C387C8" w14:textId="1CD7711D" w:rsidR="009572E3" w:rsidRPr="00DA73ED" w:rsidRDefault="00DA73ED" w:rsidP="009572E3">
            <w:pPr>
              <w:rPr>
                <w:b/>
                <w:bCs/>
                <w:sz w:val="24"/>
                <w:szCs w:val="24"/>
              </w:rPr>
            </w:pPr>
            <w:r w:rsidRPr="00DA73ED">
              <w:rPr>
                <w:b/>
                <w:bCs/>
                <w:sz w:val="24"/>
                <w:szCs w:val="24"/>
              </w:rPr>
              <w:t xml:space="preserve">Ardbeg Seawall </w:t>
            </w:r>
          </w:p>
          <w:p w14:paraId="7EC8A9A6" w14:textId="77777777" w:rsidR="00DA73ED" w:rsidRDefault="00DA73ED" w:rsidP="009572E3">
            <w:pPr>
              <w:rPr>
                <w:sz w:val="24"/>
                <w:szCs w:val="24"/>
              </w:rPr>
            </w:pPr>
          </w:p>
          <w:p w14:paraId="5D09BAF6" w14:textId="77777777" w:rsidR="00DA73ED" w:rsidRDefault="00DA73ED" w:rsidP="009572E3">
            <w:pPr>
              <w:rPr>
                <w:sz w:val="24"/>
                <w:szCs w:val="24"/>
              </w:rPr>
            </w:pPr>
            <w:r w:rsidRPr="00DA73ED">
              <w:rPr>
                <w:sz w:val="24"/>
                <w:szCs w:val="24"/>
              </w:rPr>
              <w:t xml:space="preserve">The concrete works for the northern and larger section are complete, with drainage improvements underway on the western side. </w:t>
            </w:r>
          </w:p>
          <w:p w14:paraId="60E6C988" w14:textId="77777777" w:rsidR="00DA73ED" w:rsidRDefault="00DA73ED" w:rsidP="009572E3">
            <w:pPr>
              <w:rPr>
                <w:sz w:val="24"/>
                <w:szCs w:val="24"/>
              </w:rPr>
            </w:pPr>
          </w:p>
          <w:p w14:paraId="57CAB149" w14:textId="77777777" w:rsidR="00DA73ED" w:rsidRDefault="00DA73ED" w:rsidP="009572E3">
            <w:pPr>
              <w:rPr>
                <w:sz w:val="24"/>
                <w:szCs w:val="24"/>
              </w:rPr>
            </w:pPr>
            <w:r w:rsidRPr="00DA73ED">
              <w:rPr>
                <w:sz w:val="24"/>
                <w:szCs w:val="24"/>
              </w:rPr>
              <w:t xml:space="preserve">Next, the contractor will move to the southern section, followed by rock delivery and installation. </w:t>
            </w:r>
          </w:p>
          <w:p w14:paraId="1CE61216" w14:textId="77777777" w:rsidR="00DA73ED" w:rsidRDefault="00DA73ED" w:rsidP="009572E3">
            <w:pPr>
              <w:rPr>
                <w:sz w:val="24"/>
                <w:szCs w:val="24"/>
              </w:rPr>
            </w:pPr>
          </w:p>
          <w:p w14:paraId="5E9C9C29" w14:textId="595D6CBD" w:rsidR="00DA73ED" w:rsidRDefault="00DA73ED" w:rsidP="009572E3">
            <w:pPr>
              <w:rPr>
                <w:sz w:val="24"/>
                <w:szCs w:val="24"/>
              </w:rPr>
            </w:pPr>
            <w:r w:rsidRPr="00DA73ED">
              <w:rPr>
                <w:sz w:val="24"/>
                <w:szCs w:val="24"/>
              </w:rPr>
              <w:t>Remaining tasks</w:t>
            </w:r>
            <w:r>
              <w:rPr>
                <w:sz w:val="24"/>
                <w:szCs w:val="24"/>
              </w:rPr>
              <w:t xml:space="preserve"> to be completed</w:t>
            </w:r>
            <w:r w:rsidRPr="00DA73ED">
              <w:rPr>
                <w:sz w:val="24"/>
                <w:szCs w:val="24"/>
              </w:rPr>
              <w:t xml:space="preserve"> includ</w:t>
            </w:r>
            <w:r>
              <w:rPr>
                <w:sz w:val="24"/>
                <w:szCs w:val="24"/>
              </w:rPr>
              <w:t xml:space="preserve">e the </w:t>
            </w:r>
            <w:r w:rsidRPr="00DA73ED">
              <w:rPr>
                <w:sz w:val="24"/>
                <w:szCs w:val="24"/>
              </w:rPr>
              <w:t>railings and surfacing</w:t>
            </w:r>
            <w:r>
              <w:rPr>
                <w:sz w:val="24"/>
                <w:szCs w:val="24"/>
              </w:rPr>
              <w:t xml:space="preserve">. </w:t>
            </w:r>
            <w:r w:rsidRPr="00DA73ED">
              <w:rPr>
                <w:sz w:val="24"/>
                <w:szCs w:val="24"/>
              </w:rPr>
              <w:t>The timeline is yet to be confirmed, but progress is going well.</w:t>
            </w:r>
          </w:p>
          <w:p w14:paraId="64D4406B" w14:textId="009DCAC6" w:rsidR="009572E3" w:rsidRPr="001966D4" w:rsidRDefault="009572E3" w:rsidP="00F25A38">
            <w:pPr>
              <w:rPr>
                <w:sz w:val="24"/>
                <w:szCs w:val="24"/>
              </w:rPr>
            </w:pPr>
          </w:p>
        </w:tc>
        <w:tc>
          <w:tcPr>
            <w:tcW w:w="2848" w:type="dxa"/>
          </w:tcPr>
          <w:p w14:paraId="7A37A161" w14:textId="77777777" w:rsidR="00367286" w:rsidRDefault="00367286" w:rsidP="00367286">
            <w:pPr>
              <w:rPr>
                <w:rFonts w:asciiTheme="minorHAnsi" w:hAnsiTheme="minorHAnsi" w:cstheme="minorHAnsi"/>
                <w:sz w:val="24"/>
                <w:szCs w:val="24"/>
              </w:rPr>
            </w:pPr>
          </w:p>
          <w:p w14:paraId="4E311DDD" w14:textId="77777777" w:rsidR="00BC723C" w:rsidRPr="004F770E" w:rsidRDefault="00BC723C" w:rsidP="00367286">
            <w:pPr>
              <w:rPr>
                <w:rFonts w:asciiTheme="minorHAnsi" w:hAnsiTheme="minorHAnsi" w:cstheme="minorHAnsi"/>
                <w:b/>
                <w:bCs/>
                <w:sz w:val="24"/>
                <w:szCs w:val="24"/>
              </w:rPr>
            </w:pPr>
            <w:r>
              <w:rPr>
                <w:rFonts w:asciiTheme="minorHAnsi" w:hAnsiTheme="minorHAnsi" w:cstheme="minorHAnsi"/>
                <w:sz w:val="24"/>
                <w:szCs w:val="24"/>
              </w:rPr>
              <w:t xml:space="preserve"> </w:t>
            </w:r>
            <w:r w:rsidR="00F25A38" w:rsidRPr="004F770E">
              <w:rPr>
                <w:rFonts w:asciiTheme="minorHAnsi" w:hAnsiTheme="minorHAnsi" w:cstheme="minorHAnsi"/>
                <w:b/>
                <w:bCs/>
                <w:sz w:val="24"/>
                <w:szCs w:val="24"/>
              </w:rPr>
              <w:t xml:space="preserve">EV charger replacements </w:t>
            </w:r>
          </w:p>
          <w:p w14:paraId="18F4CA22" w14:textId="77777777" w:rsidR="00F25A38" w:rsidRDefault="00F25A38" w:rsidP="00367286">
            <w:pPr>
              <w:rPr>
                <w:rFonts w:asciiTheme="minorHAnsi" w:hAnsiTheme="minorHAnsi" w:cstheme="minorHAnsi"/>
                <w:sz w:val="24"/>
                <w:szCs w:val="24"/>
              </w:rPr>
            </w:pPr>
          </w:p>
          <w:p w14:paraId="7AF5C5AF" w14:textId="38960111" w:rsidR="004F770E" w:rsidRDefault="001A3463" w:rsidP="004F770E">
            <w:pPr>
              <w:rPr>
                <w:rFonts w:asciiTheme="minorHAnsi" w:hAnsiTheme="minorHAnsi" w:cstheme="minorHAnsi"/>
                <w:sz w:val="24"/>
                <w:szCs w:val="24"/>
              </w:rPr>
            </w:pPr>
            <w:r>
              <w:rPr>
                <w:rFonts w:asciiTheme="minorHAnsi" w:hAnsiTheme="minorHAnsi" w:cstheme="minorHAnsi"/>
                <w:sz w:val="24"/>
                <w:szCs w:val="24"/>
              </w:rPr>
              <w:t xml:space="preserve">The detailed programme for EV charger replacements made possible through Contactless Compliance Grant funding has now been agreed and is below. </w:t>
            </w:r>
          </w:p>
          <w:p w14:paraId="213105F3" w14:textId="77777777" w:rsidR="001A3463" w:rsidRDefault="001A3463" w:rsidP="004F770E">
            <w:pPr>
              <w:rPr>
                <w:rFonts w:asciiTheme="minorHAnsi" w:hAnsiTheme="minorHAnsi" w:cstheme="minorHAnsi"/>
                <w:sz w:val="24"/>
                <w:szCs w:val="24"/>
              </w:rPr>
            </w:pPr>
          </w:p>
          <w:p w14:paraId="45C74262" w14:textId="1E22DFDF" w:rsidR="001A3463" w:rsidRPr="004F770E" w:rsidRDefault="001A3463" w:rsidP="004F770E">
            <w:pPr>
              <w:rPr>
                <w:rFonts w:asciiTheme="minorHAnsi" w:hAnsiTheme="minorHAnsi" w:cstheme="minorHAnsi"/>
                <w:sz w:val="24"/>
                <w:szCs w:val="24"/>
              </w:rPr>
            </w:pPr>
            <w:r>
              <w:rPr>
                <w:rFonts w:asciiTheme="minorHAnsi" w:hAnsiTheme="minorHAnsi" w:cstheme="minorHAnsi"/>
                <w:sz w:val="24"/>
                <w:szCs w:val="24"/>
              </w:rPr>
              <w:t xml:space="preserve">Our contractor will look to minimise any disruption during the replacements. </w:t>
            </w:r>
          </w:p>
          <w:p w14:paraId="32ACF6EE" w14:textId="77777777" w:rsidR="004F770E" w:rsidRDefault="004F770E" w:rsidP="00367286">
            <w:pPr>
              <w:rPr>
                <w:rFonts w:asciiTheme="minorHAnsi" w:hAnsiTheme="minorHAnsi" w:cstheme="minorHAnsi"/>
                <w:sz w:val="24"/>
                <w:szCs w:val="24"/>
              </w:rPr>
            </w:pPr>
          </w:p>
          <w:p w14:paraId="2B6406BB" w14:textId="0F32BA8C" w:rsidR="00A165EA" w:rsidRDefault="00A165EA" w:rsidP="00367286">
            <w:pPr>
              <w:rPr>
                <w:rFonts w:asciiTheme="minorHAnsi" w:hAnsiTheme="minorHAnsi" w:cstheme="minorHAnsi"/>
                <w:b/>
                <w:bCs/>
                <w:sz w:val="24"/>
                <w:szCs w:val="24"/>
              </w:rPr>
            </w:pPr>
            <w:r w:rsidRPr="00A165EA">
              <w:rPr>
                <w:rFonts w:asciiTheme="minorHAnsi" w:hAnsiTheme="minorHAnsi" w:cstheme="minorHAnsi"/>
                <w:b/>
                <w:bCs/>
                <w:sz w:val="24"/>
                <w:szCs w:val="24"/>
              </w:rPr>
              <w:lastRenderedPageBreak/>
              <w:t>w/c 16</w:t>
            </w:r>
            <w:r w:rsidRPr="00A165EA">
              <w:rPr>
                <w:rFonts w:asciiTheme="minorHAnsi" w:hAnsiTheme="minorHAnsi" w:cstheme="minorHAnsi"/>
                <w:b/>
                <w:bCs/>
                <w:sz w:val="24"/>
                <w:szCs w:val="24"/>
                <w:vertAlign w:val="superscript"/>
              </w:rPr>
              <w:t>th</w:t>
            </w:r>
            <w:r w:rsidRPr="00A165EA">
              <w:rPr>
                <w:rFonts w:asciiTheme="minorHAnsi" w:hAnsiTheme="minorHAnsi" w:cstheme="minorHAnsi"/>
                <w:b/>
                <w:bCs/>
                <w:sz w:val="24"/>
                <w:szCs w:val="24"/>
              </w:rPr>
              <w:t xml:space="preserve"> Feb</w:t>
            </w:r>
            <w:r w:rsidR="003E4787">
              <w:rPr>
                <w:rFonts w:asciiTheme="minorHAnsi" w:hAnsiTheme="minorHAnsi" w:cstheme="minorHAnsi"/>
                <w:b/>
                <w:bCs/>
                <w:sz w:val="24"/>
                <w:szCs w:val="24"/>
              </w:rPr>
              <w:t xml:space="preserve"> – these installs are now completed </w:t>
            </w:r>
          </w:p>
          <w:p w14:paraId="4BEA9788" w14:textId="77777777" w:rsidR="00A165EA" w:rsidRPr="00A165EA" w:rsidRDefault="00A165EA" w:rsidP="00367286">
            <w:pPr>
              <w:rPr>
                <w:rFonts w:asciiTheme="minorHAnsi" w:hAnsiTheme="minorHAnsi" w:cstheme="minorHAnsi"/>
                <w:b/>
                <w:bCs/>
                <w:sz w:val="24"/>
                <w:szCs w:val="24"/>
              </w:rPr>
            </w:pPr>
          </w:p>
          <w:p w14:paraId="62A5FC96"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51130 Campbeltown Ferry Terminal</w:t>
            </w:r>
          </w:p>
          <w:p w14:paraId="14D7F05E"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51138 Alexandra Parade, Dunoon</w:t>
            </w:r>
          </w:p>
          <w:p w14:paraId="3B2D12E0"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51137 The Avenue, Inveraray</w:t>
            </w:r>
          </w:p>
          <w:p w14:paraId="4B39F537" w14:textId="77777777" w:rsidR="00A165EA" w:rsidRPr="00A165EA" w:rsidRDefault="00A165EA" w:rsidP="00A165EA">
            <w:pPr>
              <w:numPr>
                <w:ilvl w:val="0"/>
                <w:numId w:val="51"/>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51140 Lorne Street Car Park, Lochgilphead</w:t>
            </w:r>
          </w:p>
          <w:p w14:paraId="0254A8F5" w14:textId="1A8227AA" w:rsidR="00F25A38" w:rsidRPr="00F25A38" w:rsidRDefault="00F25A38" w:rsidP="00A165EA">
            <w:pPr>
              <w:rPr>
                <w:rFonts w:asciiTheme="minorHAnsi" w:hAnsiTheme="minorHAnsi" w:cstheme="minorHAnsi"/>
                <w:sz w:val="24"/>
                <w:szCs w:val="24"/>
              </w:rPr>
            </w:pPr>
          </w:p>
          <w:p w14:paraId="0FEAD821" w14:textId="77777777" w:rsidR="00F25A38" w:rsidRDefault="00F25A38" w:rsidP="00F25A38">
            <w:pPr>
              <w:rPr>
                <w:rFonts w:asciiTheme="minorHAnsi" w:hAnsiTheme="minorHAnsi" w:cstheme="minorHAnsi"/>
                <w:sz w:val="24"/>
                <w:szCs w:val="24"/>
              </w:rPr>
            </w:pPr>
          </w:p>
          <w:p w14:paraId="46CA7D7C" w14:textId="2BA5395F" w:rsidR="00A165EA" w:rsidRDefault="00A165EA" w:rsidP="00A165EA">
            <w:pPr>
              <w:rPr>
                <w:rFonts w:asciiTheme="minorHAnsi" w:hAnsiTheme="minorHAnsi" w:cstheme="minorHAnsi"/>
                <w:b/>
                <w:bCs/>
                <w:sz w:val="24"/>
                <w:szCs w:val="24"/>
              </w:rPr>
            </w:pPr>
            <w:r>
              <w:rPr>
                <w:rFonts w:asciiTheme="minorHAnsi" w:hAnsiTheme="minorHAnsi" w:cstheme="minorHAnsi"/>
                <w:b/>
                <w:bCs/>
                <w:sz w:val="24"/>
                <w:szCs w:val="24"/>
              </w:rPr>
              <w:t>w/c</w:t>
            </w:r>
            <w:r w:rsidRPr="00A165EA">
              <w:rPr>
                <w:rFonts w:asciiTheme="minorHAnsi" w:hAnsiTheme="minorHAnsi" w:cstheme="minorHAnsi"/>
                <w:b/>
                <w:bCs/>
                <w:sz w:val="24"/>
                <w:szCs w:val="24"/>
              </w:rPr>
              <w:t xml:space="preserve"> 23rd Feb</w:t>
            </w:r>
          </w:p>
          <w:p w14:paraId="5F7A1DD6" w14:textId="77777777" w:rsidR="00A165EA" w:rsidRPr="00A165EA" w:rsidRDefault="00A165EA" w:rsidP="00A165EA">
            <w:pPr>
              <w:rPr>
                <w:rFonts w:asciiTheme="minorHAnsi" w:hAnsiTheme="minorHAnsi" w:cstheme="minorHAnsi"/>
                <w:sz w:val="24"/>
                <w:szCs w:val="24"/>
              </w:rPr>
            </w:pPr>
          </w:p>
          <w:p w14:paraId="613CE66C" w14:textId="7C96B77E" w:rsidR="00A165EA" w:rsidRPr="00A165EA" w:rsidRDefault="00A165EA" w:rsidP="00A165EA">
            <w:pPr>
              <w:pStyle w:val="ListParagraph"/>
              <w:numPr>
                <w:ilvl w:val="0"/>
                <w:numId w:val="50"/>
              </w:numPr>
              <w:rPr>
                <w:rFonts w:asciiTheme="minorHAnsi" w:hAnsiTheme="minorHAnsi" w:cstheme="minorHAnsi"/>
                <w:sz w:val="24"/>
                <w:szCs w:val="24"/>
              </w:rPr>
            </w:pPr>
            <w:r w:rsidRPr="00A165EA">
              <w:rPr>
                <w:rFonts w:asciiTheme="minorHAnsi" w:hAnsiTheme="minorHAnsi" w:cstheme="minorHAnsi"/>
                <w:sz w:val="24"/>
                <w:szCs w:val="24"/>
              </w:rPr>
              <w:t>51143 Fionnphort, Mull</w:t>
            </w:r>
          </w:p>
          <w:p w14:paraId="7860980B" w14:textId="77777777" w:rsidR="00A165EA" w:rsidRPr="00A165EA" w:rsidRDefault="00A165EA" w:rsidP="00A165EA">
            <w:pPr>
              <w:pStyle w:val="ListParagraph"/>
              <w:numPr>
                <w:ilvl w:val="0"/>
                <w:numId w:val="50"/>
              </w:numPr>
              <w:rPr>
                <w:rFonts w:asciiTheme="minorHAnsi" w:hAnsiTheme="minorHAnsi" w:cstheme="minorHAnsi"/>
                <w:sz w:val="24"/>
                <w:szCs w:val="24"/>
              </w:rPr>
            </w:pPr>
            <w:r w:rsidRPr="00A165EA">
              <w:rPr>
                <w:rFonts w:asciiTheme="minorHAnsi" w:hAnsiTheme="minorHAnsi" w:cstheme="minorHAnsi"/>
                <w:sz w:val="24"/>
                <w:szCs w:val="24"/>
              </w:rPr>
              <w:t>51511 Craignure, Mull</w:t>
            </w:r>
          </w:p>
          <w:p w14:paraId="2CB5E3E5" w14:textId="77777777" w:rsidR="00A165EA" w:rsidRDefault="00A165EA" w:rsidP="00A165EA">
            <w:pPr>
              <w:pStyle w:val="ListParagraph"/>
              <w:numPr>
                <w:ilvl w:val="0"/>
                <w:numId w:val="50"/>
              </w:numPr>
              <w:rPr>
                <w:rFonts w:asciiTheme="minorHAnsi" w:hAnsiTheme="minorHAnsi" w:cstheme="minorHAnsi"/>
                <w:sz w:val="24"/>
                <w:szCs w:val="24"/>
              </w:rPr>
            </w:pPr>
            <w:r w:rsidRPr="00A165EA">
              <w:rPr>
                <w:rFonts w:asciiTheme="minorHAnsi" w:hAnsiTheme="minorHAnsi" w:cstheme="minorHAnsi"/>
                <w:sz w:val="24"/>
                <w:szCs w:val="24"/>
              </w:rPr>
              <w:t>51510 Tweeddale Street Carpark, Oban</w:t>
            </w:r>
          </w:p>
          <w:p w14:paraId="1A788E02" w14:textId="77777777" w:rsidR="00A165EA" w:rsidRDefault="00A165EA" w:rsidP="00A165EA">
            <w:pPr>
              <w:rPr>
                <w:rFonts w:asciiTheme="minorHAnsi" w:hAnsiTheme="minorHAnsi" w:cstheme="minorHAnsi"/>
                <w:sz w:val="24"/>
                <w:szCs w:val="24"/>
              </w:rPr>
            </w:pPr>
          </w:p>
          <w:p w14:paraId="6C03235F" w14:textId="77777777" w:rsidR="00A165EA" w:rsidRPr="00A165EA" w:rsidRDefault="00A165EA" w:rsidP="00A165EA">
            <w:pPr>
              <w:rPr>
                <w:rFonts w:asciiTheme="minorHAnsi" w:hAnsiTheme="minorHAnsi" w:cstheme="minorHAnsi"/>
                <w:sz w:val="24"/>
                <w:szCs w:val="24"/>
              </w:rPr>
            </w:pPr>
          </w:p>
          <w:p w14:paraId="58F49272" w14:textId="06AF9459" w:rsidR="00A165EA" w:rsidRDefault="00A165EA" w:rsidP="00A165EA">
            <w:pPr>
              <w:rPr>
                <w:rFonts w:asciiTheme="minorHAnsi" w:hAnsiTheme="minorHAnsi" w:cstheme="minorHAnsi"/>
                <w:b/>
                <w:bCs/>
                <w:sz w:val="24"/>
                <w:szCs w:val="24"/>
              </w:rPr>
            </w:pPr>
            <w:r>
              <w:rPr>
                <w:rFonts w:asciiTheme="minorHAnsi" w:hAnsiTheme="minorHAnsi" w:cstheme="minorHAnsi"/>
                <w:b/>
                <w:bCs/>
                <w:sz w:val="24"/>
                <w:szCs w:val="24"/>
              </w:rPr>
              <w:t>w/c</w:t>
            </w:r>
            <w:r w:rsidRPr="00A165EA">
              <w:rPr>
                <w:rFonts w:asciiTheme="minorHAnsi" w:hAnsiTheme="minorHAnsi" w:cstheme="minorHAnsi"/>
                <w:b/>
                <w:bCs/>
                <w:sz w:val="24"/>
                <w:szCs w:val="24"/>
              </w:rPr>
              <w:t xml:space="preserve"> 2nd March </w:t>
            </w:r>
          </w:p>
          <w:p w14:paraId="3A5C8F93" w14:textId="77777777" w:rsidR="00A165EA" w:rsidRPr="00A165EA" w:rsidRDefault="00A165EA" w:rsidP="00A165EA">
            <w:pPr>
              <w:rPr>
                <w:rFonts w:asciiTheme="minorHAnsi" w:hAnsiTheme="minorHAnsi" w:cstheme="minorHAnsi"/>
                <w:sz w:val="24"/>
                <w:szCs w:val="24"/>
              </w:rPr>
            </w:pPr>
          </w:p>
          <w:p w14:paraId="39A2F97B" w14:textId="77777777" w:rsidR="00A165EA" w:rsidRPr="00A165EA" w:rsidRDefault="00A165EA" w:rsidP="00A165EA">
            <w:pPr>
              <w:numPr>
                <w:ilvl w:val="0"/>
                <w:numId w:val="49"/>
              </w:numPr>
              <w:tabs>
                <w:tab w:val="num" w:pos="720"/>
              </w:tabs>
              <w:rPr>
                <w:rFonts w:asciiTheme="minorHAnsi" w:hAnsiTheme="minorHAnsi" w:cstheme="minorHAnsi"/>
                <w:sz w:val="24"/>
                <w:szCs w:val="24"/>
              </w:rPr>
            </w:pPr>
            <w:r w:rsidRPr="00A165EA">
              <w:rPr>
                <w:rFonts w:asciiTheme="minorHAnsi" w:hAnsiTheme="minorHAnsi" w:cstheme="minorHAnsi"/>
                <w:sz w:val="24"/>
                <w:szCs w:val="24"/>
              </w:rPr>
              <w:t>53518 An Cridhe Coll Community Centre</w:t>
            </w:r>
          </w:p>
          <w:p w14:paraId="3C49A3E6" w14:textId="77777777" w:rsidR="00A165EA" w:rsidRPr="00A165EA" w:rsidRDefault="00A165EA" w:rsidP="00A165EA">
            <w:pPr>
              <w:numPr>
                <w:ilvl w:val="0"/>
                <w:numId w:val="49"/>
              </w:numPr>
              <w:tabs>
                <w:tab w:val="num" w:pos="720"/>
              </w:tabs>
              <w:rPr>
                <w:rFonts w:asciiTheme="minorHAnsi" w:hAnsiTheme="minorHAnsi" w:cstheme="minorHAnsi"/>
                <w:sz w:val="24"/>
                <w:szCs w:val="24"/>
              </w:rPr>
            </w:pPr>
            <w:r w:rsidRPr="00A165EA">
              <w:rPr>
                <w:rFonts w:asciiTheme="minorHAnsi" w:hAnsiTheme="minorHAnsi" w:cstheme="minorHAnsi"/>
                <w:sz w:val="24"/>
                <w:szCs w:val="24"/>
              </w:rPr>
              <w:t>51517 Tiree Ferry Terminal</w:t>
            </w:r>
          </w:p>
          <w:p w14:paraId="2DBE5839" w14:textId="0B9DC2C7" w:rsidR="00F25A38" w:rsidRPr="00BC723C" w:rsidRDefault="00F25A38" w:rsidP="00F25A38">
            <w:pPr>
              <w:rPr>
                <w:rFonts w:asciiTheme="minorHAnsi" w:hAnsiTheme="minorHAnsi" w:cstheme="minorHAnsi"/>
                <w:sz w:val="24"/>
                <w:szCs w:val="24"/>
              </w:rPr>
            </w:pPr>
          </w:p>
        </w:tc>
      </w:tr>
    </w:tbl>
    <w:p w14:paraId="11E1A3F6" w14:textId="36D83AA2" w:rsidR="00A95AF6" w:rsidRDefault="00A95AF6" w:rsidP="00A95AF6">
      <w:pPr>
        <w:pStyle w:val="NormalWeb"/>
        <w:shd w:val="clear" w:color="auto" w:fill="FFFFFF"/>
        <w:spacing w:before="0" w:beforeAutospacing="0" w:after="0" w:afterAutospacing="0"/>
        <w:rPr>
          <w:noProof/>
        </w:rPr>
      </w:pPr>
    </w:p>
    <w:p w14:paraId="0B9051A7" w14:textId="446C3DE2" w:rsidR="00174D87" w:rsidRPr="00A47C66" w:rsidRDefault="00174D87" w:rsidP="005437BB">
      <w:pPr>
        <w:jc w:val="center"/>
        <w:rPr>
          <w:rFonts w:asciiTheme="minorHAnsi" w:eastAsia="Times New Roman" w:hAnsiTheme="minorHAnsi" w:cstheme="minorHAnsi"/>
          <w:b/>
          <w:bCs/>
          <w:sz w:val="24"/>
          <w:szCs w:val="24"/>
          <w:lang w:eastAsia="en-GB"/>
        </w:rPr>
      </w:pPr>
    </w:p>
    <w:sectPr w:rsidR="00174D87" w:rsidRPr="00A47C66" w:rsidSect="002534AF">
      <w:headerReference w:type="even" r:id="rId12"/>
      <w:headerReference w:type="default" r:id="rId13"/>
      <w:footerReference w:type="default" r:id="rId14"/>
      <w:headerReference w:type="first" r:id="rId15"/>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4EA7" w14:textId="77777777" w:rsidR="00F66789" w:rsidRDefault="00F66789" w:rsidP="000A2BC3">
      <w:r>
        <w:separator/>
      </w:r>
    </w:p>
  </w:endnote>
  <w:endnote w:type="continuationSeparator" w:id="0">
    <w:p w14:paraId="3A1E3A9F" w14:textId="77777777" w:rsidR="00F66789" w:rsidRDefault="00F66789" w:rsidP="000A2BC3">
      <w:r>
        <w:continuationSeparator/>
      </w:r>
    </w:p>
  </w:endnote>
  <w:endnote w:type="continuationNotice" w:id="1">
    <w:p w14:paraId="1F8D4152" w14:textId="77777777" w:rsidR="00F66789" w:rsidRDefault="00F66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A114" w14:textId="77777777" w:rsidR="00F66789" w:rsidRDefault="00F66789" w:rsidP="000A2BC3">
      <w:r>
        <w:separator/>
      </w:r>
    </w:p>
  </w:footnote>
  <w:footnote w:type="continuationSeparator" w:id="0">
    <w:p w14:paraId="4EBC0086" w14:textId="77777777" w:rsidR="00F66789" w:rsidRDefault="00F66789" w:rsidP="000A2BC3">
      <w:r>
        <w:continuationSeparator/>
      </w:r>
    </w:p>
  </w:footnote>
  <w:footnote w:type="continuationNotice" w:id="1">
    <w:p w14:paraId="780CCA37" w14:textId="77777777" w:rsidR="00F66789" w:rsidRDefault="00F66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3928"/>
    <w:multiLevelType w:val="multilevel"/>
    <w:tmpl w:val="F55A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3"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33544"/>
    <w:multiLevelType w:val="multilevel"/>
    <w:tmpl w:val="6A525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253F4"/>
    <w:multiLevelType w:val="multilevel"/>
    <w:tmpl w:val="D98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A1C1D"/>
    <w:multiLevelType w:val="hybridMultilevel"/>
    <w:tmpl w:val="6996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7"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D855E1"/>
    <w:multiLevelType w:val="multilevel"/>
    <w:tmpl w:val="AF086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2"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6"/>
  </w:num>
  <w:num w:numId="2" w16cid:durableId="1761487529">
    <w:abstractNumId w:val="18"/>
  </w:num>
  <w:num w:numId="3" w16cid:durableId="539780668">
    <w:abstractNumId w:val="11"/>
  </w:num>
  <w:num w:numId="4" w16cid:durableId="244806105">
    <w:abstractNumId w:val="23"/>
  </w:num>
  <w:num w:numId="5" w16cid:durableId="1609123825">
    <w:abstractNumId w:val="7"/>
  </w:num>
  <w:num w:numId="6" w16cid:durableId="68771067">
    <w:abstractNumId w:val="12"/>
  </w:num>
  <w:num w:numId="7" w16cid:durableId="1353343695">
    <w:abstractNumId w:val="43"/>
  </w:num>
  <w:num w:numId="8" w16cid:durableId="1592009234">
    <w:abstractNumId w:val="29"/>
  </w:num>
  <w:num w:numId="9" w16cid:durableId="790168723">
    <w:abstractNumId w:val="42"/>
  </w:num>
  <w:num w:numId="10" w16cid:durableId="156268705">
    <w:abstractNumId w:val="25"/>
  </w:num>
  <w:num w:numId="11" w16cid:durableId="632560997">
    <w:abstractNumId w:val="0"/>
  </w:num>
  <w:num w:numId="12" w16cid:durableId="680669342">
    <w:abstractNumId w:val="9"/>
  </w:num>
  <w:num w:numId="13" w16cid:durableId="918442052">
    <w:abstractNumId w:val="24"/>
  </w:num>
  <w:num w:numId="14" w16cid:durableId="5530790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5"/>
  </w:num>
  <w:num w:numId="16" w16cid:durableId="525023069">
    <w:abstractNumId w:val="17"/>
  </w:num>
  <w:num w:numId="17" w16cid:durableId="2096587258">
    <w:abstractNumId w:val="46"/>
  </w:num>
  <w:num w:numId="18" w16cid:durableId="449054673">
    <w:abstractNumId w:val="48"/>
  </w:num>
  <w:num w:numId="19" w16cid:durableId="2059207517">
    <w:abstractNumId w:val="13"/>
  </w:num>
  <w:num w:numId="20" w16cid:durableId="351346619">
    <w:abstractNumId w:val="41"/>
  </w:num>
  <w:num w:numId="21" w16cid:durableId="1110515088">
    <w:abstractNumId w:val="50"/>
  </w:num>
  <w:num w:numId="22" w16cid:durableId="244143937">
    <w:abstractNumId w:val="3"/>
  </w:num>
  <w:num w:numId="23" w16cid:durableId="54277805">
    <w:abstractNumId w:val="33"/>
  </w:num>
  <w:num w:numId="24" w16cid:durableId="1124889073">
    <w:abstractNumId w:val="49"/>
  </w:num>
  <w:num w:numId="25" w16cid:durableId="1414663289">
    <w:abstractNumId w:val="14"/>
  </w:num>
  <w:num w:numId="26" w16cid:durableId="1436515765">
    <w:abstractNumId w:val="15"/>
  </w:num>
  <w:num w:numId="27" w16cid:durableId="1277634215">
    <w:abstractNumId w:val="44"/>
  </w:num>
  <w:num w:numId="28" w16cid:durableId="917207375">
    <w:abstractNumId w:val="10"/>
  </w:num>
  <w:num w:numId="29" w16cid:durableId="1918595138">
    <w:abstractNumId w:val="2"/>
  </w:num>
  <w:num w:numId="30" w16cid:durableId="956447422">
    <w:abstractNumId w:val="1"/>
  </w:num>
  <w:num w:numId="31" w16cid:durableId="1472938360">
    <w:abstractNumId w:val="21"/>
  </w:num>
  <w:num w:numId="32" w16cid:durableId="1276518445">
    <w:abstractNumId w:val="40"/>
  </w:num>
  <w:num w:numId="33" w16cid:durableId="27490450">
    <w:abstractNumId w:val="38"/>
  </w:num>
  <w:num w:numId="34" w16cid:durableId="390348450">
    <w:abstractNumId w:val="27"/>
  </w:num>
  <w:num w:numId="35" w16cid:durableId="498664288">
    <w:abstractNumId w:val="16"/>
  </w:num>
  <w:num w:numId="36" w16cid:durableId="247278595">
    <w:abstractNumId w:val="47"/>
  </w:num>
  <w:num w:numId="37" w16cid:durableId="449397888">
    <w:abstractNumId w:val="20"/>
  </w:num>
  <w:num w:numId="38" w16cid:durableId="1303190416">
    <w:abstractNumId w:val="22"/>
  </w:num>
  <w:num w:numId="39" w16cid:durableId="1202093612">
    <w:abstractNumId w:val="28"/>
  </w:num>
  <w:num w:numId="40" w16cid:durableId="2024939966">
    <w:abstractNumId w:val="4"/>
  </w:num>
  <w:num w:numId="41" w16cid:durableId="1263877758">
    <w:abstractNumId w:val="30"/>
  </w:num>
  <w:num w:numId="42" w16cid:durableId="1716737177">
    <w:abstractNumId w:val="19"/>
  </w:num>
  <w:num w:numId="43" w16cid:durableId="1096973625">
    <w:abstractNumId w:val="34"/>
  </w:num>
  <w:num w:numId="44" w16cid:durableId="1248080534">
    <w:abstractNumId w:val="8"/>
  </w:num>
  <w:num w:numId="45" w16cid:durableId="1093747163">
    <w:abstractNumId w:val="35"/>
  </w:num>
  <w:num w:numId="46" w16cid:durableId="2124230626">
    <w:abstractNumId w:val="5"/>
  </w:num>
  <w:num w:numId="47" w16cid:durableId="680814507">
    <w:abstractNumId w:val="51"/>
  </w:num>
  <w:num w:numId="48" w16cid:durableId="1057120690">
    <w:abstractNumId w:val="6"/>
  </w:num>
  <w:num w:numId="49" w16cid:durableId="1739207796">
    <w:abstractNumId w:val="26"/>
  </w:num>
  <w:num w:numId="50" w16cid:durableId="1904758293">
    <w:abstractNumId w:val="32"/>
  </w:num>
  <w:num w:numId="51" w16cid:durableId="1799449922">
    <w:abstractNumId w:val="39"/>
  </w:num>
  <w:num w:numId="52" w16cid:durableId="103758718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775"/>
    <w:rsid w:val="000207AF"/>
    <w:rsid w:val="00021F66"/>
    <w:rsid w:val="00022024"/>
    <w:rsid w:val="00022F23"/>
    <w:rsid w:val="0002301B"/>
    <w:rsid w:val="000235C4"/>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30E"/>
    <w:rsid w:val="00050EC8"/>
    <w:rsid w:val="00051378"/>
    <w:rsid w:val="00052275"/>
    <w:rsid w:val="000522D6"/>
    <w:rsid w:val="00052E61"/>
    <w:rsid w:val="00053CBD"/>
    <w:rsid w:val="000541BD"/>
    <w:rsid w:val="00054E4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3A25"/>
    <w:rsid w:val="00113C0F"/>
    <w:rsid w:val="00114579"/>
    <w:rsid w:val="00114AED"/>
    <w:rsid w:val="00114D7A"/>
    <w:rsid w:val="00115A96"/>
    <w:rsid w:val="00115F73"/>
    <w:rsid w:val="00116069"/>
    <w:rsid w:val="0011739F"/>
    <w:rsid w:val="00120D5B"/>
    <w:rsid w:val="00124EB2"/>
    <w:rsid w:val="00125649"/>
    <w:rsid w:val="001300FD"/>
    <w:rsid w:val="0013131C"/>
    <w:rsid w:val="001314C7"/>
    <w:rsid w:val="001340E0"/>
    <w:rsid w:val="001341C8"/>
    <w:rsid w:val="00134C60"/>
    <w:rsid w:val="00134DA3"/>
    <w:rsid w:val="0013556C"/>
    <w:rsid w:val="0013647E"/>
    <w:rsid w:val="00140FCA"/>
    <w:rsid w:val="001414B3"/>
    <w:rsid w:val="0014160D"/>
    <w:rsid w:val="00142251"/>
    <w:rsid w:val="001424F8"/>
    <w:rsid w:val="00143940"/>
    <w:rsid w:val="00143C5A"/>
    <w:rsid w:val="001448F7"/>
    <w:rsid w:val="00144E5E"/>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CFB"/>
    <w:rsid w:val="003C35F9"/>
    <w:rsid w:val="003C3617"/>
    <w:rsid w:val="003C376B"/>
    <w:rsid w:val="003C3775"/>
    <w:rsid w:val="003C4598"/>
    <w:rsid w:val="003C46F1"/>
    <w:rsid w:val="003C4EAA"/>
    <w:rsid w:val="003C7E33"/>
    <w:rsid w:val="003D0125"/>
    <w:rsid w:val="003D07F1"/>
    <w:rsid w:val="003D0A4C"/>
    <w:rsid w:val="003D1BE7"/>
    <w:rsid w:val="003D32A1"/>
    <w:rsid w:val="003D3415"/>
    <w:rsid w:val="003D6D2D"/>
    <w:rsid w:val="003D75ED"/>
    <w:rsid w:val="003D7B5C"/>
    <w:rsid w:val="003D7F96"/>
    <w:rsid w:val="003E130A"/>
    <w:rsid w:val="003E3FE5"/>
    <w:rsid w:val="003E4787"/>
    <w:rsid w:val="003E5302"/>
    <w:rsid w:val="003E547A"/>
    <w:rsid w:val="003E658E"/>
    <w:rsid w:val="003E67BD"/>
    <w:rsid w:val="003E7739"/>
    <w:rsid w:val="003E7810"/>
    <w:rsid w:val="003E79FE"/>
    <w:rsid w:val="003E7E6D"/>
    <w:rsid w:val="003F03A6"/>
    <w:rsid w:val="003F0CFB"/>
    <w:rsid w:val="003F122F"/>
    <w:rsid w:val="003F1340"/>
    <w:rsid w:val="003F178C"/>
    <w:rsid w:val="003F188B"/>
    <w:rsid w:val="003F189D"/>
    <w:rsid w:val="003F1F61"/>
    <w:rsid w:val="003F2C17"/>
    <w:rsid w:val="003F2E68"/>
    <w:rsid w:val="003F3864"/>
    <w:rsid w:val="003F7395"/>
    <w:rsid w:val="003F7ADA"/>
    <w:rsid w:val="00401170"/>
    <w:rsid w:val="00402661"/>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32163"/>
    <w:rsid w:val="005324CD"/>
    <w:rsid w:val="005328F6"/>
    <w:rsid w:val="0053400E"/>
    <w:rsid w:val="0053425B"/>
    <w:rsid w:val="005342BB"/>
    <w:rsid w:val="0053441F"/>
    <w:rsid w:val="005359B1"/>
    <w:rsid w:val="00535E56"/>
    <w:rsid w:val="00536447"/>
    <w:rsid w:val="005372D2"/>
    <w:rsid w:val="00537823"/>
    <w:rsid w:val="00537C57"/>
    <w:rsid w:val="00540690"/>
    <w:rsid w:val="00540A3A"/>
    <w:rsid w:val="00540D49"/>
    <w:rsid w:val="005415A0"/>
    <w:rsid w:val="0054167A"/>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3A8"/>
    <w:rsid w:val="006665D4"/>
    <w:rsid w:val="00666D44"/>
    <w:rsid w:val="00666FA5"/>
    <w:rsid w:val="006673AA"/>
    <w:rsid w:val="006674D0"/>
    <w:rsid w:val="00667555"/>
    <w:rsid w:val="006677BA"/>
    <w:rsid w:val="00667E9D"/>
    <w:rsid w:val="006700F6"/>
    <w:rsid w:val="006711A6"/>
    <w:rsid w:val="00671CFA"/>
    <w:rsid w:val="006728F6"/>
    <w:rsid w:val="00672A09"/>
    <w:rsid w:val="00672A43"/>
    <w:rsid w:val="00673804"/>
    <w:rsid w:val="0067501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270"/>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CA2"/>
    <w:rsid w:val="0073401D"/>
    <w:rsid w:val="00734671"/>
    <w:rsid w:val="007346C0"/>
    <w:rsid w:val="00734703"/>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21B"/>
    <w:rsid w:val="00871AF0"/>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455D"/>
    <w:rsid w:val="008B4BA8"/>
    <w:rsid w:val="008B6DF7"/>
    <w:rsid w:val="008B7786"/>
    <w:rsid w:val="008C0099"/>
    <w:rsid w:val="008C062F"/>
    <w:rsid w:val="008C0662"/>
    <w:rsid w:val="008C161C"/>
    <w:rsid w:val="008C1743"/>
    <w:rsid w:val="008C2D78"/>
    <w:rsid w:val="008C3253"/>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327E"/>
    <w:rsid w:val="00903956"/>
    <w:rsid w:val="00904223"/>
    <w:rsid w:val="00904E8E"/>
    <w:rsid w:val="00904F69"/>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149"/>
    <w:rsid w:val="009563E6"/>
    <w:rsid w:val="009569C9"/>
    <w:rsid w:val="009572E3"/>
    <w:rsid w:val="009602AA"/>
    <w:rsid w:val="009609EC"/>
    <w:rsid w:val="00960A85"/>
    <w:rsid w:val="0096127E"/>
    <w:rsid w:val="009622AA"/>
    <w:rsid w:val="00962A55"/>
    <w:rsid w:val="00964053"/>
    <w:rsid w:val="00964152"/>
    <w:rsid w:val="00964A82"/>
    <w:rsid w:val="009652DF"/>
    <w:rsid w:val="009656EF"/>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A9F"/>
    <w:rsid w:val="00A92C19"/>
    <w:rsid w:val="00A943B9"/>
    <w:rsid w:val="00A94D74"/>
    <w:rsid w:val="00A95AF6"/>
    <w:rsid w:val="00A96472"/>
    <w:rsid w:val="00A96B84"/>
    <w:rsid w:val="00AA0204"/>
    <w:rsid w:val="00AA1353"/>
    <w:rsid w:val="00AA2601"/>
    <w:rsid w:val="00AA3096"/>
    <w:rsid w:val="00AA3ECC"/>
    <w:rsid w:val="00AA5806"/>
    <w:rsid w:val="00AA5B38"/>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8D6"/>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07"/>
    <w:rsid w:val="00B10A4B"/>
    <w:rsid w:val="00B10FF6"/>
    <w:rsid w:val="00B11829"/>
    <w:rsid w:val="00B11992"/>
    <w:rsid w:val="00B127B5"/>
    <w:rsid w:val="00B12DC0"/>
    <w:rsid w:val="00B1304C"/>
    <w:rsid w:val="00B13067"/>
    <w:rsid w:val="00B13D07"/>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DF0"/>
    <w:rsid w:val="00BB75C0"/>
    <w:rsid w:val="00BC06B5"/>
    <w:rsid w:val="00BC0844"/>
    <w:rsid w:val="00BC0B15"/>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1AFF"/>
    <w:rsid w:val="00CA2297"/>
    <w:rsid w:val="00CA2A19"/>
    <w:rsid w:val="00CA2B1E"/>
    <w:rsid w:val="00CA3D96"/>
    <w:rsid w:val="00CA5524"/>
    <w:rsid w:val="00CA665E"/>
    <w:rsid w:val="00CA6F8F"/>
    <w:rsid w:val="00CA73A9"/>
    <w:rsid w:val="00CA7442"/>
    <w:rsid w:val="00CB025E"/>
    <w:rsid w:val="00CB07B5"/>
    <w:rsid w:val="00CB2697"/>
    <w:rsid w:val="00CB2752"/>
    <w:rsid w:val="00CB3561"/>
    <w:rsid w:val="00CB36C7"/>
    <w:rsid w:val="00CB3CB2"/>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87A"/>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2997"/>
    <w:rsid w:val="00D02D24"/>
    <w:rsid w:val="00D057B3"/>
    <w:rsid w:val="00D05A31"/>
    <w:rsid w:val="00D05F8D"/>
    <w:rsid w:val="00D06C5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75A"/>
    <w:rsid w:val="00DA4835"/>
    <w:rsid w:val="00DA6837"/>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F05"/>
    <w:rsid w:val="00EB1506"/>
    <w:rsid w:val="00EB1773"/>
    <w:rsid w:val="00EB1B40"/>
    <w:rsid w:val="00EB3442"/>
    <w:rsid w:val="00EB34C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789"/>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oads-and-travel/roads-and-maintenance/b842-010-claonaig-brid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rgyll-bute.gov.uk/roads-and-travel/marine-services/north-pier-pontoons-breakwater-repairs-update" TargetMode="Externa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2026-02-23T10:28:00Z</dcterms:created>
  <dcterms:modified xsi:type="dcterms:W3CDTF">2026-02-23T10:28:00Z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