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62E48EB" wp14:editId="58B02D8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B9409B" w:rsidRDefault="00C57224" w:rsidP="005849F3">
      <w:r>
        <w:rPr>
          <w:noProof/>
          <w:lang w:eastAsia="en-GB"/>
        </w:rPr>
        <mc:AlternateContent>
          <mc:Choice Requires="wps">
            <w:drawing>
              <wp:anchor distT="0" distB="0" distL="114300" distR="114300" simplePos="0" relativeHeight="251660288" behindDoc="0" locked="0" layoutInCell="1" allowOverlap="1" wp14:anchorId="79CF3276" wp14:editId="1CCFCF55">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5849F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849F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5849F3" w:rsidRPr="005849F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F3276"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5849F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849F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22</w:t>
                      </w:r>
                      <w:r w:rsidR="005849F3" w:rsidRPr="005849F3">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nd</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5849F3">
        <w:t xml:space="preserve">This week’s briefing is a little different from normal because the main focus of our work has been winter related – keeping the road network safe and open has been the main area of work this week. </w:t>
      </w:r>
    </w:p>
    <w:p w:rsidR="005849F3" w:rsidRDefault="005849F3" w:rsidP="005849F3"/>
    <w:p w:rsidR="005849F3" w:rsidRDefault="005849F3" w:rsidP="005849F3">
      <w:r>
        <w:t xml:space="preserve">Protecting driver and working hours is a key component of winter maintenance – we have certain legal requirements about HGV driving hours that we must comply with to keep our staff and road users safe. The way this works in practice is that </w:t>
      </w:r>
      <w:r w:rsidR="00A82CCF">
        <w:t xml:space="preserve">in prolonged winter weather we often need to </w:t>
      </w:r>
      <w:r>
        <w:t xml:space="preserve">send drivers home during the day to protect their hours for winter gritting in the evenings and early mornings. </w:t>
      </w:r>
    </w:p>
    <w:p w:rsidR="005849F3" w:rsidRDefault="005849F3" w:rsidP="005849F3"/>
    <w:p w:rsidR="005849F3" w:rsidRDefault="005849F3" w:rsidP="005849F3">
      <w:r>
        <w:t xml:space="preserve">We’ve had to do that several times this week which has had a knock on effect to other programmed work which means the extent of what has been delivered this week in terms of roads maintenance, grounds etc. is substantially less than normal. That is because we prioritise the winter service and keeping the network open. </w:t>
      </w:r>
      <w:r w:rsidR="00A82CCF">
        <w:t>Furthermore, many of the construction related activities cannot be carried out in sub-zero temperatures which help to free up staff for winter activities.</w:t>
      </w:r>
    </w:p>
    <w:p w:rsidR="005849F3" w:rsidRDefault="005849F3" w:rsidP="005849F3"/>
    <w:p w:rsidR="005849F3" w:rsidRDefault="005849F3" w:rsidP="005849F3">
      <w:r>
        <w:t xml:space="preserve">There are a number of really helpful and informative resources on the Council website where you can find out more about the winter maintenance service. </w:t>
      </w:r>
    </w:p>
    <w:p w:rsidR="005849F3" w:rsidRDefault="005849F3" w:rsidP="005849F3"/>
    <w:p w:rsidR="005849F3" w:rsidRDefault="005849F3" w:rsidP="005849F3">
      <w:r>
        <w:t xml:space="preserve">One particularly good resource is the interactive gritting map which lets you see which routes have which level of priority (you can click onto a road for more information). The map can be accessed </w:t>
      </w:r>
      <w:hyperlink r:id="rId9" w:history="1">
        <w:r w:rsidRPr="005849F3">
          <w:rPr>
            <w:rStyle w:val="Hyperlink"/>
          </w:rPr>
          <w:t>here</w:t>
        </w:r>
      </w:hyperlink>
      <w:r>
        <w:t xml:space="preserve"> and we’ve included below a screengrab:</w:t>
      </w:r>
    </w:p>
    <w:p w:rsidR="005849F3" w:rsidRDefault="005849F3" w:rsidP="005849F3"/>
    <w:p w:rsidR="005849F3" w:rsidRDefault="005849F3" w:rsidP="005849F3">
      <w:pPr>
        <w:jc w:val="center"/>
      </w:pPr>
      <w:r>
        <w:rPr>
          <w:noProof/>
          <w:lang w:eastAsia="en-GB"/>
        </w:rPr>
        <w:lastRenderedPageBreak/>
        <w:drawing>
          <wp:inline distT="0" distB="0" distL="0" distR="0" wp14:anchorId="6AC0442C" wp14:editId="6CBF2BE2">
            <wp:extent cx="8863330" cy="508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3330" cy="5088255"/>
                    </a:xfrm>
                    <a:prstGeom prst="rect">
                      <a:avLst/>
                    </a:prstGeom>
                  </pic:spPr>
                </pic:pic>
              </a:graphicData>
            </a:graphic>
          </wp:inline>
        </w:drawing>
      </w:r>
    </w:p>
    <w:p w:rsidR="005849F3" w:rsidRDefault="005849F3" w:rsidP="005849F3"/>
    <w:p w:rsidR="005849F3" w:rsidRDefault="005849F3" w:rsidP="005849F3">
      <w:r>
        <w:t xml:space="preserve">Another helpful resource is the daily action plan which is posted on the website by the stand by winter manager for that day, which can be accessed </w:t>
      </w:r>
      <w:hyperlink r:id="rId11" w:history="1">
        <w:r w:rsidRPr="005849F3">
          <w:rPr>
            <w:rStyle w:val="Hyperlink"/>
          </w:rPr>
          <w:t>here</w:t>
        </w:r>
      </w:hyperlink>
      <w:r>
        <w:t>. We’ve included a couple of screengrabs below of the type of information on the daily plan. Basically this will let you see what action is planned where on a given day</w:t>
      </w:r>
      <w:r w:rsidR="00A82CCF">
        <w:t>. Full and up</w:t>
      </w:r>
      <w:r w:rsidR="00206674">
        <w:t xml:space="preserve"> </w:t>
      </w:r>
      <w:r w:rsidR="00A82CCF">
        <w:t>to date details can be found in the link above</w:t>
      </w:r>
      <w:r w:rsidR="00206674">
        <w:t xml:space="preserve">. </w:t>
      </w:r>
    </w:p>
    <w:p w:rsidR="005849F3" w:rsidRDefault="005849F3" w:rsidP="005849F3"/>
    <w:p w:rsidR="005849F3" w:rsidRDefault="005849F3" w:rsidP="005849F3">
      <w:pPr>
        <w:jc w:val="center"/>
      </w:pPr>
      <w:r>
        <w:rPr>
          <w:noProof/>
          <w:lang w:eastAsia="en-GB"/>
        </w:rPr>
        <w:lastRenderedPageBreak/>
        <w:drawing>
          <wp:inline distT="0" distB="0" distL="0" distR="0" wp14:anchorId="2F84661E" wp14:editId="23A9B3E0">
            <wp:extent cx="8860155" cy="6375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0155" cy="6375400"/>
                    </a:xfrm>
                    <a:prstGeom prst="rect">
                      <a:avLst/>
                    </a:prstGeom>
                  </pic:spPr>
                </pic:pic>
              </a:graphicData>
            </a:graphic>
          </wp:inline>
        </w:drawing>
      </w:r>
    </w:p>
    <w:p w:rsidR="00941125" w:rsidRDefault="00941125" w:rsidP="005849F3">
      <w:pPr>
        <w:jc w:val="center"/>
      </w:pPr>
      <w:r>
        <w:rPr>
          <w:noProof/>
          <w:lang w:eastAsia="en-GB"/>
        </w:rPr>
        <w:drawing>
          <wp:inline distT="0" distB="0" distL="0" distR="0" wp14:anchorId="5E44E955" wp14:editId="43C01A0C">
            <wp:extent cx="7754620" cy="6375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54620" cy="6375400"/>
                    </a:xfrm>
                    <a:prstGeom prst="rect">
                      <a:avLst/>
                    </a:prstGeom>
                  </pic:spPr>
                </pic:pic>
              </a:graphicData>
            </a:graphic>
          </wp:inline>
        </w:drawing>
      </w:r>
    </w:p>
    <w:p w:rsidR="00941125" w:rsidRDefault="00941125" w:rsidP="00941125">
      <w:r>
        <w:t>The process of deciding what actions to take where is supported by detailed weather reports we get from our weather stations across the network. Below is a screenshot of the weather summary for this morning:</w:t>
      </w:r>
    </w:p>
    <w:p w:rsidR="00941125" w:rsidRDefault="00941125" w:rsidP="00941125"/>
    <w:p w:rsidR="00941125" w:rsidRDefault="00941125" w:rsidP="00941125">
      <w:pPr>
        <w:jc w:val="center"/>
      </w:pPr>
      <w:r>
        <w:rPr>
          <w:noProof/>
          <w:lang w:eastAsia="en-GB"/>
        </w:rPr>
        <w:drawing>
          <wp:inline distT="0" distB="0" distL="0" distR="0">
            <wp:extent cx="8863330" cy="3699708"/>
            <wp:effectExtent l="0" t="0" r="0" b="0"/>
            <wp:docPr id="8" name="Picture 8" descr="C:\Users\calderm\AppData\Local\Microsoft\Windows\INetCache\Content.Word\Morning summary 2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Morning summary 2211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3699708"/>
                    </a:xfrm>
                    <a:prstGeom prst="rect">
                      <a:avLst/>
                    </a:prstGeom>
                    <a:noFill/>
                    <a:ln>
                      <a:noFill/>
                    </a:ln>
                  </pic:spPr>
                </pic:pic>
              </a:graphicData>
            </a:graphic>
          </wp:inline>
        </w:drawing>
      </w:r>
    </w:p>
    <w:p w:rsidR="00941125" w:rsidRDefault="00941125" w:rsidP="00941125"/>
    <w:p w:rsidR="00261E07" w:rsidRDefault="00261E07" w:rsidP="00261E07">
      <w:pPr>
        <w:rPr>
          <w:b/>
          <w:bCs/>
        </w:rPr>
      </w:pPr>
      <w:r w:rsidRPr="00261E07">
        <w:rPr>
          <w:b/>
          <w:bCs/>
        </w:rPr>
        <w:t>Below are some FAQs and answers which are designed to allow you to copy and paste them into any correspondence you have with constituents.</w:t>
      </w:r>
    </w:p>
    <w:p w:rsidR="00261E07" w:rsidRPr="00261E07" w:rsidRDefault="00261E07" w:rsidP="00261E07">
      <w:pPr>
        <w:rPr>
          <w:b/>
          <w:bCs/>
        </w:rPr>
      </w:pPr>
    </w:p>
    <w:p w:rsidR="00261E07" w:rsidRDefault="00261E07" w:rsidP="00261E07">
      <w:pPr>
        <w:rPr>
          <w:b/>
        </w:rPr>
      </w:pPr>
      <w:r w:rsidRPr="00261E07">
        <w:rPr>
          <w:b/>
        </w:rPr>
        <w:t>What is the aim of the Council’s winter maintenance plan?</w:t>
      </w:r>
    </w:p>
    <w:p w:rsidR="00261E07" w:rsidRPr="00261E07" w:rsidRDefault="00261E07" w:rsidP="00261E07">
      <w:pPr>
        <w:rPr>
          <w:b/>
        </w:rPr>
      </w:pPr>
    </w:p>
    <w:p w:rsidR="00261E07" w:rsidRDefault="00261E07" w:rsidP="00261E07">
      <w:r w:rsidRPr="00261E07">
        <w:t xml:space="preserve">To maintain access to the Council’s strategic road network, or to put it another way – to keep Argyll and Bute moving. </w:t>
      </w:r>
    </w:p>
    <w:p w:rsidR="00261E07" w:rsidRPr="00261E07" w:rsidRDefault="00261E07" w:rsidP="00261E07"/>
    <w:p w:rsidR="00261E07" w:rsidRDefault="00261E07" w:rsidP="00261E07">
      <w:pPr>
        <w:rPr>
          <w:b/>
        </w:rPr>
      </w:pPr>
      <w:r w:rsidRPr="00261E07">
        <w:rPr>
          <w:b/>
        </w:rPr>
        <w:t>What is the law in terms of winter maintenance?</w:t>
      </w:r>
    </w:p>
    <w:p w:rsidR="00261E07" w:rsidRPr="00261E07" w:rsidRDefault="00261E07" w:rsidP="00261E07">
      <w:pPr>
        <w:rPr>
          <w:b/>
        </w:rPr>
      </w:pPr>
    </w:p>
    <w:p w:rsidR="00261E07" w:rsidRDefault="00261E07" w:rsidP="00261E07">
      <w:r w:rsidRPr="00261E07">
        <w:t>The Council has a statutory obligation to take such steps as it considers necessary to prevent snow and ice endangering the safe passage of pedestrians and vehicles over public roads (Section 34 of the Roads Scotland Act 1984)</w:t>
      </w:r>
    </w:p>
    <w:p w:rsidR="00261E07" w:rsidRPr="00261E07" w:rsidRDefault="00261E07" w:rsidP="00261E07"/>
    <w:p w:rsidR="00261E07" w:rsidRDefault="00261E07" w:rsidP="00261E07">
      <w:pPr>
        <w:rPr>
          <w:b/>
        </w:rPr>
      </w:pPr>
      <w:r w:rsidRPr="00261E07">
        <w:rPr>
          <w:b/>
        </w:rPr>
        <w:t>How many gritters do we have?</w:t>
      </w:r>
    </w:p>
    <w:p w:rsidR="00261E07" w:rsidRPr="00261E07" w:rsidRDefault="00261E07" w:rsidP="00261E07">
      <w:pPr>
        <w:rPr>
          <w:b/>
        </w:rPr>
      </w:pPr>
    </w:p>
    <w:p w:rsidR="00261E07" w:rsidRPr="00261E07" w:rsidRDefault="00261E07" w:rsidP="00261E07">
      <w:r w:rsidRPr="00261E07">
        <w:t xml:space="preserve">32 main frontline vehicles (mix of Council owned; hired and local contractor); 4 spare vehicles; 7 extra vehicles which can be deployed if required. </w:t>
      </w:r>
    </w:p>
    <w:p w:rsidR="00261E07" w:rsidRDefault="00261E07" w:rsidP="00261E07">
      <w:r w:rsidRPr="00261E07">
        <w:t xml:space="preserve">We also have a network of local contractors who can be mobilised in </w:t>
      </w:r>
      <w:r w:rsidR="00A82CCF">
        <w:t>severe or extended periods of winter weather.</w:t>
      </w:r>
    </w:p>
    <w:p w:rsidR="00261E07" w:rsidRPr="00261E07" w:rsidRDefault="00261E07" w:rsidP="00261E07"/>
    <w:p w:rsidR="00261E07" w:rsidRPr="00261E07" w:rsidRDefault="00261E07" w:rsidP="00261E07">
      <w:pPr>
        <w:jc w:val="center"/>
      </w:pPr>
      <w:r w:rsidRPr="00261E07">
        <w:rPr>
          <w:noProof/>
          <w:lang w:eastAsia="en-GB"/>
        </w:rPr>
        <w:drawing>
          <wp:inline distT="0" distB="0" distL="0" distR="0" wp14:anchorId="4DE804CD" wp14:editId="590D09AF">
            <wp:extent cx="4010025" cy="2705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0025" cy="2705100"/>
                    </a:xfrm>
                    <a:prstGeom prst="rect">
                      <a:avLst/>
                    </a:prstGeom>
                  </pic:spPr>
                </pic:pic>
              </a:graphicData>
            </a:graphic>
          </wp:inline>
        </w:drawing>
      </w:r>
    </w:p>
    <w:p w:rsidR="00261E07" w:rsidRPr="00261E07" w:rsidRDefault="00261E07" w:rsidP="00261E07">
      <w:pPr>
        <w:rPr>
          <w:b/>
        </w:rPr>
      </w:pPr>
    </w:p>
    <w:p w:rsidR="00261E07" w:rsidRPr="00261E07" w:rsidRDefault="00261E07" w:rsidP="00261E07">
      <w:pPr>
        <w:rPr>
          <w:b/>
        </w:rPr>
      </w:pPr>
    </w:p>
    <w:p w:rsidR="00261E07" w:rsidRDefault="00261E07" w:rsidP="00261E07">
      <w:pPr>
        <w:rPr>
          <w:b/>
        </w:rPr>
      </w:pPr>
      <w:r w:rsidRPr="00261E07">
        <w:rPr>
          <w:b/>
        </w:rPr>
        <w:t>What roads do we grit?</w:t>
      </w:r>
    </w:p>
    <w:p w:rsidR="00261E07" w:rsidRPr="00261E07" w:rsidRDefault="00261E07" w:rsidP="00261E07">
      <w:pPr>
        <w:rPr>
          <w:b/>
        </w:rPr>
      </w:pPr>
    </w:p>
    <w:p w:rsidR="00261E07" w:rsidRDefault="00261E07" w:rsidP="00261E07">
      <w:r w:rsidRPr="00261E07">
        <w:t>Roads are treated on a priority basis, with busier routes treated first, as detailed in section 4 of the Winter Service Policy.</w:t>
      </w:r>
    </w:p>
    <w:p w:rsidR="00261E07" w:rsidRDefault="00261E07" w:rsidP="00261E07"/>
    <w:p w:rsidR="00261E07" w:rsidRPr="00261E07" w:rsidRDefault="00261E07" w:rsidP="00261E07">
      <w:pPr>
        <w:jc w:val="center"/>
      </w:pPr>
    </w:p>
    <w:tbl>
      <w:tblPr>
        <w:tblW w:w="8474" w:type="dxa"/>
        <w:tblInd w:w="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7"/>
        <w:gridCol w:w="1843"/>
        <w:gridCol w:w="1984"/>
        <w:gridCol w:w="1985"/>
        <w:gridCol w:w="1845"/>
      </w:tblGrid>
      <w:tr w:rsidR="00261E07" w:rsidRPr="00261E07" w:rsidTr="00DB702C">
        <w:tc>
          <w:tcPr>
            <w:tcW w:w="8474" w:type="dxa"/>
            <w:gridSpan w:val="5"/>
            <w:tcBorders>
              <w:top w:val="single" w:sz="12" w:space="0" w:color="auto"/>
              <w:left w:val="single" w:sz="12" w:space="0" w:color="auto"/>
              <w:bottom w:val="single" w:sz="4" w:space="0" w:color="auto"/>
              <w:right w:val="single" w:sz="12" w:space="0" w:color="auto"/>
            </w:tcBorders>
            <w:hideMark/>
          </w:tcPr>
          <w:p w:rsidR="00261E07" w:rsidRPr="00261E07" w:rsidRDefault="00261E07" w:rsidP="00261E07">
            <w:pPr>
              <w:rPr>
                <w:b/>
                <w:lang w:val="en-US"/>
              </w:rPr>
            </w:pPr>
            <w:r w:rsidRPr="00261E07">
              <w:rPr>
                <w:b/>
              </w:rPr>
              <w:t>Priority 1</w:t>
            </w:r>
          </w:p>
          <w:p w:rsidR="00261E07" w:rsidRPr="00261E07" w:rsidRDefault="00261E07" w:rsidP="00261E07">
            <w:pPr>
              <w:rPr>
                <w:b/>
                <w:lang w:val="en-US"/>
              </w:rPr>
            </w:pPr>
            <w:r w:rsidRPr="00261E07">
              <w:rPr>
                <w:b/>
              </w:rPr>
              <w:t>Strategic high speed</w:t>
            </w:r>
            <w:r w:rsidRPr="00261E07">
              <w:rPr>
                <w:b/>
                <w:i/>
              </w:rPr>
              <w:t>,</w:t>
            </w:r>
            <w:r w:rsidRPr="00261E07">
              <w:rPr>
                <w:b/>
              </w:rPr>
              <w:t xml:space="preserve"> main traffic routes</w:t>
            </w:r>
          </w:p>
        </w:tc>
      </w:tr>
      <w:tr w:rsidR="00261E07" w:rsidRPr="00261E07" w:rsidTr="00DB702C">
        <w:tc>
          <w:tcPr>
            <w:tcW w:w="8474" w:type="dxa"/>
            <w:gridSpan w:val="5"/>
            <w:tcBorders>
              <w:top w:val="single" w:sz="4" w:space="0" w:color="auto"/>
              <w:left w:val="single" w:sz="12" w:space="0" w:color="auto"/>
              <w:bottom w:val="single" w:sz="4" w:space="0" w:color="auto"/>
              <w:right w:val="single" w:sz="12" w:space="0" w:color="auto"/>
            </w:tcBorders>
            <w:hideMark/>
          </w:tcPr>
          <w:p w:rsidR="00261E07" w:rsidRPr="00261E07" w:rsidRDefault="00261E07" w:rsidP="00261E07">
            <w:pPr>
              <w:rPr>
                <w:lang w:val="en-US"/>
              </w:rPr>
            </w:pPr>
            <w:r w:rsidRPr="00261E07">
              <w:rPr>
                <w:b/>
              </w:rPr>
              <w:t>Lomond</w:t>
            </w:r>
            <w:r w:rsidRPr="00261E07">
              <w:t xml:space="preserve"> - A814 Dumbarton- Garelochhead,  A818 Arden (A82) - Helensburgh    </w:t>
            </w:r>
            <w:r w:rsidRPr="00261E07">
              <w:rPr>
                <w:lang w:val="en-US"/>
              </w:rPr>
              <w:br/>
            </w:r>
            <w:r w:rsidRPr="00261E07">
              <w:rPr>
                <w:b/>
              </w:rPr>
              <w:t xml:space="preserve">Cowal </w:t>
            </w:r>
            <w:r w:rsidRPr="00261E07">
              <w:t xml:space="preserve">A815 Cairndow – Dunoon Ferry </w:t>
            </w:r>
            <w:r w:rsidRPr="00261E07">
              <w:rPr>
                <w:lang w:val="en-US"/>
              </w:rPr>
              <w:br/>
            </w:r>
            <w:r w:rsidRPr="00261E07">
              <w:rPr>
                <w:b/>
              </w:rPr>
              <w:t>Lorn / Mid-Argyll</w:t>
            </w:r>
            <w:r w:rsidRPr="00261E07">
              <w:t xml:space="preserve">  - A816 Oban - Lochgilphead,  A819 Dalmally – Inveraray</w:t>
            </w:r>
          </w:p>
        </w:tc>
      </w:tr>
      <w:tr w:rsidR="00261E07" w:rsidRPr="00261E07" w:rsidTr="00DB702C">
        <w:tc>
          <w:tcPr>
            <w:tcW w:w="817" w:type="dxa"/>
            <w:tcBorders>
              <w:top w:val="single" w:sz="4" w:space="0" w:color="auto"/>
              <w:left w:val="single" w:sz="12" w:space="0" w:color="auto"/>
              <w:bottom w:val="single" w:sz="4" w:space="0" w:color="auto"/>
              <w:right w:val="single" w:sz="4" w:space="0" w:color="auto"/>
            </w:tcBorders>
            <w:vAlign w:val="center"/>
          </w:tcPr>
          <w:p w:rsidR="00261E07" w:rsidRPr="00261E07" w:rsidRDefault="00261E07" w:rsidP="00261E07">
            <w:pPr>
              <w:rPr>
                <w:bCs/>
                <w:lang w:val="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61E07" w:rsidRPr="00261E07" w:rsidRDefault="00261E07" w:rsidP="00261E07">
            <w:pPr>
              <w:rPr>
                <w:bCs/>
                <w:lang w:val="en-US"/>
              </w:rPr>
            </w:pPr>
            <w:r w:rsidRPr="00261E07">
              <w:rPr>
                <w:bCs/>
              </w:rPr>
              <w:t>04:00 – 08:00hrs</w:t>
            </w:r>
          </w:p>
        </w:tc>
        <w:tc>
          <w:tcPr>
            <w:tcW w:w="1984" w:type="dxa"/>
            <w:tcBorders>
              <w:top w:val="single" w:sz="4" w:space="0" w:color="auto"/>
              <w:left w:val="single" w:sz="4" w:space="0" w:color="auto"/>
              <w:bottom w:val="single" w:sz="4" w:space="0" w:color="auto"/>
              <w:right w:val="single" w:sz="4" w:space="0" w:color="auto"/>
            </w:tcBorders>
            <w:vAlign w:val="center"/>
            <w:hideMark/>
          </w:tcPr>
          <w:p w:rsidR="00261E07" w:rsidRPr="00261E07" w:rsidRDefault="00261E07" w:rsidP="00261E07">
            <w:pPr>
              <w:rPr>
                <w:bCs/>
                <w:lang w:val="en-US"/>
              </w:rPr>
            </w:pPr>
            <w:r w:rsidRPr="00261E07">
              <w:rPr>
                <w:bCs/>
              </w:rPr>
              <w:t>08:00 – 16:00 hrs</w:t>
            </w:r>
          </w:p>
        </w:tc>
        <w:tc>
          <w:tcPr>
            <w:tcW w:w="1985" w:type="dxa"/>
            <w:tcBorders>
              <w:top w:val="single" w:sz="4" w:space="0" w:color="auto"/>
              <w:left w:val="single" w:sz="4" w:space="0" w:color="auto"/>
              <w:bottom w:val="single" w:sz="4" w:space="0" w:color="auto"/>
              <w:right w:val="single" w:sz="4" w:space="0" w:color="auto"/>
            </w:tcBorders>
            <w:vAlign w:val="center"/>
            <w:hideMark/>
          </w:tcPr>
          <w:p w:rsidR="00261E07" w:rsidRPr="00261E07" w:rsidRDefault="00261E07" w:rsidP="00261E07">
            <w:pPr>
              <w:rPr>
                <w:bCs/>
                <w:lang w:val="en-US"/>
              </w:rPr>
            </w:pPr>
            <w:r w:rsidRPr="00261E07">
              <w:rPr>
                <w:bCs/>
              </w:rPr>
              <w:t>16:00 – 22:00 hrs</w:t>
            </w:r>
          </w:p>
        </w:tc>
        <w:tc>
          <w:tcPr>
            <w:tcW w:w="1845" w:type="dxa"/>
            <w:tcBorders>
              <w:top w:val="single" w:sz="4" w:space="0" w:color="auto"/>
              <w:left w:val="single" w:sz="4" w:space="0" w:color="auto"/>
              <w:bottom w:val="single" w:sz="4" w:space="0" w:color="auto"/>
              <w:right w:val="single" w:sz="12" w:space="0" w:color="auto"/>
            </w:tcBorders>
            <w:vAlign w:val="center"/>
            <w:hideMark/>
          </w:tcPr>
          <w:p w:rsidR="00261E07" w:rsidRPr="00261E07" w:rsidRDefault="00261E07" w:rsidP="00261E07">
            <w:pPr>
              <w:rPr>
                <w:bCs/>
                <w:lang w:val="en-US"/>
              </w:rPr>
            </w:pPr>
            <w:r w:rsidRPr="00261E07">
              <w:rPr>
                <w:bCs/>
              </w:rPr>
              <w:t>22:00 – 04:00 hrs</w:t>
            </w:r>
          </w:p>
        </w:tc>
      </w:tr>
      <w:tr w:rsidR="00261E07" w:rsidRPr="00261E07" w:rsidTr="00DB702C">
        <w:trPr>
          <w:trHeight w:val="375"/>
        </w:trPr>
        <w:tc>
          <w:tcPr>
            <w:tcW w:w="817" w:type="dxa"/>
            <w:tcBorders>
              <w:top w:val="single" w:sz="4" w:space="0" w:color="auto"/>
              <w:left w:val="single" w:sz="12"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Mon -Sat</w:t>
            </w:r>
          </w:p>
        </w:tc>
        <w:tc>
          <w:tcPr>
            <w:tcW w:w="1843"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984"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985"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845" w:type="dxa"/>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Reactive as reported conditions dictate</w:t>
            </w:r>
          </w:p>
        </w:tc>
      </w:tr>
      <w:tr w:rsidR="00261E07" w:rsidRPr="00261E07" w:rsidTr="00DB702C">
        <w:trPr>
          <w:trHeight w:val="240"/>
        </w:trPr>
        <w:tc>
          <w:tcPr>
            <w:tcW w:w="817" w:type="dxa"/>
            <w:tcBorders>
              <w:top w:val="single" w:sz="4" w:space="0" w:color="auto"/>
              <w:left w:val="single" w:sz="12"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Sun &amp; PH</w:t>
            </w:r>
          </w:p>
        </w:tc>
        <w:tc>
          <w:tcPr>
            <w:tcW w:w="1843"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 xml:space="preserve">Pre-treat as required + reactive </w:t>
            </w:r>
          </w:p>
        </w:tc>
        <w:tc>
          <w:tcPr>
            <w:tcW w:w="1984"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985"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845" w:type="dxa"/>
            <w:tcBorders>
              <w:top w:val="single" w:sz="4" w:space="0" w:color="auto"/>
              <w:left w:val="single" w:sz="4" w:space="0" w:color="auto"/>
              <w:bottom w:val="single" w:sz="12" w:space="0" w:color="auto"/>
              <w:right w:val="single" w:sz="12" w:space="0" w:color="auto"/>
            </w:tcBorders>
            <w:hideMark/>
          </w:tcPr>
          <w:p w:rsidR="00261E07" w:rsidRPr="00261E07" w:rsidRDefault="00261E07" w:rsidP="00261E07">
            <w:pPr>
              <w:rPr>
                <w:bCs/>
                <w:lang w:val="en-US"/>
              </w:rPr>
            </w:pPr>
            <w:r w:rsidRPr="00261E07">
              <w:rPr>
                <w:bCs/>
              </w:rPr>
              <w:t>Reactive as reported conditions dictate</w:t>
            </w:r>
          </w:p>
        </w:tc>
      </w:tr>
    </w:tbl>
    <w:p w:rsidR="00261E07" w:rsidRPr="00261E07" w:rsidRDefault="00261E07" w:rsidP="00261E07"/>
    <w:tbl>
      <w:tblPr>
        <w:tblW w:w="0" w:type="auto"/>
        <w:tblInd w:w="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59"/>
        <w:gridCol w:w="2001"/>
        <w:gridCol w:w="1984"/>
        <w:gridCol w:w="1985"/>
        <w:gridCol w:w="1893"/>
      </w:tblGrid>
      <w:tr w:rsidR="00261E07" w:rsidRPr="00261E07" w:rsidTr="00DB702C">
        <w:tc>
          <w:tcPr>
            <w:tcW w:w="8522" w:type="dxa"/>
            <w:gridSpan w:val="5"/>
            <w:tcBorders>
              <w:top w:val="single" w:sz="12" w:space="0" w:color="auto"/>
              <w:left w:val="single" w:sz="12" w:space="0" w:color="auto"/>
              <w:bottom w:val="single" w:sz="4" w:space="0" w:color="auto"/>
              <w:right w:val="single" w:sz="12" w:space="0" w:color="auto"/>
            </w:tcBorders>
            <w:hideMark/>
          </w:tcPr>
          <w:p w:rsidR="00261E07" w:rsidRPr="00261E07" w:rsidRDefault="00261E07" w:rsidP="00261E07">
            <w:pPr>
              <w:rPr>
                <w:b/>
                <w:lang w:val="en-US"/>
              </w:rPr>
            </w:pPr>
            <w:r w:rsidRPr="00261E07">
              <w:rPr>
                <w:b/>
              </w:rPr>
              <w:t>Priority 2</w:t>
            </w:r>
          </w:p>
          <w:p w:rsidR="00261E07" w:rsidRPr="00261E07" w:rsidRDefault="00261E07" w:rsidP="00261E07">
            <w:pPr>
              <w:rPr>
                <w:b/>
              </w:rPr>
            </w:pPr>
            <w:r w:rsidRPr="00261E07">
              <w:rPr>
                <w:b/>
              </w:rPr>
              <w:t>Other “A” and “B” classified roads</w:t>
            </w:r>
          </w:p>
          <w:p w:rsidR="00261E07" w:rsidRPr="00261E07" w:rsidRDefault="00261E07" w:rsidP="00261E07">
            <w:pPr>
              <w:rPr>
                <w:lang w:val="en-US"/>
              </w:rPr>
            </w:pPr>
            <w:r w:rsidRPr="00261E07">
              <w:t>Except where treatment is categorized under Priority 3 bus routes, or less.</w:t>
            </w:r>
          </w:p>
        </w:tc>
      </w:tr>
      <w:tr w:rsidR="00261E07" w:rsidRPr="00261E07" w:rsidTr="00DB702C">
        <w:tc>
          <w:tcPr>
            <w:tcW w:w="8522" w:type="dxa"/>
            <w:gridSpan w:val="5"/>
            <w:tcBorders>
              <w:top w:val="single" w:sz="4" w:space="0" w:color="auto"/>
              <w:left w:val="single" w:sz="12" w:space="0" w:color="auto"/>
              <w:bottom w:val="single" w:sz="4" w:space="0" w:color="auto"/>
              <w:right w:val="single" w:sz="12" w:space="0" w:color="auto"/>
            </w:tcBorders>
            <w:hideMark/>
          </w:tcPr>
          <w:p w:rsidR="00261E07" w:rsidRPr="00261E07" w:rsidRDefault="00261E07" w:rsidP="00261E07">
            <w:pPr>
              <w:rPr>
                <w:lang w:val="en-US"/>
              </w:rPr>
            </w:pPr>
            <w:r w:rsidRPr="00261E07">
              <w:t>A814 Garelochhead –Arrochar, A815 Dunoon-Toward,</w:t>
            </w:r>
          </w:p>
          <w:p w:rsidR="00261E07" w:rsidRPr="00261E07" w:rsidRDefault="00261E07" w:rsidP="00261E07">
            <w:r w:rsidRPr="00261E07">
              <w:t xml:space="preserve">A817 Haul Road &amp; B833 Rosneath Peninsula, A880 to Ardentinny, </w:t>
            </w:r>
          </w:p>
          <w:p w:rsidR="00261E07" w:rsidRPr="00261E07" w:rsidRDefault="00261E07" w:rsidP="00261E07">
            <w:r w:rsidRPr="00261E07">
              <w:t>A885 Sandbank, A886 Strachur– Colintraive, A8003 Tighnabruich,</w:t>
            </w:r>
          </w:p>
          <w:p w:rsidR="00261E07" w:rsidRPr="00261E07" w:rsidRDefault="00261E07" w:rsidP="00261E07">
            <w:r w:rsidRPr="00261E07">
              <w:t>A844 / A845 &amp; A886 on Bute, A846 / A847 on Islay, A846 on Jura,</w:t>
            </w:r>
          </w:p>
          <w:p w:rsidR="00261E07" w:rsidRPr="00261E07" w:rsidRDefault="00261E07" w:rsidP="00261E07">
            <w:r w:rsidRPr="00261E07">
              <w:t>A848 / A849, A884 &amp; B8073 Tobermory – Dervaig,  on Mull,</w:t>
            </w:r>
          </w:p>
          <w:p w:rsidR="00261E07" w:rsidRPr="00261E07" w:rsidRDefault="00261E07" w:rsidP="00261E07">
            <w:r w:rsidRPr="00261E07">
              <w:t>B828 / B839 to Lochgoilhead , B842 Southend –Carradale,</w:t>
            </w:r>
          </w:p>
          <w:p w:rsidR="00261E07" w:rsidRPr="00261E07" w:rsidRDefault="00261E07" w:rsidP="00261E07">
            <w:r w:rsidRPr="00261E07">
              <w:t>B843 to Machrihanish, B844 / B8003 to Easdale &amp; Cuan,</w:t>
            </w:r>
          </w:p>
          <w:p w:rsidR="00261E07" w:rsidRPr="00261E07" w:rsidRDefault="00261E07" w:rsidP="00261E07">
            <w:r w:rsidRPr="00261E07">
              <w:t>B8024 Kilberry Loop , B841 / B8025 Achnamara &amp; Tayvallich.</w:t>
            </w:r>
          </w:p>
          <w:p w:rsidR="00261E07" w:rsidRPr="00261E07" w:rsidRDefault="00261E07" w:rsidP="00261E07">
            <w:r w:rsidRPr="00261E07">
              <w:t xml:space="preserve">Plus </w:t>
            </w:r>
          </w:p>
          <w:p w:rsidR="00261E07" w:rsidRPr="00261E07" w:rsidRDefault="00261E07" w:rsidP="00261E07">
            <w:pPr>
              <w:rPr>
                <w:lang w:val="en-US"/>
              </w:rPr>
            </w:pPr>
            <w:r w:rsidRPr="00261E07">
              <w:t>Principal Accident and Emergency routes or roads to hospitals and routes to Police stations, Fire stations and Ambulance depot accesses Other selected streets in main urban areas e.g. steep hills, etc where route efficiency permits.</w:t>
            </w:r>
          </w:p>
        </w:tc>
      </w:tr>
      <w:tr w:rsidR="00261E07" w:rsidRPr="00261E07" w:rsidTr="00DB702C">
        <w:tc>
          <w:tcPr>
            <w:tcW w:w="659" w:type="dxa"/>
            <w:tcBorders>
              <w:top w:val="single" w:sz="4" w:space="0" w:color="auto"/>
              <w:left w:val="single" w:sz="12" w:space="0" w:color="auto"/>
              <w:bottom w:val="single" w:sz="4" w:space="0" w:color="auto"/>
              <w:right w:val="single" w:sz="4" w:space="0" w:color="auto"/>
            </w:tcBorders>
          </w:tcPr>
          <w:p w:rsidR="00261E07" w:rsidRPr="00261E07" w:rsidRDefault="00261E07" w:rsidP="00261E07">
            <w:pPr>
              <w:rPr>
                <w:bCs/>
                <w:lang w:val="en-US"/>
              </w:rPr>
            </w:pPr>
          </w:p>
        </w:tc>
        <w:tc>
          <w:tcPr>
            <w:tcW w:w="2001"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rPr>
            </w:pPr>
            <w:r w:rsidRPr="00261E07">
              <w:rPr>
                <w:bCs/>
              </w:rPr>
              <w:t>06:00 – 08:00hrs</w:t>
            </w:r>
          </w:p>
          <w:p w:rsidR="00261E07" w:rsidRPr="00261E07" w:rsidRDefault="00261E07" w:rsidP="00261E07">
            <w:pPr>
              <w:rPr>
                <w:bCs/>
                <w:lang w:val="en-US"/>
              </w:rPr>
            </w:pPr>
          </w:p>
        </w:tc>
        <w:tc>
          <w:tcPr>
            <w:tcW w:w="1984"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08:00 – 16:00 hrs</w:t>
            </w:r>
          </w:p>
        </w:tc>
        <w:tc>
          <w:tcPr>
            <w:tcW w:w="1985"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16:00 – 22:00 hrs</w:t>
            </w:r>
          </w:p>
        </w:tc>
        <w:tc>
          <w:tcPr>
            <w:tcW w:w="1893" w:type="dxa"/>
            <w:tcBorders>
              <w:top w:val="single" w:sz="4" w:space="0" w:color="auto"/>
              <w:left w:val="single" w:sz="4" w:space="0" w:color="auto"/>
              <w:bottom w:val="single" w:sz="4" w:space="0" w:color="auto"/>
              <w:right w:val="single" w:sz="12"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22:00 – 0600 hrs</w:t>
            </w:r>
          </w:p>
        </w:tc>
      </w:tr>
      <w:tr w:rsidR="00261E07" w:rsidRPr="00261E07" w:rsidTr="00DB702C">
        <w:trPr>
          <w:trHeight w:val="375"/>
        </w:trPr>
        <w:tc>
          <w:tcPr>
            <w:tcW w:w="659" w:type="dxa"/>
            <w:tcBorders>
              <w:top w:val="single" w:sz="4" w:space="0" w:color="auto"/>
              <w:left w:val="single" w:sz="12"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Mon -Sat</w:t>
            </w:r>
          </w:p>
        </w:tc>
        <w:tc>
          <w:tcPr>
            <w:tcW w:w="2001"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984"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in advance</w:t>
            </w:r>
          </w:p>
          <w:p w:rsidR="00261E07" w:rsidRPr="00261E07" w:rsidRDefault="00261E07" w:rsidP="00261E07">
            <w:pPr>
              <w:rPr>
                <w:bCs/>
                <w:lang w:val="en-US"/>
              </w:rPr>
            </w:pPr>
            <w:r w:rsidRPr="00261E07">
              <w:rPr>
                <w:bCs/>
              </w:rPr>
              <w:t>(if possible) + reactive</w:t>
            </w:r>
          </w:p>
        </w:tc>
        <w:tc>
          <w:tcPr>
            <w:tcW w:w="1985"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 xml:space="preserve">Reactive as reported conditions dictate </w:t>
            </w:r>
          </w:p>
        </w:tc>
        <w:tc>
          <w:tcPr>
            <w:tcW w:w="1893" w:type="dxa"/>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Reactive  - only in extreme conditions</w:t>
            </w:r>
          </w:p>
        </w:tc>
      </w:tr>
      <w:tr w:rsidR="00261E07" w:rsidRPr="00261E07" w:rsidTr="00DB702C">
        <w:trPr>
          <w:trHeight w:val="240"/>
        </w:trPr>
        <w:tc>
          <w:tcPr>
            <w:tcW w:w="659" w:type="dxa"/>
            <w:tcBorders>
              <w:top w:val="single" w:sz="4" w:space="0" w:color="auto"/>
              <w:left w:val="single" w:sz="12"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Sun &amp; PH</w:t>
            </w:r>
          </w:p>
        </w:tc>
        <w:tc>
          <w:tcPr>
            <w:tcW w:w="2001"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Pre-treat as required + reactive</w:t>
            </w:r>
          </w:p>
        </w:tc>
        <w:tc>
          <w:tcPr>
            <w:tcW w:w="1984"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Pre-treat in advance</w:t>
            </w:r>
          </w:p>
          <w:p w:rsidR="00261E07" w:rsidRPr="00261E07" w:rsidRDefault="00261E07" w:rsidP="00261E07">
            <w:pPr>
              <w:rPr>
                <w:bCs/>
                <w:lang w:val="en-US"/>
              </w:rPr>
            </w:pPr>
            <w:r w:rsidRPr="00261E07">
              <w:rPr>
                <w:bCs/>
              </w:rPr>
              <w:t>(if possible) + reactive</w:t>
            </w:r>
          </w:p>
        </w:tc>
        <w:tc>
          <w:tcPr>
            <w:tcW w:w="1985"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Reactive as reported conditions dictate</w:t>
            </w:r>
          </w:p>
        </w:tc>
        <w:tc>
          <w:tcPr>
            <w:tcW w:w="1893" w:type="dxa"/>
            <w:tcBorders>
              <w:top w:val="single" w:sz="4" w:space="0" w:color="auto"/>
              <w:left w:val="single" w:sz="4" w:space="0" w:color="auto"/>
              <w:bottom w:val="single" w:sz="12" w:space="0" w:color="auto"/>
              <w:right w:val="single" w:sz="12" w:space="0" w:color="auto"/>
            </w:tcBorders>
            <w:hideMark/>
          </w:tcPr>
          <w:p w:rsidR="00261E07" w:rsidRPr="00261E07" w:rsidRDefault="00261E07" w:rsidP="00261E07">
            <w:pPr>
              <w:rPr>
                <w:bCs/>
                <w:lang w:val="en-US"/>
              </w:rPr>
            </w:pPr>
            <w:r w:rsidRPr="00261E07">
              <w:rPr>
                <w:bCs/>
              </w:rPr>
              <w:t>Reactive  - only in extreme conditions</w:t>
            </w:r>
          </w:p>
        </w:tc>
      </w:tr>
    </w:tbl>
    <w:p w:rsidR="00261E07" w:rsidRPr="00261E07" w:rsidRDefault="00261E07" w:rsidP="00261E07"/>
    <w:p w:rsidR="00261E07" w:rsidRPr="00261E07" w:rsidRDefault="00261E07" w:rsidP="00261E07">
      <w:pPr>
        <w:rPr>
          <w:b/>
          <w:bCs/>
        </w:rPr>
      </w:pPr>
    </w:p>
    <w:tbl>
      <w:tblPr>
        <w:tblW w:w="8647"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82"/>
        <w:gridCol w:w="1402"/>
        <w:gridCol w:w="1267"/>
        <w:gridCol w:w="548"/>
        <w:gridCol w:w="1819"/>
        <w:gridCol w:w="1271"/>
      </w:tblGrid>
      <w:tr w:rsidR="00261E07" w:rsidRPr="00261E07" w:rsidTr="00DB702C">
        <w:tc>
          <w:tcPr>
            <w:tcW w:w="8647" w:type="dxa"/>
            <w:gridSpan w:val="7"/>
            <w:tcBorders>
              <w:top w:val="single" w:sz="12" w:space="0" w:color="auto"/>
              <w:left w:val="single" w:sz="12" w:space="0" w:color="auto"/>
              <w:bottom w:val="single" w:sz="4" w:space="0" w:color="auto"/>
              <w:right w:val="single" w:sz="12" w:space="0" w:color="auto"/>
            </w:tcBorders>
            <w:hideMark/>
          </w:tcPr>
          <w:p w:rsidR="00261E07" w:rsidRPr="00261E07" w:rsidRDefault="00261E07" w:rsidP="00261E07">
            <w:pPr>
              <w:rPr>
                <w:b/>
                <w:lang w:val="en-US"/>
              </w:rPr>
            </w:pPr>
            <w:r w:rsidRPr="00261E07">
              <w:br w:type="page"/>
            </w:r>
            <w:r w:rsidRPr="00261E07">
              <w:rPr>
                <w:b/>
              </w:rPr>
              <w:t>Priority 3</w:t>
            </w:r>
          </w:p>
          <w:p w:rsidR="00261E07" w:rsidRPr="00261E07" w:rsidRDefault="00261E07" w:rsidP="00261E07">
            <w:r w:rsidRPr="00261E07">
              <w:t xml:space="preserve">Any section of public road, out with P1 &amp; P2 above, subject to :- </w:t>
            </w:r>
          </w:p>
          <w:p w:rsidR="00261E07" w:rsidRPr="00261E07" w:rsidRDefault="00261E07" w:rsidP="00261E07">
            <w:pPr>
              <w:rPr>
                <w:b/>
              </w:rPr>
            </w:pPr>
            <w:r w:rsidRPr="00261E07">
              <w:rPr>
                <w:b/>
              </w:rPr>
              <w:t xml:space="preserve">Main Public Service bus routes as timetables require that can be met </w:t>
            </w:r>
          </w:p>
          <w:p w:rsidR="00261E07" w:rsidRPr="00261E07" w:rsidRDefault="00261E07" w:rsidP="00261E07">
            <w:r w:rsidRPr="00261E07">
              <w:rPr>
                <w:b/>
              </w:rPr>
              <w:t>within operational time bands</w:t>
            </w:r>
            <w:r w:rsidRPr="00261E07">
              <w:t xml:space="preserve">. Should it be impractical to cover a service then the </w:t>
            </w:r>
          </w:p>
          <w:p w:rsidR="00261E07" w:rsidRPr="00261E07" w:rsidRDefault="00261E07" w:rsidP="00261E07">
            <w:r w:rsidRPr="00261E07">
              <w:t xml:space="preserve">operator must be notified </w:t>
            </w:r>
          </w:p>
          <w:p w:rsidR="00261E07" w:rsidRPr="00261E07" w:rsidRDefault="00261E07" w:rsidP="00261E07">
            <w:r w:rsidRPr="00261E07">
              <w:t>or</w:t>
            </w:r>
          </w:p>
          <w:p w:rsidR="00261E07" w:rsidRPr="00261E07" w:rsidRDefault="00261E07" w:rsidP="00261E07">
            <w:pPr>
              <w:rPr>
                <w:b/>
                <w:lang w:val="en-US"/>
              </w:rPr>
            </w:pPr>
            <w:r w:rsidRPr="00261E07">
              <w:rPr>
                <w:b/>
              </w:rPr>
              <w:t>Main School Bus routes prior to or during term days only.</w:t>
            </w:r>
          </w:p>
        </w:tc>
      </w:tr>
      <w:tr w:rsidR="00261E07" w:rsidRPr="00261E07" w:rsidTr="00DB702C">
        <w:tc>
          <w:tcPr>
            <w:tcW w:w="1174" w:type="dxa"/>
            <w:tcBorders>
              <w:top w:val="single" w:sz="4" w:space="0" w:color="auto"/>
              <w:left w:val="single" w:sz="12"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 xml:space="preserve"> </w:t>
            </w:r>
            <w:r w:rsidRPr="00261E07">
              <w:rPr>
                <w:bCs/>
                <w:i/>
                <w:u w:val="single"/>
              </w:rPr>
              <w:t xml:space="preserve"> </w:t>
            </w:r>
          </w:p>
          <w:p w:rsidR="00261E07" w:rsidRPr="00261E07" w:rsidRDefault="00261E07" w:rsidP="00261E07">
            <w:pPr>
              <w:rPr>
                <w:bCs/>
                <w:lang w:val="en-US"/>
              </w:rPr>
            </w:pPr>
            <w:r w:rsidRPr="00261E07">
              <w:rPr>
                <w:bCs/>
              </w:rPr>
              <w:t>New designation</w:t>
            </w:r>
          </w:p>
        </w:tc>
        <w:tc>
          <w:tcPr>
            <w:tcW w:w="1095"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tc>
        <w:tc>
          <w:tcPr>
            <w:tcW w:w="1417"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rPr>
            </w:pPr>
            <w:r w:rsidRPr="00261E07">
              <w:rPr>
                <w:bCs/>
              </w:rPr>
              <w:t>06:00 – 08:00hr</w:t>
            </w:r>
          </w:p>
          <w:p w:rsidR="00261E07" w:rsidRPr="00261E07" w:rsidRDefault="00261E07" w:rsidP="00261E07">
            <w:pPr>
              <w:rPr>
                <w:bCs/>
                <w:lang w:val="en-US"/>
              </w:rPr>
            </w:pPr>
          </w:p>
        </w:tc>
        <w:tc>
          <w:tcPr>
            <w:tcW w:w="1843" w:type="dxa"/>
            <w:gridSpan w:val="2"/>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08:00 – 16:00 hrs</w:t>
            </w:r>
          </w:p>
        </w:tc>
        <w:tc>
          <w:tcPr>
            <w:tcW w:w="1843"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16:00 – 22:00 hrs</w:t>
            </w:r>
          </w:p>
        </w:tc>
        <w:tc>
          <w:tcPr>
            <w:tcW w:w="1275" w:type="dxa"/>
            <w:tcBorders>
              <w:top w:val="single" w:sz="4" w:space="0" w:color="auto"/>
              <w:left w:val="single" w:sz="4" w:space="0" w:color="auto"/>
              <w:bottom w:val="single" w:sz="4" w:space="0" w:color="auto"/>
              <w:right w:val="single" w:sz="12"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22:00 – 0600 hrs</w:t>
            </w:r>
          </w:p>
        </w:tc>
      </w:tr>
      <w:tr w:rsidR="00261E07" w:rsidRPr="00261E07" w:rsidTr="00DB702C">
        <w:trPr>
          <w:trHeight w:val="345"/>
        </w:trPr>
        <w:tc>
          <w:tcPr>
            <w:tcW w:w="1174" w:type="dxa"/>
            <w:vMerge w:val="restart"/>
            <w:tcBorders>
              <w:top w:val="single" w:sz="4" w:space="0" w:color="auto"/>
              <w:left w:val="single" w:sz="12" w:space="0" w:color="auto"/>
              <w:bottom w:val="single" w:sz="4" w:space="0" w:color="auto"/>
              <w:right w:val="single" w:sz="4" w:space="0" w:color="auto"/>
            </w:tcBorders>
            <w:hideMark/>
          </w:tcPr>
          <w:p w:rsidR="00261E07" w:rsidRPr="00261E07" w:rsidRDefault="00261E07" w:rsidP="00261E07">
            <w:pPr>
              <w:rPr>
                <w:b/>
                <w:bCs/>
                <w:lang w:val="en-US"/>
              </w:rPr>
            </w:pPr>
            <w:r w:rsidRPr="00261E07">
              <w:rPr>
                <w:b/>
                <w:bCs/>
              </w:rPr>
              <w:t>Priority 3</w:t>
            </w:r>
          </w:p>
          <w:p w:rsidR="00261E07" w:rsidRPr="00261E07" w:rsidRDefault="00261E07" w:rsidP="00261E07">
            <w:pPr>
              <w:rPr>
                <w:b/>
                <w:bCs/>
                <w:lang w:val="en-US"/>
              </w:rPr>
            </w:pPr>
            <w:r w:rsidRPr="00261E07">
              <w:rPr>
                <w:b/>
                <w:bCs/>
              </w:rPr>
              <w:t>Service Route</w:t>
            </w:r>
          </w:p>
        </w:tc>
        <w:tc>
          <w:tcPr>
            <w:tcW w:w="1095"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Mon-Fri</w:t>
            </w:r>
          </w:p>
        </w:tc>
        <w:tc>
          <w:tcPr>
            <w:tcW w:w="1417"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w:t>
            </w:r>
          </w:p>
          <w:p w:rsidR="00261E07" w:rsidRPr="00261E07" w:rsidRDefault="00261E07" w:rsidP="00261E07">
            <w:pPr>
              <w:rPr>
                <w:bCs/>
                <w:lang w:val="en-US"/>
              </w:rPr>
            </w:pPr>
            <w:r w:rsidRPr="00261E07">
              <w:rPr>
                <w:bCs/>
              </w:rPr>
              <w:t>+ reactive</w:t>
            </w:r>
          </w:p>
        </w:tc>
        <w:tc>
          <w:tcPr>
            <w:tcW w:w="1843" w:type="dxa"/>
            <w:gridSpan w:val="2"/>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in advance (if possible) + reactive</w:t>
            </w:r>
          </w:p>
        </w:tc>
        <w:tc>
          <w:tcPr>
            <w:tcW w:w="1843"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No treatment unless stable conditions forecast  a.m.</w:t>
            </w:r>
          </w:p>
        </w:tc>
        <w:tc>
          <w:tcPr>
            <w:tcW w:w="1275" w:type="dxa"/>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No Treatment</w:t>
            </w:r>
          </w:p>
        </w:tc>
      </w:tr>
      <w:tr w:rsidR="00261E07" w:rsidRPr="00261E07" w:rsidTr="00DB702C">
        <w:trPr>
          <w:trHeight w:val="255"/>
        </w:trPr>
        <w:tc>
          <w:tcPr>
            <w:tcW w:w="0" w:type="auto"/>
            <w:vMerge/>
            <w:tcBorders>
              <w:top w:val="single" w:sz="4" w:space="0" w:color="auto"/>
              <w:left w:val="single" w:sz="12" w:space="0" w:color="auto"/>
              <w:bottom w:val="single" w:sz="4" w:space="0" w:color="auto"/>
              <w:right w:val="single" w:sz="4" w:space="0" w:color="auto"/>
            </w:tcBorders>
            <w:vAlign w:val="center"/>
            <w:hideMark/>
          </w:tcPr>
          <w:p w:rsidR="00261E07" w:rsidRPr="00261E07" w:rsidRDefault="00261E07" w:rsidP="00261E07">
            <w:pPr>
              <w:rPr>
                <w:b/>
                <w:bCs/>
                <w:lang w:val="en-US"/>
              </w:rPr>
            </w:pPr>
          </w:p>
        </w:tc>
        <w:tc>
          <w:tcPr>
            <w:tcW w:w="1095"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 xml:space="preserve">W/E </w:t>
            </w:r>
          </w:p>
        </w:tc>
        <w:tc>
          <w:tcPr>
            <w:tcW w:w="6378" w:type="dxa"/>
            <w:gridSpan w:val="5"/>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 xml:space="preserve">Pre treat in advance of journey, if possible, but no guarantee. </w:t>
            </w:r>
          </w:p>
          <w:p w:rsidR="00261E07" w:rsidRPr="00261E07" w:rsidRDefault="00261E07" w:rsidP="00261E07">
            <w:pPr>
              <w:rPr>
                <w:bCs/>
                <w:lang w:val="en-US"/>
              </w:rPr>
            </w:pPr>
            <w:r w:rsidRPr="00261E07">
              <w:rPr>
                <w:bCs/>
              </w:rPr>
              <w:t>Timetabled days only.</w:t>
            </w:r>
          </w:p>
        </w:tc>
      </w:tr>
      <w:tr w:rsidR="00261E07" w:rsidRPr="00261E07" w:rsidTr="00DB702C">
        <w:trPr>
          <w:trHeight w:val="375"/>
        </w:trPr>
        <w:tc>
          <w:tcPr>
            <w:tcW w:w="1174" w:type="dxa"/>
            <w:vMerge w:val="restart"/>
            <w:tcBorders>
              <w:top w:val="single" w:sz="4" w:space="0" w:color="auto"/>
              <w:left w:val="single" w:sz="12" w:space="0" w:color="auto"/>
              <w:bottom w:val="single" w:sz="12" w:space="0" w:color="auto"/>
              <w:right w:val="single" w:sz="4" w:space="0" w:color="auto"/>
            </w:tcBorders>
            <w:hideMark/>
          </w:tcPr>
          <w:p w:rsidR="00261E07" w:rsidRPr="00261E07" w:rsidRDefault="00261E07" w:rsidP="00261E07">
            <w:pPr>
              <w:rPr>
                <w:b/>
                <w:bCs/>
                <w:lang w:val="en-US"/>
              </w:rPr>
            </w:pPr>
            <w:r w:rsidRPr="00261E07">
              <w:rPr>
                <w:b/>
                <w:bCs/>
              </w:rPr>
              <w:t>Priority 3</w:t>
            </w:r>
          </w:p>
          <w:p w:rsidR="00261E07" w:rsidRPr="00261E07" w:rsidRDefault="00261E07" w:rsidP="00261E07">
            <w:pPr>
              <w:rPr>
                <w:b/>
                <w:bCs/>
              </w:rPr>
            </w:pPr>
            <w:r w:rsidRPr="00261E07">
              <w:rPr>
                <w:b/>
                <w:bCs/>
              </w:rPr>
              <w:t>School Route</w:t>
            </w:r>
          </w:p>
          <w:p w:rsidR="00261E07" w:rsidRPr="00261E07" w:rsidRDefault="00261E07" w:rsidP="00261E07">
            <w:pPr>
              <w:rPr>
                <w:b/>
                <w:bCs/>
                <w:lang w:val="en-US"/>
              </w:rPr>
            </w:pPr>
            <w:r w:rsidRPr="00261E07">
              <w:rPr>
                <w:b/>
                <w:bCs/>
              </w:rPr>
              <w:t>(12 or more occupied seats)</w:t>
            </w:r>
          </w:p>
        </w:tc>
        <w:tc>
          <w:tcPr>
            <w:tcW w:w="1095"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Mon- Fri</w:t>
            </w:r>
          </w:p>
        </w:tc>
        <w:tc>
          <w:tcPr>
            <w:tcW w:w="1417"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as required</w:t>
            </w:r>
          </w:p>
          <w:p w:rsidR="00261E07" w:rsidRPr="00261E07" w:rsidRDefault="00261E07" w:rsidP="00261E07">
            <w:pPr>
              <w:rPr>
                <w:bCs/>
                <w:lang w:val="en-US"/>
              </w:rPr>
            </w:pPr>
            <w:r w:rsidRPr="00261E07">
              <w:rPr>
                <w:bCs/>
              </w:rPr>
              <w:t>+ reactive</w:t>
            </w:r>
          </w:p>
        </w:tc>
        <w:tc>
          <w:tcPr>
            <w:tcW w:w="1276"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Pre-treat in advance</w:t>
            </w:r>
          </w:p>
          <w:p w:rsidR="00261E07" w:rsidRPr="00261E07" w:rsidRDefault="00261E07" w:rsidP="00261E07">
            <w:pPr>
              <w:rPr>
                <w:bCs/>
                <w:lang w:val="en-US"/>
              </w:rPr>
            </w:pPr>
            <w:r w:rsidRPr="00261E07">
              <w:rPr>
                <w:bCs/>
              </w:rPr>
              <w:t>+ reactive</w:t>
            </w:r>
          </w:p>
        </w:tc>
        <w:tc>
          <w:tcPr>
            <w:tcW w:w="2410" w:type="dxa"/>
            <w:gridSpan w:val="2"/>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No treatment unless stable conditions forecast a.m.    (Not Friday p.m.)</w:t>
            </w:r>
          </w:p>
        </w:tc>
        <w:tc>
          <w:tcPr>
            <w:tcW w:w="1275" w:type="dxa"/>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No Treatment</w:t>
            </w:r>
          </w:p>
        </w:tc>
      </w:tr>
      <w:tr w:rsidR="00261E07" w:rsidRPr="00261E07" w:rsidTr="00DB702C">
        <w:trPr>
          <w:trHeight w:val="225"/>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261E07" w:rsidRPr="00261E07" w:rsidRDefault="00261E07" w:rsidP="00261E07">
            <w:pPr>
              <w:rPr>
                <w:b/>
                <w:bCs/>
                <w:lang w:val="en-US"/>
              </w:rPr>
            </w:pPr>
          </w:p>
        </w:tc>
        <w:tc>
          <w:tcPr>
            <w:tcW w:w="7473" w:type="dxa"/>
            <w:gridSpan w:val="6"/>
            <w:tcBorders>
              <w:top w:val="single" w:sz="4" w:space="0" w:color="auto"/>
              <w:left w:val="single" w:sz="4" w:space="0" w:color="auto"/>
              <w:bottom w:val="single" w:sz="12" w:space="0" w:color="auto"/>
              <w:right w:val="single" w:sz="12" w:space="0" w:color="auto"/>
            </w:tcBorders>
            <w:hideMark/>
          </w:tcPr>
          <w:p w:rsidR="00261E07" w:rsidRPr="00261E07" w:rsidRDefault="00261E07" w:rsidP="00261E07">
            <w:pPr>
              <w:rPr>
                <w:bCs/>
                <w:lang w:val="en-US"/>
              </w:rPr>
            </w:pPr>
            <w:r w:rsidRPr="00261E07">
              <w:rPr>
                <w:bCs/>
              </w:rPr>
              <w:t xml:space="preserve">No treatments out-with School Term days </w:t>
            </w:r>
          </w:p>
          <w:p w:rsidR="00261E07" w:rsidRPr="00261E07" w:rsidRDefault="00261E07" w:rsidP="00261E07">
            <w:pPr>
              <w:rPr>
                <w:bCs/>
                <w:lang w:val="en-US"/>
              </w:rPr>
            </w:pPr>
            <w:r w:rsidRPr="00261E07">
              <w:rPr>
                <w:bCs/>
              </w:rPr>
              <w:t>(apart from Sunday evenings in advance, if stable conditions forecast Monday a.m.)</w:t>
            </w:r>
          </w:p>
        </w:tc>
      </w:tr>
    </w:tbl>
    <w:p w:rsidR="00261E07" w:rsidRPr="00261E07" w:rsidRDefault="00261E07" w:rsidP="00261E07">
      <w:pPr>
        <w:rPr>
          <w:b/>
          <w:bCs/>
        </w:rPr>
      </w:pPr>
    </w:p>
    <w:tbl>
      <w:tblPr>
        <w:tblW w:w="0" w:type="auto"/>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36"/>
        <w:gridCol w:w="1418"/>
        <w:gridCol w:w="1984"/>
        <w:gridCol w:w="2268"/>
        <w:gridCol w:w="2410"/>
      </w:tblGrid>
      <w:tr w:rsidR="00261E07" w:rsidRPr="00261E07" w:rsidTr="00DB702C">
        <w:tc>
          <w:tcPr>
            <w:tcW w:w="8647" w:type="dxa"/>
            <w:gridSpan w:val="5"/>
            <w:tcBorders>
              <w:top w:val="single" w:sz="12" w:space="0" w:color="auto"/>
              <w:left w:val="single" w:sz="12" w:space="0" w:color="auto"/>
              <w:bottom w:val="single" w:sz="4" w:space="0" w:color="auto"/>
              <w:right w:val="single" w:sz="12" w:space="0" w:color="auto"/>
            </w:tcBorders>
            <w:hideMark/>
          </w:tcPr>
          <w:p w:rsidR="00261E07" w:rsidRPr="00261E07" w:rsidRDefault="00261E07" w:rsidP="00261E07">
            <w:pPr>
              <w:rPr>
                <w:b/>
                <w:lang w:val="en-US"/>
              </w:rPr>
            </w:pPr>
            <w:r w:rsidRPr="00261E07">
              <w:rPr>
                <w:b/>
              </w:rPr>
              <w:t>Priority 4</w:t>
            </w:r>
          </w:p>
          <w:p w:rsidR="00261E07" w:rsidRPr="00261E07" w:rsidRDefault="00261E07" w:rsidP="00261E07">
            <w:r w:rsidRPr="00261E07">
              <w:t>All other public roads,</w:t>
            </w:r>
          </w:p>
          <w:p w:rsidR="00261E07" w:rsidRPr="00261E07" w:rsidRDefault="00261E07" w:rsidP="00261E07">
            <w:pPr>
              <w:rPr>
                <w:b/>
                <w:lang w:val="en-US"/>
              </w:rPr>
            </w:pPr>
            <w:r w:rsidRPr="00261E07">
              <w:rPr>
                <w:b/>
              </w:rPr>
              <w:t>Only as actual conditions dictate and resources are deemed to be effective.</w:t>
            </w:r>
          </w:p>
        </w:tc>
      </w:tr>
      <w:tr w:rsidR="00261E07" w:rsidRPr="00261E07" w:rsidTr="00DB702C">
        <w:tc>
          <w:tcPr>
            <w:tcW w:w="567" w:type="dxa"/>
            <w:tcBorders>
              <w:top w:val="single" w:sz="4" w:space="0" w:color="auto"/>
              <w:left w:val="single" w:sz="12" w:space="0" w:color="auto"/>
              <w:bottom w:val="single" w:sz="4" w:space="0" w:color="auto"/>
              <w:right w:val="single" w:sz="4" w:space="0" w:color="auto"/>
            </w:tcBorders>
          </w:tcPr>
          <w:p w:rsidR="00261E07" w:rsidRPr="00261E07" w:rsidRDefault="00261E07" w:rsidP="00261E07">
            <w:pPr>
              <w:rPr>
                <w:bCs/>
                <w:lang w:val="en-US"/>
              </w:rPr>
            </w:pPr>
          </w:p>
        </w:tc>
        <w:tc>
          <w:tcPr>
            <w:tcW w:w="1418"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rPr>
            </w:pPr>
            <w:r w:rsidRPr="00261E07">
              <w:rPr>
                <w:bCs/>
              </w:rPr>
              <w:t>06:00 – 08:00hr</w:t>
            </w:r>
          </w:p>
          <w:p w:rsidR="00261E07" w:rsidRPr="00261E07" w:rsidRDefault="00261E07" w:rsidP="00261E07">
            <w:pPr>
              <w:rPr>
                <w:bCs/>
                <w:lang w:val="en-US"/>
              </w:rPr>
            </w:pPr>
          </w:p>
        </w:tc>
        <w:tc>
          <w:tcPr>
            <w:tcW w:w="1984"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08:00 – 16:00 hrs</w:t>
            </w:r>
          </w:p>
        </w:tc>
        <w:tc>
          <w:tcPr>
            <w:tcW w:w="2268"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16:00 – 22:00 hrs</w:t>
            </w:r>
          </w:p>
        </w:tc>
        <w:tc>
          <w:tcPr>
            <w:tcW w:w="2410" w:type="dxa"/>
            <w:tcBorders>
              <w:top w:val="single" w:sz="4" w:space="0" w:color="auto"/>
              <w:left w:val="single" w:sz="4" w:space="0" w:color="auto"/>
              <w:bottom w:val="single" w:sz="4" w:space="0" w:color="auto"/>
              <w:right w:val="single" w:sz="12" w:space="0" w:color="auto"/>
            </w:tcBorders>
          </w:tcPr>
          <w:p w:rsidR="00261E07" w:rsidRPr="00261E07" w:rsidRDefault="00261E07" w:rsidP="00261E07">
            <w:pPr>
              <w:rPr>
                <w:bCs/>
                <w:lang w:val="en-US"/>
              </w:rPr>
            </w:pPr>
          </w:p>
          <w:p w:rsidR="00261E07" w:rsidRPr="00261E07" w:rsidRDefault="00261E07" w:rsidP="00261E07">
            <w:pPr>
              <w:rPr>
                <w:bCs/>
                <w:lang w:val="en-US"/>
              </w:rPr>
            </w:pPr>
            <w:r w:rsidRPr="00261E07">
              <w:rPr>
                <w:bCs/>
              </w:rPr>
              <w:t>22:00 – 0600 hrs</w:t>
            </w:r>
          </w:p>
        </w:tc>
      </w:tr>
      <w:tr w:rsidR="00261E07" w:rsidRPr="00261E07" w:rsidTr="00DB702C">
        <w:trPr>
          <w:trHeight w:val="375"/>
        </w:trPr>
        <w:tc>
          <w:tcPr>
            <w:tcW w:w="567" w:type="dxa"/>
            <w:tcBorders>
              <w:top w:val="single" w:sz="4" w:space="0" w:color="auto"/>
              <w:left w:val="single" w:sz="12"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Mon - Fri</w:t>
            </w:r>
          </w:p>
        </w:tc>
        <w:tc>
          <w:tcPr>
            <w:tcW w:w="1418" w:type="dxa"/>
            <w:tcBorders>
              <w:top w:val="single" w:sz="4" w:space="0" w:color="auto"/>
              <w:left w:val="single" w:sz="4" w:space="0" w:color="auto"/>
              <w:bottom w:val="single" w:sz="4" w:space="0" w:color="auto"/>
              <w:right w:val="single" w:sz="4" w:space="0" w:color="auto"/>
            </w:tcBorders>
          </w:tcPr>
          <w:p w:rsidR="00261E07" w:rsidRPr="00261E07" w:rsidRDefault="00261E07" w:rsidP="00261E07">
            <w:pPr>
              <w:rPr>
                <w:bCs/>
                <w:lang w:val="en-US"/>
              </w:rPr>
            </w:pPr>
            <w:r w:rsidRPr="00261E07">
              <w:rPr>
                <w:bCs/>
              </w:rPr>
              <w:t>No  treatment</w:t>
            </w:r>
          </w:p>
          <w:p w:rsidR="00261E07" w:rsidRPr="00261E07" w:rsidRDefault="00261E07" w:rsidP="00261E07">
            <w:pPr>
              <w:rPr>
                <w:bCs/>
                <w:lang w:val="en-US"/>
              </w:rPr>
            </w:pPr>
          </w:p>
        </w:tc>
        <w:tc>
          <w:tcPr>
            <w:tcW w:w="1984"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 xml:space="preserve">Reactive (may include pre-treat) </w:t>
            </w:r>
          </w:p>
        </w:tc>
        <w:tc>
          <w:tcPr>
            <w:tcW w:w="2268" w:type="dxa"/>
            <w:tcBorders>
              <w:top w:val="single" w:sz="4" w:space="0" w:color="auto"/>
              <w:left w:val="single" w:sz="4" w:space="0" w:color="auto"/>
              <w:bottom w:val="single" w:sz="4" w:space="0" w:color="auto"/>
              <w:right w:val="single" w:sz="4" w:space="0" w:color="auto"/>
            </w:tcBorders>
            <w:hideMark/>
          </w:tcPr>
          <w:p w:rsidR="00261E07" w:rsidRPr="00261E07" w:rsidRDefault="00261E07" w:rsidP="00261E07">
            <w:pPr>
              <w:rPr>
                <w:bCs/>
                <w:lang w:val="en-US"/>
              </w:rPr>
            </w:pPr>
            <w:r w:rsidRPr="00261E07">
              <w:rPr>
                <w:bCs/>
              </w:rPr>
              <w:t>Reactive – only in extreme conditions</w:t>
            </w:r>
          </w:p>
        </w:tc>
        <w:tc>
          <w:tcPr>
            <w:tcW w:w="2410" w:type="dxa"/>
            <w:tcBorders>
              <w:top w:val="single" w:sz="4" w:space="0" w:color="auto"/>
              <w:left w:val="single" w:sz="4" w:space="0" w:color="auto"/>
              <w:bottom w:val="single" w:sz="4" w:space="0" w:color="auto"/>
              <w:right w:val="single" w:sz="12" w:space="0" w:color="auto"/>
            </w:tcBorders>
            <w:hideMark/>
          </w:tcPr>
          <w:p w:rsidR="00261E07" w:rsidRPr="00261E07" w:rsidRDefault="00261E07" w:rsidP="00261E07">
            <w:pPr>
              <w:rPr>
                <w:bCs/>
                <w:lang w:val="en-US"/>
              </w:rPr>
            </w:pPr>
            <w:r w:rsidRPr="00261E07">
              <w:rPr>
                <w:bCs/>
              </w:rPr>
              <w:t>No treatment</w:t>
            </w:r>
          </w:p>
        </w:tc>
      </w:tr>
      <w:tr w:rsidR="00261E07" w:rsidRPr="00261E07" w:rsidTr="00DB702C">
        <w:trPr>
          <w:trHeight w:val="240"/>
        </w:trPr>
        <w:tc>
          <w:tcPr>
            <w:tcW w:w="567" w:type="dxa"/>
            <w:tcBorders>
              <w:top w:val="single" w:sz="4" w:space="0" w:color="auto"/>
              <w:left w:val="single" w:sz="12"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W/E &amp; PH</w:t>
            </w:r>
          </w:p>
        </w:tc>
        <w:tc>
          <w:tcPr>
            <w:tcW w:w="1418"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No  treatment</w:t>
            </w:r>
          </w:p>
        </w:tc>
        <w:tc>
          <w:tcPr>
            <w:tcW w:w="1984"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Reactive – only in extreme conditions</w:t>
            </w:r>
          </w:p>
        </w:tc>
        <w:tc>
          <w:tcPr>
            <w:tcW w:w="2268" w:type="dxa"/>
            <w:tcBorders>
              <w:top w:val="single" w:sz="4" w:space="0" w:color="auto"/>
              <w:left w:val="single" w:sz="4" w:space="0" w:color="auto"/>
              <w:bottom w:val="single" w:sz="12" w:space="0" w:color="auto"/>
              <w:right w:val="single" w:sz="4" w:space="0" w:color="auto"/>
            </w:tcBorders>
            <w:hideMark/>
          </w:tcPr>
          <w:p w:rsidR="00261E07" w:rsidRPr="00261E07" w:rsidRDefault="00261E07" w:rsidP="00261E07">
            <w:pPr>
              <w:rPr>
                <w:bCs/>
                <w:lang w:val="en-US"/>
              </w:rPr>
            </w:pPr>
            <w:r w:rsidRPr="00261E07">
              <w:rPr>
                <w:bCs/>
              </w:rPr>
              <w:t>No  treatment</w:t>
            </w:r>
          </w:p>
        </w:tc>
        <w:tc>
          <w:tcPr>
            <w:tcW w:w="2410" w:type="dxa"/>
            <w:tcBorders>
              <w:top w:val="single" w:sz="4" w:space="0" w:color="auto"/>
              <w:left w:val="single" w:sz="4" w:space="0" w:color="auto"/>
              <w:bottom w:val="single" w:sz="12" w:space="0" w:color="auto"/>
              <w:right w:val="single" w:sz="12" w:space="0" w:color="auto"/>
            </w:tcBorders>
            <w:hideMark/>
          </w:tcPr>
          <w:p w:rsidR="00261E07" w:rsidRPr="00261E07" w:rsidRDefault="00261E07" w:rsidP="00261E07">
            <w:pPr>
              <w:rPr>
                <w:bCs/>
                <w:lang w:val="en-US"/>
              </w:rPr>
            </w:pPr>
            <w:r w:rsidRPr="00261E07">
              <w:rPr>
                <w:bCs/>
              </w:rPr>
              <w:t>No treatment</w:t>
            </w:r>
          </w:p>
        </w:tc>
      </w:tr>
    </w:tbl>
    <w:p w:rsidR="00261E07" w:rsidRPr="00261E07" w:rsidRDefault="00261E07" w:rsidP="00261E07">
      <w:pPr>
        <w:rPr>
          <w:b/>
          <w:bCs/>
        </w:rPr>
      </w:pPr>
    </w:p>
    <w:p w:rsidR="00261E07" w:rsidRPr="00261E07" w:rsidRDefault="00261E07" w:rsidP="00261E07">
      <w:pPr>
        <w:rPr>
          <w:b/>
        </w:rPr>
      </w:pPr>
      <w:r w:rsidRPr="00261E07">
        <w:rPr>
          <w:b/>
        </w:rPr>
        <w:t>Can you add roads to your treatment routes?</w:t>
      </w:r>
    </w:p>
    <w:p w:rsidR="00261E07" w:rsidRDefault="00261E07" w:rsidP="00261E07">
      <w:r w:rsidRPr="00261E07">
        <w:t xml:space="preserve">Unfortunately we are unable to add roads to our treatment routes, out with the terms of the Policy on priority treatments. The routes are determined in order of priority, based on the current Policy agreed at Committee and we stick to this strict programme. However the route coverage under these priorities has been re-assessed over the past 2 years and additional sections have been added where necessary.  If we were to add a lesser priority road to a route, it would divert resources away from busier roads. </w:t>
      </w:r>
    </w:p>
    <w:p w:rsidR="00261E07" w:rsidRPr="00261E07" w:rsidRDefault="00261E07" w:rsidP="00261E07"/>
    <w:p w:rsidR="00261E07" w:rsidRDefault="00261E07" w:rsidP="00261E07">
      <w:pPr>
        <w:rPr>
          <w:b/>
        </w:rPr>
      </w:pPr>
      <w:r w:rsidRPr="00261E07">
        <w:rPr>
          <w:b/>
        </w:rPr>
        <w:t>Do you grit the approaches to schools?</w:t>
      </w:r>
    </w:p>
    <w:p w:rsidR="00261E07" w:rsidRPr="00261E07" w:rsidRDefault="00261E07" w:rsidP="00261E07">
      <w:pPr>
        <w:rPr>
          <w:b/>
        </w:rPr>
      </w:pPr>
    </w:p>
    <w:p w:rsidR="00261E07" w:rsidRDefault="00261E07" w:rsidP="00261E07">
      <w:r w:rsidRPr="00261E07">
        <w:t xml:space="preserve">Yes – We incorporate treatments up to at least one school vehicle entrance in Priority 2 routes. </w:t>
      </w:r>
    </w:p>
    <w:p w:rsidR="00261E07" w:rsidRPr="00261E07" w:rsidRDefault="00261E07" w:rsidP="00261E07"/>
    <w:p w:rsidR="00261E07" w:rsidRDefault="00261E07" w:rsidP="00261E07">
      <w:pPr>
        <w:rPr>
          <w:b/>
        </w:rPr>
      </w:pPr>
      <w:r w:rsidRPr="00261E07">
        <w:rPr>
          <w:b/>
        </w:rPr>
        <w:t>Do you grit school car parks?</w:t>
      </w:r>
    </w:p>
    <w:p w:rsidR="00261E07" w:rsidRPr="00261E07" w:rsidRDefault="00261E07" w:rsidP="00261E07">
      <w:pPr>
        <w:rPr>
          <w:b/>
        </w:rPr>
      </w:pPr>
    </w:p>
    <w:p w:rsidR="00261E07" w:rsidRDefault="00261E07" w:rsidP="00261E07">
      <w:r w:rsidRPr="00261E07">
        <w:t xml:space="preserve">Normally school car parks would be gritted by that school’s facilities management (janitorial) staff. </w:t>
      </w:r>
    </w:p>
    <w:p w:rsidR="00261E07" w:rsidRPr="00261E07" w:rsidRDefault="00261E07" w:rsidP="00261E07"/>
    <w:p w:rsidR="00261E07" w:rsidRDefault="00261E07" w:rsidP="00261E07">
      <w:pPr>
        <w:rPr>
          <w:b/>
        </w:rPr>
      </w:pPr>
      <w:r w:rsidRPr="00261E07">
        <w:rPr>
          <w:b/>
        </w:rPr>
        <w:t>How do you decide when to grit?</w:t>
      </w:r>
    </w:p>
    <w:p w:rsidR="00261E07" w:rsidRPr="00261E07" w:rsidRDefault="00261E07" w:rsidP="00261E07">
      <w:pPr>
        <w:rPr>
          <w:b/>
        </w:rPr>
      </w:pPr>
    </w:p>
    <w:p w:rsidR="00261E07" w:rsidRPr="00261E07" w:rsidRDefault="00261E07" w:rsidP="00261E07">
      <w:r w:rsidRPr="00261E07">
        <w:t xml:space="preserve">The Winter Manager and Duty Managers analyse the forecast data, often liaising with the forecast provider, and use this information to produce the Daily Action Plan. This means that by early afternoon each day we have a plan in place to make sure the roads are treated appropriately for the forecast weather conditions for the following 24 hours. The weather conditions are then monitored and any changes to the plan are made as required. </w:t>
      </w:r>
    </w:p>
    <w:p w:rsidR="00261E07" w:rsidRPr="00261E07" w:rsidRDefault="00261E07" w:rsidP="00261E07"/>
    <w:p w:rsidR="00261E07" w:rsidRDefault="00261E07" w:rsidP="00261E07">
      <w:pPr>
        <w:rPr>
          <w:b/>
        </w:rPr>
      </w:pPr>
      <w:r w:rsidRPr="00261E07">
        <w:rPr>
          <w:b/>
        </w:rPr>
        <w:t>What’s the most gritted road in Argyll and Bute?</w:t>
      </w:r>
    </w:p>
    <w:p w:rsidR="00261E07" w:rsidRPr="00261E07" w:rsidRDefault="00261E07" w:rsidP="00261E07">
      <w:pPr>
        <w:rPr>
          <w:b/>
        </w:rPr>
      </w:pPr>
    </w:p>
    <w:p w:rsidR="00261E07" w:rsidRDefault="00261E07" w:rsidP="00261E07">
      <w:r w:rsidRPr="00261E07">
        <w:t xml:space="preserve">For the past five winters this has been the A819 Inveraray to Dalmally road. </w:t>
      </w:r>
    </w:p>
    <w:p w:rsidR="00261E07" w:rsidRPr="00261E07" w:rsidRDefault="00261E07" w:rsidP="00261E07"/>
    <w:p w:rsidR="00261E07" w:rsidRDefault="00261E07" w:rsidP="00261E07">
      <w:pPr>
        <w:rPr>
          <w:b/>
        </w:rPr>
      </w:pPr>
      <w:r w:rsidRPr="00261E07">
        <w:rPr>
          <w:b/>
        </w:rPr>
        <w:t>How many miles of road do you grit?</w:t>
      </w:r>
    </w:p>
    <w:p w:rsidR="00261E07" w:rsidRPr="00261E07" w:rsidRDefault="00261E07" w:rsidP="00261E07">
      <w:pPr>
        <w:rPr>
          <w:b/>
        </w:rPr>
      </w:pPr>
    </w:p>
    <w:p w:rsidR="00261E07" w:rsidRDefault="00261E07" w:rsidP="00261E07">
      <w:r w:rsidRPr="00261E07">
        <w:t>Over 760 miles, which is roughly the equivalent of driving from Lochgilphead to Paris</w:t>
      </w:r>
      <w:r w:rsidR="00A82CCF">
        <w:t xml:space="preserve"> are treated when we carry out a full pre-treatment. Often we will not treat all routes, only those where ice or snow is forecast are treated. </w:t>
      </w:r>
    </w:p>
    <w:p w:rsidR="00261E07" w:rsidRPr="00261E07" w:rsidRDefault="00261E07" w:rsidP="00261E07"/>
    <w:p w:rsidR="00261E07" w:rsidRDefault="00261E07" w:rsidP="00261E07">
      <w:pPr>
        <w:rPr>
          <w:b/>
        </w:rPr>
      </w:pPr>
      <w:r w:rsidRPr="00261E07">
        <w:rPr>
          <w:b/>
        </w:rPr>
        <w:t>Do you grit pavements/footways?</w:t>
      </w:r>
    </w:p>
    <w:p w:rsidR="00261E07" w:rsidRPr="00261E07" w:rsidRDefault="00261E07" w:rsidP="00261E07">
      <w:pPr>
        <w:rPr>
          <w:b/>
        </w:rPr>
      </w:pPr>
    </w:p>
    <w:p w:rsidR="00261E07" w:rsidRDefault="00261E07" w:rsidP="00261E07">
      <w:r w:rsidRPr="00261E07">
        <w:t>If it is particularly icy, and if we have the resources to allow us to, we aim to grit footways, with busy town centres prioritised, but generally only after we’ve gritted the roads and operatives are available for other tasks.</w:t>
      </w:r>
    </w:p>
    <w:p w:rsidR="00261E07" w:rsidRPr="00261E07" w:rsidRDefault="00261E07" w:rsidP="00261E07"/>
    <w:p w:rsidR="00261E07" w:rsidRDefault="00261E07" w:rsidP="00261E07">
      <w:r w:rsidRPr="00261E07">
        <w:t>As always, there will be grit provided in grit bins across the area so people can help their own communities by treating roads and footways in their neighbourhood during periods of severe weather. Please look out for vulnerable neighbours when conditions underfoot are poor. The grit is provided for use on public roads and streets, not for private roads and driveways. Most builders’ merchants, a number of supermarkets and hardware stores sell grit and salt.</w:t>
      </w:r>
    </w:p>
    <w:p w:rsidR="00261E07" w:rsidRPr="00261E07" w:rsidRDefault="00261E07" w:rsidP="00261E07"/>
    <w:p w:rsidR="00261E07" w:rsidRDefault="00261E07" w:rsidP="00261E07">
      <w:pPr>
        <w:rPr>
          <w:b/>
        </w:rPr>
      </w:pPr>
      <w:r w:rsidRPr="00261E07">
        <w:rPr>
          <w:b/>
        </w:rPr>
        <w:t>Can I have a grit bin in my street?</w:t>
      </w:r>
    </w:p>
    <w:p w:rsidR="00261E07" w:rsidRPr="00261E07" w:rsidRDefault="00261E07" w:rsidP="00261E07">
      <w:pPr>
        <w:rPr>
          <w:b/>
        </w:rPr>
      </w:pPr>
    </w:p>
    <w:p w:rsidR="00261E07" w:rsidRDefault="00261E07" w:rsidP="00261E07">
      <w:r w:rsidRPr="00261E07">
        <w:t>Grit bins and heaps are placed at strategic locations throughout the area to allow communities to help themselves, and are refilled when possible. It is highly unlikely that we will be able to add to the existing network of grit bins, but we may be able to place grit heaps in isolated locations which become problematic this year.</w:t>
      </w:r>
    </w:p>
    <w:p w:rsidR="00261E07" w:rsidRPr="00261E07" w:rsidRDefault="00261E07" w:rsidP="00261E07"/>
    <w:p w:rsidR="00261E07" w:rsidRDefault="00261E07" w:rsidP="00261E07">
      <w:pPr>
        <w:rPr>
          <w:b/>
        </w:rPr>
      </w:pPr>
      <w:r w:rsidRPr="00261E07">
        <w:rPr>
          <w:b/>
        </w:rPr>
        <w:t>How do I get a grit bin refilled?</w:t>
      </w:r>
    </w:p>
    <w:p w:rsidR="00261E07" w:rsidRPr="00261E07" w:rsidRDefault="00261E07" w:rsidP="00261E07">
      <w:pPr>
        <w:rPr>
          <w:b/>
        </w:rPr>
      </w:pPr>
    </w:p>
    <w:p w:rsidR="00261E07" w:rsidRPr="00261E07" w:rsidRDefault="00261E07" w:rsidP="00261E07">
      <w:r w:rsidRPr="00261E07">
        <w:t xml:space="preserve">You can request a grit bin refill online at: </w:t>
      </w:r>
    </w:p>
    <w:p w:rsidR="00261E07" w:rsidRDefault="00636B78" w:rsidP="00261E07">
      <w:hyperlink r:id="rId16" w:history="1">
        <w:r w:rsidR="00261E07" w:rsidRPr="00261E07">
          <w:rPr>
            <w:rStyle w:val="Hyperlink"/>
          </w:rPr>
          <w:t>https://argyllandbute.custhelp.com/app/LAP_Forms/LAP_Winter_Maintenance</w:t>
        </w:r>
      </w:hyperlink>
      <w:r w:rsidR="00261E07" w:rsidRPr="00261E07">
        <w:t xml:space="preserve"> </w:t>
      </w:r>
    </w:p>
    <w:p w:rsidR="00261E07" w:rsidRPr="00261E07" w:rsidRDefault="00261E07" w:rsidP="00261E07"/>
    <w:p w:rsidR="00261E07" w:rsidRDefault="00261E07" w:rsidP="00261E07">
      <w:r w:rsidRPr="00261E07">
        <w:t xml:space="preserve">You can also call the Council to request a grit bin refill on 01546 605514. </w:t>
      </w:r>
    </w:p>
    <w:p w:rsidR="00261E07" w:rsidRPr="00261E07" w:rsidRDefault="00261E07" w:rsidP="00261E07"/>
    <w:p w:rsidR="00261E07" w:rsidRDefault="00261E07" w:rsidP="00261E07">
      <w:r w:rsidRPr="00261E07">
        <w:t xml:space="preserve">Grit bins will be refilled when possible, but with limited resources our top priority is gritting the roads. </w:t>
      </w:r>
    </w:p>
    <w:p w:rsidR="00261E07" w:rsidRPr="00261E07" w:rsidRDefault="00261E07" w:rsidP="00261E07"/>
    <w:p w:rsidR="00261E07" w:rsidRDefault="00261E07" w:rsidP="00261E07">
      <w:r w:rsidRPr="00261E07">
        <w:t>Normally grit bins are refilled as part of a cyclic programme when possible, rather than according to specific requests.</w:t>
      </w:r>
    </w:p>
    <w:p w:rsidR="00261E07" w:rsidRPr="00261E07" w:rsidRDefault="00261E07" w:rsidP="00261E07"/>
    <w:p w:rsidR="00261E07" w:rsidRPr="00261E07" w:rsidRDefault="00261E07" w:rsidP="00261E07">
      <w:pPr>
        <w:jc w:val="center"/>
      </w:pPr>
      <w:r>
        <w:rPr>
          <w:noProof/>
          <w:lang w:eastAsia="en-GB"/>
        </w:rPr>
        <w:drawing>
          <wp:inline distT="0" distB="0" distL="0" distR="0" wp14:anchorId="7E0718BF" wp14:editId="714D44A1">
            <wp:extent cx="5759450" cy="184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849120"/>
                    </a:xfrm>
                    <a:prstGeom prst="rect">
                      <a:avLst/>
                    </a:prstGeom>
                  </pic:spPr>
                </pic:pic>
              </a:graphicData>
            </a:graphic>
          </wp:inline>
        </w:drawing>
      </w:r>
    </w:p>
    <w:p w:rsidR="005849F3" w:rsidRDefault="005849F3" w:rsidP="005849F3"/>
    <w:p w:rsidR="00261E07" w:rsidRDefault="00261E07" w:rsidP="005849F3">
      <w:r>
        <w:t>As a result of the focus on winter this week there are very few highlights to report so the normal table of information is quite short:</w:t>
      </w:r>
    </w:p>
    <w:p w:rsidR="00261E07" w:rsidRDefault="00261E07" w:rsidP="005849F3"/>
    <w:p w:rsidR="005849F3" w:rsidRDefault="005849F3" w:rsidP="005849F3"/>
    <w:p w:rsidR="005849F3" w:rsidRDefault="005849F3" w:rsidP="005849F3">
      <w:pPr>
        <w:jc w:val="center"/>
      </w:pPr>
    </w:p>
    <w:p w:rsidR="005849F3" w:rsidRDefault="005849F3" w:rsidP="005849F3">
      <w:pPr>
        <w:jc w:val="center"/>
        <w:rPr>
          <w:rStyle w:val="Hyperlink"/>
        </w:rPr>
      </w:pPr>
    </w:p>
    <w:p w:rsidR="000F11ED" w:rsidRPr="0034153F" w:rsidRDefault="000F11ED">
      <w:pPr>
        <w:rPr>
          <w:color w:val="0000FF"/>
          <w:u w:val="single"/>
        </w:rPr>
      </w:pPr>
    </w:p>
    <w:p w:rsidR="00CD420C" w:rsidRDefault="00CD420C"/>
    <w:tbl>
      <w:tblPr>
        <w:tblStyle w:val="TableGrid"/>
        <w:tblW w:w="14176" w:type="dxa"/>
        <w:tblInd w:w="-147" w:type="dxa"/>
        <w:tblLayout w:type="fixed"/>
        <w:tblLook w:val="04A0" w:firstRow="1" w:lastRow="0" w:firstColumn="1" w:lastColumn="0" w:noHBand="0" w:noVBand="1"/>
      </w:tblPr>
      <w:tblGrid>
        <w:gridCol w:w="3686"/>
        <w:gridCol w:w="3544"/>
        <w:gridCol w:w="3402"/>
        <w:gridCol w:w="3544"/>
      </w:tblGrid>
      <w:tr w:rsidR="00261E07" w:rsidTr="00261E07">
        <w:trPr>
          <w:trHeight w:val="560"/>
        </w:trPr>
        <w:tc>
          <w:tcPr>
            <w:tcW w:w="3686" w:type="dxa"/>
            <w:shd w:val="clear" w:color="auto" w:fill="D9D9D9" w:themeFill="background1" w:themeFillShade="D9"/>
          </w:tcPr>
          <w:p w:rsidR="00261E07" w:rsidRPr="009D155C" w:rsidRDefault="00261E07" w:rsidP="00B11992">
            <w:pPr>
              <w:rPr>
                <w:rFonts w:eastAsia="Times New Roman"/>
                <w:color w:val="FF0000"/>
                <w:lang w:eastAsia="en-GB"/>
              </w:rPr>
            </w:pPr>
            <w:r w:rsidRPr="000522D6">
              <w:rPr>
                <w:b/>
              </w:rPr>
              <w:t>Oban, Lorn and the Isles</w:t>
            </w:r>
          </w:p>
        </w:tc>
        <w:tc>
          <w:tcPr>
            <w:tcW w:w="3544" w:type="dxa"/>
            <w:shd w:val="clear" w:color="auto" w:fill="D9D9D9" w:themeFill="background1" w:themeFillShade="D9"/>
          </w:tcPr>
          <w:p w:rsidR="00261E07" w:rsidRPr="009D155C" w:rsidRDefault="00261E07" w:rsidP="00A42F79">
            <w:pPr>
              <w:rPr>
                <w:rFonts w:cstheme="minorHAnsi"/>
              </w:rPr>
            </w:pPr>
            <w:r w:rsidRPr="000522D6">
              <w:rPr>
                <w:b/>
              </w:rPr>
              <w:t>Helensburgh and Lomond</w:t>
            </w:r>
          </w:p>
        </w:tc>
        <w:tc>
          <w:tcPr>
            <w:tcW w:w="3402" w:type="dxa"/>
            <w:shd w:val="clear" w:color="auto" w:fill="D9D9D9" w:themeFill="background1" w:themeFillShade="D9"/>
          </w:tcPr>
          <w:p w:rsidR="00261E07" w:rsidRPr="009D155C" w:rsidRDefault="00261E07" w:rsidP="00CF2552">
            <w:r w:rsidRPr="000522D6">
              <w:rPr>
                <w:b/>
              </w:rPr>
              <w:t>Mid-Argyll, Kintyre and the Islands</w:t>
            </w:r>
          </w:p>
        </w:tc>
        <w:tc>
          <w:tcPr>
            <w:tcW w:w="3544" w:type="dxa"/>
            <w:shd w:val="clear" w:color="auto" w:fill="D9D9D9" w:themeFill="background1" w:themeFillShade="D9"/>
          </w:tcPr>
          <w:p w:rsidR="00261E07" w:rsidRPr="009D155C" w:rsidRDefault="00261E07" w:rsidP="00A43605">
            <w:pPr>
              <w:rPr>
                <w:rFonts w:cstheme="minorHAnsi"/>
              </w:rPr>
            </w:pPr>
            <w:r w:rsidRPr="000522D6">
              <w:rPr>
                <w:b/>
              </w:rPr>
              <w:t>Bute and Cowal</w:t>
            </w:r>
          </w:p>
        </w:tc>
      </w:tr>
      <w:tr w:rsidR="00261E07" w:rsidTr="00261E07">
        <w:trPr>
          <w:trHeight w:val="1125"/>
        </w:trPr>
        <w:tc>
          <w:tcPr>
            <w:tcW w:w="3686" w:type="dxa"/>
          </w:tcPr>
          <w:p w:rsidR="00261E07" w:rsidRPr="00261E07" w:rsidRDefault="00261E07" w:rsidP="00AA09E8">
            <w:pPr>
              <w:autoSpaceDE w:val="0"/>
              <w:autoSpaceDN w:val="0"/>
              <w:spacing w:before="40" w:after="40"/>
              <w:rPr>
                <w:rFonts w:cstheme="minorHAnsi"/>
                <w:b/>
              </w:rPr>
            </w:pPr>
            <w:r>
              <w:rPr>
                <w:rFonts w:cstheme="minorHAnsi"/>
              </w:rPr>
              <w:br/>
            </w:r>
            <w:r w:rsidRPr="00261E07">
              <w:rPr>
                <w:rFonts w:cstheme="minorHAnsi"/>
                <w:b/>
              </w:rPr>
              <w:t>School transport</w:t>
            </w:r>
          </w:p>
          <w:p w:rsidR="00261E07" w:rsidRDefault="00261E07" w:rsidP="00AA09E8">
            <w:pPr>
              <w:autoSpaceDE w:val="0"/>
              <w:autoSpaceDN w:val="0"/>
              <w:spacing w:before="40" w:after="40"/>
              <w:rPr>
                <w:rFonts w:cstheme="minorHAnsi"/>
              </w:rPr>
            </w:pPr>
          </w:p>
          <w:p w:rsidR="00261E07" w:rsidRDefault="00261E07" w:rsidP="00AA09E8">
            <w:pPr>
              <w:autoSpaceDE w:val="0"/>
              <w:autoSpaceDN w:val="0"/>
              <w:spacing w:before="40" w:after="40"/>
              <w:rPr>
                <w:rFonts w:cstheme="minorHAnsi"/>
              </w:rPr>
            </w:pPr>
            <w:r>
              <w:rPr>
                <w:rFonts w:cstheme="minorHAnsi"/>
              </w:rPr>
              <w:t xml:space="preserve">There was a problem collecting pupils because of ice on the Dalavich road this morning, but this was quickly resolved. </w:t>
            </w:r>
          </w:p>
          <w:p w:rsidR="000344A6" w:rsidRDefault="000344A6" w:rsidP="00AA09E8">
            <w:pPr>
              <w:autoSpaceDE w:val="0"/>
              <w:autoSpaceDN w:val="0"/>
              <w:spacing w:before="40" w:after="40"/>
              <w:rPr>
                <w:rFonts w:cstheme="minorHAnsi"/>
              </w:rPr>
            </w:pPr>
          </w:p>
          <w:p w:rsidR="000344A6" w:rsidRPr="000344A6" w:rsidRDefault="000344A6" w:rsidP="00AA09E8">
            <w:pPr>
              <w:autoSpaceDE w:val="0"/>
              <w:autoSpaceDN w:val="0"/>
              <w:spacing w:before="40" w:after="40"/>
              <w:rPr>
                <w:rFonts w:cstheme="minorHAnsi"/>
                <w:b/>
              </w:rPr>
            </w:pPr>
            <w:r w:rsidRPr="000344A6">
              <w:rPr>
                <w:rFonts w:cstheme="minorHAnsi"/>
                <w:b/>
              </w:rPr>
              <w:t>Craignure</w:t>
            </w:r>
            <w:r>
              <w:rPr>
                <w:rFonts w:cstheme="minorHAnsi"/>
                <w:b/>
              </w:rPr>
              <w:t xml:space="preserve"> electrical load demands</w:t>
            </w:r>
          </w:p>
          <w:p w:rsidR="000344A6" w:rsidRDefault="000344A6" w:rsidP="00AA09E8">
            <w:pPr>
              <w:autoSpaceDE w:val="0"/>
              <w:autoSpaceDN w:val="0"/>
              <w:spacing w:before="40" w:after="40"/>
              <w:rPr>
                <w:rFonts w:cstheme="minorHAnsi"/>
              </w:rPr>
            </w:pPr>
          </w:p>
          <w:p w:rsidR="000344A6" w:rsidRDefault="000344A6" w:rsidP="00AA09E8">
            <w:pPr>
              <w:autoSpaceDE w:val="0"/>
              <w:autoSpaceDN w:val="0"/>
              <w:spacing w:before="40" w:after="40"/>
              <w:rPr>
                <w:rFonts w:cstheme="minorHAnsi"/>
              </w:rPr>
            </w:pPr>
            <w:r>
              <w:rPr>
                <w:rFonts w:cstheme="minorHAnsi"/>
              </w:rPr>
              <w:t xml:space="preserve">We have been doing some work this week with our consultants on the Craignure Outline Business Case to confirm potential future electrical load demands for the project. This will include the capacity for additional EV charging, both slow charging for foot passengers who intend to leave their cars at Craignure, and rapid charging for those looking for a quick boost before going onto the ferry. </w:t>
            </w:r>
          </w:p>
          <w:p w:rsidR="00261E07" w:rsidRDefault="00261E07" w:rsidP="00AA09E8">
            <w:pPr>
              <w:autoSpaceDE w:val="0"/>
              <w:autoSpaceDN w:val="0"/>
              <w:spacing w:before="40" w:after="40"/>
              <w:rPr>
                <w:rFonts w:cstheme="minorHAnsi"/>
              </w:rPr>
            </w:pPr>
          </w:p>
          <w:p w:rsidR="00261E07" w:rsidRDefault="00261E07" w:rsidP="00AA09E8">
            <w:pPr>
              <w:autoSpaceDE w:val="0"/>
              <w:autoSpaceDN w:val="0"/>
              <w:spacing w:before="40" w:after="40"/>
              <w:rPr>
                <w:rFonts w:cstheme="minorHAnsi"/>
              </w:rPr>
            </w:pPr>
          </w:p>
          <w:p w:rsidR="00261E07" w:rsidRPr="00D6772B" w:rsidRDefault="00261E07" w:rsidP="00AA09E8">
            <w:pPr>
              <w:autoSpaceDE w:val="0"/>
              <w:autoSpaceDN w:val="0"/>
              <w:spacing w:before="40" w:after="40"/>
              <w:rPr>
                <w:rFonts w:cstheme="minorHAnsi"/>
              </w:rPr>
            </w:pPr>
          </w:p>
          <w:p w:rsidR="00261E07" w:rsidRDefault="00261E07" w:rsidP="00D173C5"/>
          <w:p w:rsidR="00261E07" w:rsidRDefault="00261E07" w:rsidP="0043093C">
            <w:pPr>
              <w:rPr>
                <w:rFonts w:eastAsia="Times New Roman"/>
                <w:lang w:eastAsia="en-GB"/>
              </w:rPr>
            </w:pPr>
          </w:p>
          <w:p w:rsidR="00261E07" w:rsidRPr="002732BA" w:rsidRDefault="00261E07" w:rsidP="00FE590F">
            <w:pPr>
              <w:rPr>
                <w:rFonts w:eastAsia="Times New Roman"/>
                <w:lang w:eastAsia="en-GB"/>
              </w:rPr>
            </w:pPr>
            <w:r>
              <w:rPr>
                <w:rFonts w:eastAsia="Times New Roman"/>
                <w:lang w:eastAsia="en-GB"/>
              </w:rPr>
              <w:t xml:space="preserve"> </w:t>
            </w:r>
          </w:p>
        </w:tc>
        <w:tc>
          <w:tcPr>
            <w:tcW w:w="3544" w:type="dxa"/>
            <w:shd w:val="clear" w:color="auto" w:fill="auto"/>
          </w:tcPr>
          <w:p w:rsidR="00261E07" w:rsidRPr="00D6772B" w:rsidRDefault="00261E07" w:rsidP="00A61A43">
            <w:pPr>
              <w:rPr>
                <w:rFonts w:cstheme="minorHAnsi"/>
              </w:rPr>
            </w:pPr>
          </w:p>
          <w:p w:rsidR="00261E07" w:rsidRDefault="00261E07" w:rsidP="00A61A43">
            <w:pPr>
              <w:rPr>
                <w:rFonts w:cstheme="minorHAnsi"/>
                <w:b/>
              </w:rPr>
            </w:pPr>
            <w:r>
              <w:rPr>
                <w:rFonts w:cstheme="minorHAnsi"/>
                <w:b/>
              </w:rPr>
              <w:t>Blairvadach flooding</w:t>
            </w:r>
          </w:p>
          <w:p w:rsidR="00261E07" w:rsidRDefault="00261E07" w:rsidP="00A61A43">
            <w:pPr>
              <w:rPr>
                <w:rFonts w:cstheme="minorHAnsi"/>
                <w:b/>
              </w:rPr>
            </w:pPr>
          </w:p>
          <w:p w:rsidR="00261E07" w:rsidRDefault="00261E07" w:rsidP="00732BCC">
            <w:pPr>
              <w:rPr>
                <w:rFonts w:cstheme="minorHAnsi"/>
              </w:rPr>
            </w:pPr>
            <w:r w:rsidRPr="00732BCC">
              <w:rPr>
                <w:rFonts w:cstheme="minorHAnsi"/>
              </w:rPr>
              <w:t xml:space="preserve">Work </w:t>
            </w:r>
            <w:r>
              <w:rPr>
                <w:rFonts w:cstheme="minorHAnsi"/>
              </w:rPr>
              <w:t>is</w:t>
            </w:r>
            <w:r w:rsidRPr="00732BCC">
              <w:rPr>
                <w:rFonts w:cstheme="minorHAnsi"/>
              </w:rPr>
              <w:t xml:space="preserve"> scheduled </w:t>
            </w:r>
            <w:r>
              <w:rPr>
                <w:rFonts w:cstheme="minorHAnsi"/>
              </w:rPr>
              <w:t>to commence on 2</w:t>
            </w:r>
            <w:r w:rsidRPr="00732BCC">
              <w:rPr>
                <w:rFonts w:cstheme="minorHAnsi"/>
                <w:vertAlign w:val="superscript"/>
              </w:rPr>
              <w:t>nd</w:t>
            </w:r>
            <w:r>
              <w:rPr>
                <w:rFonts w:cstheme="minorHAnsi"/>
              </w:rPr>
              <w:t xml:space="preserve"> December to repair </w:t>
            </w:r>
            <w:r w:rsidRPr="00732BCC">
              <w:rPr>
                <w:rFonts w:cstheme="minorHAnsi"/>
              </w:rPr>
              <w:t>the damaged culvert</w:t>
            </w:r>
            <w:r>
              <w:rPr>
                <w:rFonts w:cstheme="minorHAnsi"/>
              </w:rPr>
              <w:t xml:space="preserve">. </w:t>
            </w:r>
          </w:p>
          <w:p w:rsidR="00261E07" w:rsidRDefault="00261E07" w:rsidP="00732BCC">
            <w:pPr>
              <w:rPr>
                <w:rFonts w:cstheme="minorHAnsi"/>
              </w:rPr>
            </w:pPr>
          </w:p>
          <w:p w:rsidR="00261E07" w:rsidRDefault="00261E07" w:rsidP="00732BCC">
            <w:pPr>
              <w:rPr>
                <w:rFonts w:cstheme="minorHAnsi"/>
              </w:rPr>
            </w:pPr>
            <w:r>
              <w:rPr>
                <w:rFonts w:cstheme="minorHAnsi"/>
              </w:rPr>
              <w:t>We will be upgrading</w:t>
            </w:r>
            <w:r w:rsidRPr="00732BCC">
              <w:rPr>
                <w:rFonts w:cstheme="minorHAnsi"/>
              </w:rPr>
              <w:t xml:space="preserve"> to a new,</w:t>
            </w:r>
            <w:r>
              <w:rPr>
                <w:rFonts w:cstheme="minorHAnsi"/>
              </w:rPr>
              <w:t xml:space="preserve"> more efficient piping system which </w:t>
            </w:r>
            <w:r w:rsidRPr="00732BCC">
              <w:rPr>
                <w:rFonts w:cstheme="minorHAnsi"/>
              </w:rPr>
              <w:t>will redirect rainfall and help prevent future flooding in the area.</w:t>
            </w:r>
          </w:p>
          <w:p w:rsidR="00261E07" w:rsidRPr="00D6772B" w:rsidRDefault="00261E07" w:rsidP="00A61A43">
            <w:pPr>
              <w:rPr>
                <w:rFonts w:cstheme="minorHAnsi"/>
              </w:rPr>
            </w:pPr>
          </w:p>
          <w:p w:rsidR="00261E07" w:rsidRDefault="00261E07" w:rsidP="00600135"/>
          <w:p w:rsidR="00261E07" w:rsidRPr="00785F47" w:rsidRDefault="00261E07" w:rsidP="003000E6">
            <w:pPr>
              <w:rPr>
                <w:rFonts w:cstheme="minorHAnsi"/>
              </w:rPr>
            </w:pPr>
          </w:p>
        </w:tc>
        <w:tc>
          <w:tcPr>
            <w:tcW w:w="3402" w:type="dxa"/>
            <w:shd w:val="clear" w:color="auto" w:fill="auto"/>
          </w:tcPr>
          <w:p w:rsidR="00261E07" w:rsidRDefault="00261E07" w:rsidP="0071348B">
            <w:pPr>
              <w:rPr>
                <w:b/>
              </w:rPr>
            </w:pPr>
            <w:r>
              <w:t xml:space="preserve"> </w:t>
            </w:r>
          </w:p>
          <w:p w:rsidR="00261E07" w:rsidRPr="00E36956" w:rsidRDefault="00261E07" w:rsidP="00716CD3">
            <w:pPr>
              <w:rPr>
                <w:b/>
              </w:rPr>
            </w:pPr>
            <w:r w:rsidRPr="00E36956">
              <w:rPr>
                <w:b/>
              </w:rPr>
              <w:t>Inveraray sea wall</w:t>
            </w:r>
          </w:p>
          <w:p w:rsidR="00261E07" w:rsidRDefault="00261E07" w:rsidP="00716CD3"/>
          <w:p w:rsidR="00235D58" w:rsidRDefault="00261E07" w:rsidP="00E36956">
            <w:r w:rsidRPr="00E36956">
              <w:t>There has been research carried out which suggests the sea wa</w:t>
            </w:r>
            <w:r w:rsidR="00235D58">
              <w:t xml:space="preserve">ll is in third party ownership – Argyll Estates. </w:t>
            </w:r>
          </w:p>
          <w:p w:rsidR="00235D58" w:rsidRDefault="00235D58" w:rsidP="00E36956"/>
          <w:p w:rsidR="00261E07" w:rsidRPr="00E36956" w:rsidRDefault="00235D58" w:rsidP="00E36956">
            <w:r>
              <w:t xml:space="preserve">We are progressing discussions with them regarding the issues with the sea wall and will hopefully have an update soon. </w:t>
            </w:r>
          </w:p>
          <w:p w:rsidR="00261E07" w:rsidRDefault="00261E07" w:rsidP="00716CD3"/>
          <w:p w:rsidR="00261E07" w:rsidRPr="00AC6DC5" w:rsidRDefault="00261E07" w:rsidP="00716CD3">
            <w:pPr>
              <w:rPr>
                <w:b/>
              </w:rPr>
            </w:pPr>
            <w:r w:rsidRPr="00AC6DC5">
              <w:rPr>
                <w:b/>
              </w:rPr>
              <w:t>Cairnbaan</w:t>
            </w:r>
            <w:r w:rsidR="000344A6">
              <w:rPr>
                <w:b/>
              </w:rPr>
              <w:t xml:space="preserve"> traffic management </w:t>
            </w:r>
          </w:p>
          <w:p w:rsidR="00261E07" w:rsidRDefault="00261E07" w:rsidP="00716CD3"/>
          <w:p w:rsidR="00261E07" w:rsidRDefault="00261E07" w:rsidP="00AC6DC5">
            <w:r>
              <w:t>Temporary traf</w:t>
            </w:r>
            <w:r w:rsidR="00235D58">
              <w:t>fic management in place on the C</w:t>
            </w:r>
            <w:r>
              <w:t>airnbaan corner in connection with required works by BT.</w:t>
            </w:r>
          </w:p>
          <w:p w:rsidR="00261E07" w:rsidRDefault="00261E07" w:rsidP="00AC6DC5"/>
          <w:p w:rsidR="00261E07" w:rsidRDefault="00261E07" w:rsidP="00AC6DC5">
            <w:r>
              <w:t>BT have not yet</w:t>
            </w:r>
            <w:r w:rsidR="00235D58">
              <w:t xml:space="preserve"> provided a timescale for work but we have regular engagement with them and will pick this up with them. </w:t>
            </w:r>
          </w:p>
          <w:p w:rsidR="000344A6" w:rsidRDefault="000344A6" w:rsidP="00AC6DC5"/>
          <w:p w:rsidR="000344A6" w:rsidRDefault="000344A6" w:rsidP="00AC6DC5">
            <w:pPr>
              <w:rPr>
                <w:b/>
              </w:rPr>
            </w:pPr>
            <w:r>
              <w:rPr>
                <w:b/>
              </w:rPr>
              <w:t>Islay salt stocks</w:t>
            </w:r>
          </w:p>
          <w:p w:rsidR="000344A6" w:rsidRDefault="000344A6" w:rsidP="00AC6DC5">
            <w:pPr>
              <w:rPr>
                <w:b/>
              </w:rPr>
            </w:pPr>
          </w:p>
          <w:p w:rsidR="000344A6" w:rsidRPr="000344A6" w:rsidRDefault="000344A6" w:rsidP="00AC6DC5">
            <w:r>
              <w:t>We have had concerns raised with us this week about salt stocks on the island. The annual average tonnage used on Islay is 600 tonnes and we currently have 300 tonnes in stock with a delivery of 750tonnes, request for which was placed on 5</w:t>
            </w:r>
            <w:r w:rsidRPr="000344A6">
              <w:rPr>
                <w:vertAlign w:val="superscript"/>
              </w:rPr>
              <w:t>th</w:t>
            </w:r>
            <w:r>
              <w:t xml:space="preserve"> September, but has been delayed for various reasons, expected into Campbeltown then onwards to Islay tomorrow.</w:t>
            </w:r>
          </w:p>
        </w:tc>
        <w:tc>
          <w:tcPr>
            <w:tcW w:w="3544" w:type="dxa"/>
            <w:shd w:val="clear" w:color="auto" w:fill="auto"/>
          </w:tcPr>
          <w:p w:rsidR="00261E07" w:rsidRPr="009D155C" w:rsidRDefault="00261E07" w:rsidP="00A43605">
            <w:pPr>
              <w:rPr>
                <w:rFonts w:cstheme="minorHAnsi"/>
              </w:rPr>
            </w:pPr>
          </w:p>
          <w:p w:rsidR="00261E07" w:rsidRDefault="00261E07" w:rsidP="00C82B4D">
            <w:pPr>
              <w:rPr>
                <w:b/>
              </w:rPr>
            </w:pPr>
            <w:r>
              <w:rPr>
                <w:b/>
              </w:rPr>
              <w:t>Road improvements</w:t>
            </w:r>
          </w:p>
          <w:p w:rsidR="00235D58" w:rsidRDefault="00235D58" w:rsidP="00E36956"/>
          <w:p w:rsidR="00235D58" w:rsidRDefault="00235D58" w:rsidP="00E36956">
            <w:r>
              <w:t xml:space="preserve">We have been clearing offlets on the A886 Rhubodach road this week as well as drainage and ditching works to reduce run off. </w:t>
            </w:r>
          </w:p>
          <w:p w:rsidR="00235D58" w:rsidRDefault="00235D58" w:rsidP="00E36956"/>
          <w:p w:rsidR="00235D58" w:rsidRDefault="00235D58" w:rsidP="00E36956">
            <w:r>
              <w:t>Despite the winter maintenance focus we have managed to continue with the road widening scheme at the A8003 Tighnabrua</w:t>
            </w:r>
            <w:r w:rsidR="00206674">
              <w:t>i</w:t>
            </w:r>
            <w:r>
              <w:t xml:space="preserve">ch road. </w:t>
            </w:r>
          </w:p>
          <w:p w:rsidR="00261E07" w:rsidRDefault="00261E07" w:rsidP="00E36956"/>
          <w:p w:rsidR="00261E07" w:rsidRPr="00941125" w:rsidRDefault="00261E07" w:rsidP="00E36956">
            <w:pPr>
              <w:rPr>
                <w:b/>
              </w:rPr>
            </w:pPr>
            <w:r w:rsidRPr="00941125">
              <w:rPr>
                <w:b/>
              </w:rPr>
              <w:t xml:space="preserve">School transport </w:t>
            </w:r>
          </w:p>
          <w:p w:rsidR="00261E07" w:rsidRDefault="00261E07" w:rsidP="00E36956"/>
          <w:p w:rsidR="00261E07" w:rsidRDefault="00261E07" w:rsidP="00E36956">
            <w:r>
              <w:t xml:space="preserve">Carrick Castle service bus decided not to travel this morning due to concerns over the road condition. The pupils usually collected by this bus were taken to school by their parents. </w:t>
            </w:r>
          </w:p>
          <w:p w:rsidR="00261E07" w:rsidRDefault="00261E07" w:rsidP="00E36956"/>
          <w:p w:rsidR="00261E07" w:rsidRDefault="00261E07" w:rsidP="00E36956">
            <w:r>
              <w:t xml:space="preserve">Ultimately these decisions are for professional drivers to take to protect the safety of everyone. </w:t>
            </w:r>
          </w:p>
          <w:p w:rsidR="00261E07" w:rsidRDefault="00261E07" w:rsidP="00E36956"/>
          <w:p w:rsidR="00261E07" w:rsidRDefault="00261E07" w:rsidP="00E36956">
            <w:r>
              <w:t xml:space="preserve">Service will resume this afternoon. </w:t>
            </w:r>
          </w:p>
          <w:p w:rsidR="00261E07" w:rsidRDefault="00261E07" w:rsidP="00347F90"/>
          <w:p w:rsidR="00261E07" w:rsidRDefault="00261E07" w:rsidP="00347F90"/>
          <w:p w:rsidR="00261E07" w:rsidRDefault="00261E07" w:rsidP="00347F90"/>
          <w:p w:rsidR="00261E07" w:rsidRPr="003D75ED" w:rsidRDefault="00261E07" w:rsidP="00347F90">
            <w:pPr>
              <w:rPr>
                <w:b/>
              </w:rPr>
            </w:pPr>
          </w:p>
          <w:p w:rsidR="00261E07" w:rsidRPr="003D75ED" w:rsidRDefault="00261E07" w:rsidP="00716CD3"/>
        </w:tc>
      </w:tr>
    </w:tbl>
    <w:p w:rsidR="00397592" w:rsidRDefault="00397592" w:rsidP="00B1783C">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BE6566" w:rsidRDefault="00BE6566"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D02D24" w:rsidRPr="00672A43" w:rsidRDefault="00D02D24" w:rsidP="00E95F2D">
      <w:pPr>
        <w:pStyle w:val="NormalWeb"/>
        <w:shd w:val="clear" w:color="auto" w:fill="FFFFFF"/>
        <w:spacing w:before="0" w:beforeAutospacing="0" w:after="0" w:afterAutospacing="0"/>
        <w:rPr>
          <w:noProof/>
        </w:rPr>
      </w:pPr>
    </w:p>
    <w:sectPr w:rsidR="00D02D24" w:rsidRPr="00672A43" w:rsidSect="002534AF">
      <w:footerReference w:type="default" r:id="rId18"/>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A75" w:rsidRDefault="004B2A75" w:rsidP="000A2BC3">
      <w:r>
        <w:separator/>
      </w:r>
    </w:p>
  </w:endnote>
  <w:endnote w:type="continuationSeparator" w:id="0">
    <w:p w:rsidR="004B2A75" w:rsidRDefault="004B2A75" w:rsidP="000A2BC3">
      <w:r>
        <w:continuationSeparator/>
      </w:r>
    </w:p>
  </w:endnote>
  <w:endnote w:type="continuationNotice" w:id="1">
    <w:p w:rsidR="004B2A75" w:rsidRDefault="004B2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A75" w:rsidRDefault="004B2A75" w:rsidP="000A2BC3">
      <w:r>
        <w:separator/>
      </w:r>
    </w:p>
  </w:footnote>
  <w:footnote w:type="continuationSeparator" w:id="0">
    <w:p w:rsidR="004B2A75" w:rsidRDefault="004B2A75" w:rsidP="000A2BC3">
      <w:r>
        <w:continuationSeparator/>
      </w:r>
    </w:p>
  </w:footnote>
  <w:footnote w:type="continuationNotice" w:id="1">
    <w:p w:rsidR="004B2A75" w:rsidRDefault="004B2A7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5562B"/>
    <w:multiLevelType w:val="multilevel"/>
    <w:tmpl w:val="08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4"/>
  </w:num>
  <w:num w:numId="4">
    <w:abstractNumId w:val="43"/>
  </w:num>
  <w:num w:numId="5">
    <w:abstractNumId w:val="42"/>
  </w:num>
  <w:num w:numId="6">
    <w:abstractNumId w:val="21"/>
  </w:num>
  <w:num w:numId="7">
    <w:abstractNumId w:val="32"/>
  </w:num>
  <w:num w:numId="8">
    <w:abstractNumId w:val="20"/>
  </w:num>
  <w:num w:numId="9">
    <w:abstractNumId w:val="6"/>
  </w:num>
  <w:num w:numId="10">
    <w:abstractNumId w:val="37"/>
  </w:num>
  <w:num w:numId="11">
    <w:abstractNumId w:val="46"/>
  </w:num>
  <w:num w:numId="12">
    <w:abstractNumId w:val="35"/>
  </w:num>
  <w:num w:numId="13">
    <w:abstractNumId w:val="17"/>
  </w:num>
  <w:num w:numId="14">
    <w:abstractNumId w:val="36"/>
  </w:num>
  <w:num w:numId="15">
    <w:abstractNumId w:val="30"/>
  </w:num>
  <w:num w:numId="16">
    <w:abstractNumId w:val="9"/>
  </w:num>
  <w:num w:numId="17">
    <w:abstractNumId w:val="34"/>
  </w:num>
  <w:num w:numId="18">
    <w:abstractNumId w:val="27"/>
  </w:num>
  <w:num w:numId="19">
    <w:abstractNumId w:val="24"/>
  </w:num>
  <w:num w:numId="20">
    <w:abstractNumId w:val="16"/>
  </w:num>
  <w:num w:numId="2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num>
  <w:num w:numId="24">
    <w:abstractNumId w:val="38"/>
  </w:num>
  <w:num w:numId="25">
    <w:abstractNumId w:val="23"/>
  </w:num>
  <w:num w:numId="26">
    <w:abstractNumId w:val="10"/>
  </w:num>
  <w:num w:numId="27">
    <w:abstractNumId w:val="28"/>
  </w:num>
  <w:num w:numId="28">
    <w:abstractNumId w:val="29"/>
  </w:num>
  <w:num w:numId="29">
    <w:abstractNumId w:val="14"/>
  </w:num>
  <w:num w:numId="30">
    <w:abstractNumId w:val="31"/>
  </w:num>
  <w:num w:numId="31">
    <w:abstractNumId w:val="1"/>
  </w:num>
  <w:num w:numId="32">
    <w:abstractNumId w:val="7"/>
  </w:num>
  <w:num w:numId="33">
    <w:abstractNumId w:val="5"/>
  </w:num>
  <w:num w:numId="34">
    <w:abstractNumId w:val="8"/>
  </w:num>
  <w:num w:numId="35">
    <w:abstractNumId w:val="11"/>
  </w:num>
  <w:num w:numId="36">
    <w:abstractNumId w:val="18"/>
  </w:num>
  <w:num w:numId="37">
    <w:abstractNumId w:val="4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0"/>
  </w:num>
  <w:num w:numId="41">
    <w:abstractNumId w:val="41"/>
  </w:num>
  <w:num w:numId="42">
    <w:abstractNumId w:val="13"/>
  </w:num>
  <w:num w:numId="43">
    <w:abstractNumId w:val="26"/>
  </w:num>
  <w:num w:numId="44">
    <w:abstractNumId w:val="39"/>
  </w:num>
  <w:num w:numId="45">
    <w:abstractNumId w:val="15"/>
  </w:num>
  <w:num w:numId="46">
    <w:abstractNumId w:val="4"/>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4A6"/>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325A"/>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3DC"/>
    <w:rsid w:val="00183D64"/>
    <w:rsid w:val="0018478D"/>
    <w:rsid w:val="00184935"/>
    <w:rsid w:val="0018581C"/>
    <w:rsid w:val="00185F76"/>
    <w:rsid w:val="001868BC"/>
    <w:rsid w:val="00187148"/>
    <w:rsid w:val="0019004C"/>
    <w:rsid w:val="00191AAA"/>
    <w:rsid w:val="0019209B"/>
    <w:rsid w:val="0019327B"/>
    <w:rsid w:val="001936CE"/>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2C09"/>
    <w:rsid w:val="00203582"/>
    <w:rsid w:val="00203AF8"/>
    <w:rsid w:val="00203BC9"/>
    <w:rsid w:val="00204127"/>
    <w:rsid w:val="0020612E"/>
    <w:rsid w:val="00206374"/>
    <w:rsid w:val="002063BD"/>
    <w:rsid w:val="00206674"/>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3617"/>
    <w:rsid w:val="00234AB5"/>
    <w:rsid w:val="00235D58"/>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1E07"/>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32BA"/>
    <w:rsid w:val="0027423C"/>
    <w:rsid w:val="00274587"/>
    <w:rsid w:val="00277157"/>
    <w:rsid w:val="002805F0"/>
    <w:rsid w:val="00280629"/>
    <w:rsid w:val="00280694"/>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599A"/>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1576"/>
    <w:rsid w:val="002D22ED"/>
    <w:rsid w:val="002D4167"/>
    <w:rsid w:val="002D5AE5"/>
    <w:rsid w:val="002D5CAC"/>
    <w:rsid w:val="002D652A"/>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35F9"/>
    <w:rsid w:val="003C376B"/>
    <w:rsid w:val="003C4598"/>
    <w:rsid w:val="003C46F1"/>
    <w:rsid w:val="003C4EAA"/>
    <w:rsid w:val="003C7E33"/>
    <w:rsid w:val="003D07F1"/>
    <w:rsid w:val="003D0A4C"/>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03C"/>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93C"/>
    <w:rsid w:val="00430B79"/>
    <w:rsid w:val="00430B8F"/>
    <w:rsid w:val="00430EF8"/>
    <w:rsid w:val="0043126E"/>
    <w:rsid w:val="00433379"/>
    <w:rsid w:val="004354D2"/>
    <w:rsid w:val="00435934"/>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4C4F"/>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0FF"/>
    <w:rsid w:val="004848F8"/>
    <w:rsid w:val="00484DDA"/>
    <w:rsid w:val="0048507D"/>
    <w:rsid w:val="00485643"/>
    <w:rsid w:val="0048639E"/>
    <w:rsid w:val="00490133"/>
    <w:rsid w:val="00490B5B"/>
    <w:rsid w:val="004919FF"/>
    <w:rsid w:val="00492BA6"/>
    <w:rsid w:val="0049323F"/>
    <w:rsid w:val="00493C2C"/>
    <w:rsid w:val="004942C2"/>
    <w:rsid w:val="004962C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72F4"/>
    <w:rsid w:val="004B100C"/>
    <w:rsid w:val="004B11BD"/>
    <w:rsid w:val="004B191B"/>
    <w:rsid w:val="004B242B"/>
    <w:rsid w:val="004B26AA"/>
    <w:rsid w:val="004B2921"/>
    <w:rsid w:val="004B2A75"/>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49F3"/>
    <w:rsid w:val="00585575"/>
    <w:rsid w:val="005855BB"/>
    <w:rsid w:val="00585933"/>
    <w:rsid w:val="005862C3"/>
    <w:rsid w:val="005873D2"/>
    <w:rsid w:val="00587548"/>
    <w:rsid w:val="005876A6"/>
    <w:rsid w:val="00587DA5"/>
    <w:rsid w:val="00591375"/>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07E7C"/>
    <w:rsid w:val="00611593"/>
    <w:rsid w:val="0061420E"/>
    <w:rsid w:val="00615231"/>
    <w:rsid w:val="00615DCE"/>
    <w:rsid w:val="00617489"/>
    <w:rsid w:val="006208F3"/>
    <w:rsid w:val="00622235"/>
    <w:rsid w:val="00622EE2"/>
    <w:rsid w:val="00622F67"/>
    <w:rsid w:val="00623500"/>
    <w:rsid w:val="006240D2"/>
    <w:rsid w:val="00624E4E"/>
    <w:rsid w:val="006258C7"/>
    <w:rsid w:val="00630540"/>
    <w:rsid w:val="00630DED"/>
    <w:rsid w:val="00632573"/>
    <w:rsid w:val="006343DF"/>
    <w:rsid w:val="00635893"/>
    <w:rsid w:val="00635B5F"/>
    <w:rsid w:val="00635F99"/>
    <w:rsid w:val="00636B78"/>
    <w:rsid w:val="00637A07"/>
    <w:rsid w:val="00640626"/>
    <w:rsid w:val="00640CCE"/>
    <w:rsid w:val="00641203"/>
    <w:rsid w:val="00642927"/>
    <w:rsid w:val="006444AE"/>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687"/>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2360"/>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16CD3"/>
    <w:rsid w:val="00720313"/>
    <w:rsid w:val="00721AEF"/>
    <w:rsid w:val="00722208"/>
    <w:rsid w:val="007229E9"/>
    <w:rsid w:val="00723A40"/>
    <w:rsid w:val="0072623A"/>
    <w:rsid w:val="00726518"/>
    <w:rsid w:val="00727EA6"/>
    <w:rsid w:val="0073189C"/>
    <w:rsid w:val="0073279C"/>
    <w:rsid w:val="00732BCC"/>
    <w:rsid w:val="00732CA2"/>
    <w:rsid w:val="0073401D"/>
    <w:rsid w:val="00734671"/>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6"/>
    <w:rsid w:val="007629FF"/>
    <w:rsid w:val="00762ABC"/>
    <w:rsid w:val="0076413B"/>
    <w:rsid w:val="007656AF"/>
    <w:rsid w:val="007656E6"/>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0F8"/>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2706D"/>
    <w:rsid w:val="00830959"/>
    <w:rsid w:val="00831CE5"/>
    <w:rsid w:val="008327C4"/>
    <w:rsid w:val="00834347"/>
    <w:rsid w:val="00835CEB"/>
    <w:rsid w:val="008362DE"/>
    <w:rsid w:val="00836E11"/>
    <w:rsid w:val="0083738A"/>
    <w:rsid w:val="0083752B"/>
    <w:rsid w:val="0083791B"/>
    <w:rsid w:val="00840842"/>
    <w:rsid w:val="0084116A"/>
    <w:rsid w:val="008412CB"/>
    <w:rsid w:val="0084202C"/>
    <w:rsid w:val="00843AF6"/>
    <w:rsid w:val="00844F0B"/>
    <w:rsid w:val="008455FF"/>
    <w:rsid w:val="008456E1"/>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4BA8"/>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739"/>
    <w:rsid w:val="00932870"/>
    <w:rsid w:val="00932A7D"/>
    <w:rsid w:val="00932F39"/>
    <w:rsid w:val="00934C17"/>
    <w:rsid w:val="0093569A"/>
    <w:rsid w:val="00936E1E"/>
    <w:rsid w:val="00940548"/>
    <w:rsid w:val="00940D6D"/>
    <w:rsid w:val="00941125"/>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6E2"/>
    <w:rsid w:val="00967CB4"/>
    <w:rsid w:val="0097060A"/>
    <w:rsid w:val="009706C5"/>
    <w:rsid w:val="00971546"/>
    <w:rsid w:val="009715EE"/>
    <w:rsid w:val="009717B5"/>
    <w:rsid w:val="00971D42"/>
    <w:rsid w:val="00971FD4"/>
    <w:rsid w:val="0097401B"/>
    <w:rsid w:val="009745BF"/>
    <w:rsid w:val="0097465F"/>
    <w:rsid w:val="009750E4"/>
    <w:rsid w:val="00976448"/>
    <w:rsid w:val="00976D50"/>
    <w:rsid w:val="009810A5"/>
    <w:rsid w:val="009811BC"/>
    <w:rsid w:val="00981345"/>
    <w:rsid w:val="009821B1"/>
    <w:rsid w:val="00983626"/>
    <w:rsid w:val="00983D24"/>
    <w:rsid w:val="00985365"/>
    <w:rsid w:val="0098640E"/>
    <w:rsid w:val="0098658D"/>
    <w:rsid w:val="00986921"/>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2D7E"/>
    <w:rsid w:val="009D381C"/>
    <w:rsid w:val="009D38A7"/>
    <w:rsid w:val="009D38CD"/>
    <w:rsid w:val="009D3F40"/>
    <w:rsid w:val="009D5EE9"/>
    <w:rsid w:val="009D6B36"/>
    <w:rsid w:val="009D6B7E"/>
    <w:rsid w:val="009E07DB"/>
    <w:rsid w:val="009E0975"/>
    <w:rsid w:val="009E2482"/>
    <w:rsid w:val="009E29F0"/>
    <w:rsid w:val="009E3C59"/>
    <w:rsid w:val="009E3C68"/>
    <w:rsid w:val="009E4110"/>
    <w:rsid w:val="009E497B"/>
    <w:rsid w:val="009E4F2B"/>
    <w:rsid w:val="009E7266"/>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CCF"/>
    <w:rsid w:val="00A82D5E"/>
    <w:rsid w:val="00A86013"/>
    <w:rsid w:val="00A86E49"/>
    <w:rsid w:val="00A87196"/>
    <w:rsid w:val="00A874CF"/>
    <w:rsid w:val="00A903A9"/>
    <w:rsid w:val="00A92026"/>
    <w:rsid w:val="00A92C19"/>
    <w:rsid w:val="00A943B9"/>
    <w:rsid w:val="00A94D74"/>
    <w:rsid w:val="00A96472"/>
    <w:rsid w:val="00AA09E8"/>
    <w:rsid w:val="00AA1353"/>
    <w:rsid w:val="00AA2601"/>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C6DC5"/>
    <w:rsid w:val="00AD01B1"/>
    <w:rsid w:val="00AD0474"/>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20E6"/>
    <w:rsid w:val="00B85477"/>
    <w:rsid w:val="00B85E27"/>
    <w:rsid w:val="00B862A3"/>
    <w:rsid w:val="00B868CE"/>
    <w:rsid w:val="00B903DB"/>
    <w:rsid w:val="00B9080A"/>
    <w:rsid w:val="00B909D9"/>
    <w:rsid w:val="00B90A64"/>
    <w:rsid w:val="00B90EA6"/>
    <w:rsid w:val="00B913CF"/>
    <w:rsid w:val="00B92CB9"/>
    <w:rsid w:val="00B93BB4"/>
    <w:rsid w:val="00B9409B"/>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6F46"/>
    <w:rsid w:val="00C47364"/>
    <w:rsid w:val="00C47B0B"/>
    <w:rsid w:val="00C516C0"/>
    <w:rsid w:val="00C51EC9"/>
    <w:rsid w:val="00C5212F"/>
    <w:rsid w:val="00C524CD"/>
    <w:rsid w:val="00C527ED"/>
    <w:rsid w:val="00C53567"/>
    <w:rsid w:val="00C5417D"/>
    <w:rsid w:val="00C557D5"/>
    <w:rsid w:val="00C57224"/>
    <w:rsid w:val="00C5787D"/>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1C9"/>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1F59"/>
    <w:rsid w:val="00CC2C68"/>
    <w:rsid w:val="00CC39A4"/>
    <w:rsid w:val="00CC3DF1"/>
    <w:rsid w:val="00CC46A3"/>
    <w:rsid w:val="00CC4CD8"/>
    <w:rsid w:val="00CC4E2B"/>
    <w:rsid w:val="00CC5485"/>
    <w:rsid w:val="00CC7E65"/>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EC0"/>
    <w:rsid w:val="00D13033"/>
    <w:rsid w:val="00D13B60"/>
    <w:rsid w:val="00D14325"/>
    <w:rsid w:val="00D143DC"/>
    <w:rsid w:val="00D15013"/>
    <w:rsid w:val="00D1504B"/>
    <w:rsid w:val="00D15345"/>
    <w:rsid w:val="00D15940"/>
    <w:rsid w:val="00D16F3F"/>
    <w:rsid w:val="00D17345"/>
    <w:rsid w:val="00D173C5"/>
    <w:rsid w:val="00D175AC"/>
    <w:rsid w:val="00D17B56"/>
    <w:rsid w:val="00D20550"/>
    <w:rsid w:val="00D20E7B"/>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956"/>
    <w:rsid w:val="00E36F7F"/>
    <w:rsid w:val="00E373E4"/>
    <w:rsid w:val="00E37729"/>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990"/>
    <w:rsid w:val="00E72539"/>
    <w:rsid w:val="00E72748"/>
    <w:rsid w:val="00E74B3B"/>
    <w:rsid w:val="00E751A3"/>
    <w:rsid w:val="00E757B7"/>
    <w:rsid w:val="00E759C4"/>
    <w:rsid w:val="00E76A37"/>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3F8"/>
    <w:rsid w:val="00E949F6"/>
    <w:rsid w:val="00E94A0B"/>
    <w:rsid w:val="00E950F6"/>
    <w:rsid w:val="00E95254"/>
    <w:rsid w:val="00E95786"/>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14A7"/>
    <w:rsid w:val="00ED1FB0"/>
    <w:rsid w:val="00ED202A"/>
    <w:rsid w:val="00ED22E9"/>
    <w:rsid w:val="00ED23EC"/>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06FF5"/>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36C1F"/>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5480"/>
    <w:rsid w:val="00F96DC1"/>
    <w:rsid w:val="00FA01D2"/>
    <w:rsid w:val="00FA0334"/>
    <w:rsid w:val="00FA0AB1"/>
    <w:rsid w:val="00FA3188"/>
    <w:rsid w:val="00FA36B6"/>
    <w:rsid w:val="00FA36B8"/>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0E5B"/>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3999301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4636096">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argyllandbute.custhelp.com/app/LAP_Forms/LAP_Winter_Maintena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oads-and-travel/roads-and-maintenance/winter-road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gyll-bute.gov.uk/roads-and-travel/roads-and-maintenance/winter-gritting-route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80B16-365A-498D-AEBA-FB7F4F75B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1872</Words>
  <Characters>10674</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2024-11-25T06:50:00Z</dcterms:created>
  <dcterms:modified xsi:type="dcterms:W3CDTF">2024-11-25T06:50:00Z</dcterms:modified>
</cp:coreProperties>
</file>