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4" w:rsidRDefault="009113AF" w:rsidP="009113AF">
      <w:pPr>
        <w:ind w:right="-1351"/>
      </w:pPr>
      <w:r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4624" behindDoc="0" locked="0" layoutInCell="1" allowOverlap="1" wp14:anchorId="4571B726" wp14:editId="368C0C0A">
            <wp:simplePos x="0" y="0"/>
            <wp:positionH relativeFrom="page">
              <wp:posOffset>12700</wp:posOffset>
            </wp:positionH>
            <wp:positionV relativeFrom="paragraph">
              <wp:posOffset>2540</wp:posOffset>
            </wp:positionV>
            <wp:extent cx="207010" cy="749300"/>
            <wp:effectExtent l="0" t="0" r="2540" b="0"/>
            <wp:wrapThrough wrapText="bothSides">
              <wp:wrapPolygon edited="0">
                <wp:start x="0" y="12081"/>
                <wp:lineTo x="0" y="14827"/>
                <wp:lineTo x="5963" y="20868"/>
                <wp:lineTo x="17890" y="20868"/>
                <wp:lineTo x="19877" y="14827"/>
                <wp:lineTo x="19877" y="13180"/>
                <wp:lineTo x="3975" y="12081"/>
                <wp:lineTo x="0" y="12081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36"/>
                    <a:stretch/>
                  </pic:blipFill>
                  <pic:spPr bwMode="auto">
                    <a:xfrm flipV="1">
                      <a:off x="0" y="0"/>
                      <a:ext cx="20701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A47F8D4" wp14:editId="4621B1C2">
            <wp:simplePos x="0" y="0"/>
            <wp:positionH relativeFrom="margin">
              <wp:posOffset>4450080</wp:posOffset>
            </wp:positionH>
            <wp:positionV relativeFrom="paragraph">
              <wp:posOffset>651510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173860</wp:posOffset>
            </wp:positionH>
            <wp:positionV relativeFrom="paragraph">
              <wp:posOffset>0</wp:posOffset>
            </wp:positionV>
            <wp:extent cx="4260850" cy="749724"/>
            <wp:effectExtent l="0" t="0" r="6350" b="0"/>
            <wp:wrapThrough wrapText="bothSides">
              <wp:wrapPolygon edited="0">
                <wp:start x="4442" y="0"/>
                <wp:lineTo x="2028" y="3295"/>
                <wp:lineTo x="0" y="7139"/>
                <wp:lineTo x="0" y="14827"/>
                <wp:lineTo x="1352" y="17573"/>
                <wp:lineTo x="1352" y="19220"/>
                <wp:lineTo x="11975" y="20868"/>
                <wp:lineTo x="20956" y="20868"/>
                <wp:lineTo x="21342" y="20868"/>
                <wp:lineTo x="21536" y="17573"/>
                <wp:lineTo x="21536" y="13729"/>
                <wp:lineTo x="20666" y="8786"/>
                <wp:lineTo x="20763" y="6590"/>
                <wp:lineTo x="18252" y="2197"/>
                <wp:lineTo x="15645" y="0"/>
                <wp:lineTo x="4442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60850" cy="74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4571B726" wp14:editId="368C0C0A">
            <wp:simplePos x="0" y="0"/>
            <wp:positionH relativeFrom="page">
              <wp:posOffset>4432300</wp:posOffset>
            </wp:positionH>
            <wp:positionV relativeFrom="paragraph">
              <wp:posOffset>0</wp:posOffset>
            </wp:positionV>
            <wp:extent cx="4260850" cy="749724"/>
            <wp:effectExtent l="0" t="0" r="6350" b="0"/>
            <wp:wrapThrough wrapText="bothSides">
              <wp:wrapPolygon edited="0">
                <wp:start x="4442" y="0"/>
                <wp:lineTo x="2028" y="3295"/>
                <wp:lineTo x="0" y="7139"/>
                <wp:lineTo x="0" y="14827"/>
                <wp:lineTo x="1352" y="17573"/>
                <wp:lineTo x="1352" y="19220"/>
                <wp:lineTo x="11975" y="20868"/>
                <wp:lineTo x="20956" y="20868"/>
                <wp:lineTo x="21342" y="20868"/>
                <wp:lineTo x="21536" y="17573"/>
                <wp:lineTo x="21536" y="13729"/>
                <wp:lineTo x="20666" y="8786"/>
                <wp:lineTo x="20763" y="6590"/>
                <wp:lineTo x="18252" y="2197"/>
                <wp:lineTo x="15645" y="0"/>
                <wp:lineTo x="4442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60850" cy="74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72576" behindDoc="0" locked="0" layoutInCell="1" allowOverlap="1" wp14:anchorId="4571B726" wp14:editId="368C0C0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025650" cy="749300"/>
            <wp:effectExtent l="0" t="0" r="0" b="0"/>
            <wp:wrapThrough wrapText="bothSides">
              <wp:wrapPolygon edited="0">
                <wp:start x="9141" y="0"/>
                <wp:lineTo x="4063" y="3295"/>
                <wp:lineTo x="0" y="7139"/>
                <wp:lineTo x="0" y="14827"/>
                <wp:lineTo x="2844" y="17573"/>
                <wp:lineTo x="2844" y="19220"/>
                <wp:lineTo x="20923" y="20868"/>
                <wp:lineTo x="21329" y="20868"/>
                <wp:lineTo x="21329" y="13729"/>
                <wp:lineTo x="20517" y="8786"/>
                <wp:lineTo x="20720" y="6590"/>
                <wp:lineTo x="15438" y="2197"/>
                <wp:lineTo x="10157" y="0"/>
                <wp:lineTo x="9141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-2-christmas-lights-transparen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33"/>
                    <a:stretch/>
                  </pic:blipFill>
                  <pic:spPr bwMode="auto">
                    <a:xfrm flipV="1">
                      <a:off x="0" y="0"/>
                      <a:ext cx="2025650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E25" w:rsidRDefault="009113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D4A07" wp14:editId="33FDAD42">
                <wp:simplePos x="0" y="0"/>
                <wp:positionH relativeFrom="margin">
                  <wp:align>left</wp:align>
                </wp:positionH>
                <wp:positionV relativeFrom="margin">
                  <wp:posOffset>574040</wp:posOffset>
                </wp:positionV>
                <wp:extent cx="5153660" cy="1758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06015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28: 7</w:t>
                            </w:r>
                            <w:r w:rsidR="0006015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06015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51750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4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5.2pt;width:405.8pt;height:13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06015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28: 7</w:t>
                      </w:r>
                      <w:r w:rsidR="0006015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06015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51750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</w:t>
      </w:r>
      <w:r w:rsidR="005724A0">
        <w:t>snapshot of</w:t>
      </w:r>
      <w:r w:rsidR="001656FD">
        <w:t xml:space="preserve"> both</w:t>
      </w:r>
      <w:r w:rsidR="00932870">
        <w:t xml:space="preserve"> the huge range of work being undertaken </w:t>
      </w:r>
      <w:r w:rsidR="00256C5F">
        <w:t xml:space="preserve">across the area by Roads and Infrastructure staff this week. </w:t>
      </w:r>
      <w:r w:rsidR="00CC1EA3">
        <w:t xml:space="preserve">The main part of this week’s briefing is in the attachment specific to the weather event and response.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>for you to be able</w:t>
      </w:r>
      <w:r w:rsidR="00932870">
        <w:t xml:space="preserve"> to answer constituent queries, alongside the information on the weather impact </w:t>
      </w:r>
      <w:hyperlink r:id="rId10" w:history="1">
        <w:r w:rsidR="00932870" w:rsidRPr="00932870">
          <w:rPr>
            <w:rStyle w:val="Hyperlink"/>
          </w:rPr>
          <w:t>webpage.</w:t>
        </w:r>
      </w:hyperlink>
      <w:r w:rsidR="00932870">
        <w:t xml:space="preserve"> </w:t>
      </w:r>
    </w:p>
    <w:p w:rsidR="00932870" w:rsidRDefault="009F4968">
      <w:pPr>
        <w:rPr>
          <w:color w:val="0000FF"/>
          <w:u w:val="single"/>
        </w:rPr>
      </w:pPr>
      <w:r>
        <w:t xml:space="preserve">You can find details of </w:t>
      </w:r>
      <w:r w:rsidR="00932870">
        <w:t xml:space="preserve">the weather impact specific service disruption </w:t>
      </w:r>
      <w:r w:rsidR="00AB4F53">
        <w:t xml:space="preserve">on the Council website </w:t>
      </w:r>
      <w:hyperlink r:id="rId11" w:history="1">
        <w:r w:rsidR="00932870" w:rsidRPr="00932870">
          <w:rPr>
            <w:rStyle w:val="Hyperlink"/>
          </w:rPr>
          <w:t>here.</w:t>
        </w:r>
      </w:hyperlink>
      <w:r w:rsidR="00932870">
        <w:t xml:space="preserve"> </w:t>
      </w:r>
      <w:r w:rsidR="001656FD">
        <w:t xml:space="preserve">We are continuing to update this twice daily with the live position. </w:t>
      </w:r>
    </w:p>
    <w:p w:rsidR="00FD758D" w:rsidRDefault="00CB2697">
      <w:pPr>
        <w:rPr>
          <w:rStyle w:val="Hyperlink"/>
        </w:rPr>
      </w:pPr>
      <w:r>
        <w:t xml:space="preserve">You can view all </w:t>
      </w:r>
      <w:r w:rsidR="00932870">
        <w:t xml:space="preserve">previous weekly </w:t>
      </w:r>
      <w:r w:rsidR="00FD758D">
        <w:t>member briefing</w:t>
      </w:r>
      <w:r>
        <w:t xml:space="preserve">s </w:t>
      </w:r>
      <w:r w:rsidR="0027423C">
        <w:t xml:space="preserve">on the </w:t>
      </w:r>
      <w:hyperlink r:id="rId12" w:history="1">
        <w:r>
          <w:rPr>
            <w:rStyle w:val="Hyperlink"/>
          </w:rPr>
          <w:t>website</w:t>
        </w:r>
      </w:hyperlink>
    </w:p>
    <w:p w:rsidR="006160F1" w:rsidRDefault="006160F1">
      <w:pPr>
        <w:rPr>
          <w:rStyle w:val="Hyperlink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219710</wp:posOffset>
            </wp:positionV>
            <wp:extent cx="914400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09B" w:rsidRPr="007F2202" w:rsidRDefault="00B9409B"/>
    <w:tbl>
      <w:tblPr>
        <w:tblStyle w:val="TableGrid"/>
        <w:tblW w:w="14681" w:type="dxa"/>
        <w:tblLayout w:type="fixed"/>
        <w:tblLook w:val="04A0" w:firstRow="1" w:lastRow="0" w:firstColumn="1" w:lastColumn="0" w:noHBand="0" w:noVBand="1"/>
      </w:tblPr>
      <w:tblGrid>
        <w:gridCol w:w="2789"/>
        <w:gridCol w:w="2790"/>
        <w:gridCol w:w="3522"/>
        <w:gridCol w:w="2790"/>
        <w:gridCol w:w="2790"/>
      </w:tblGrid>
      <w:tr w:rsidR="00FA4E09" w:rsidRPr="000522D6" w:rsidTr="002417A7">
        <w:tc>
          <w:tcPr>
            <w:tcW w:w="278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Oban, Lorn and the Isles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Helensburgh and Lomond</w:t>
            </w:r>
          </w:p>
        </w:tc>
        <w:tc>
          <w:tcPr>
            <w:tcW w:w="3522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Bute and Cowal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FA4E09" w:rsidTr="002417A7">
        <w:trPr>
          <w:trHeight w:val="1125"/>
        </w:trPr>
        <w:tc>
          <w:tcPr>
            <w:tcW w:w="2789" w:type="dxa"/>
          </w:tcPr>
          <w:p w:rsidR="007931FE" w:rsidRPr="00144919" w:rsidRDefault="007931FE" w:rsidP="002B45A2">
            <w:pPr>
              <w:rPr>
                <w:rFonts w:ascii="Calibri" w:eastAsia="Times New Roman" w:hAnsi="Calibri" w:cs="Calibri"/>
                <w:highlight w:val="yellow"/>
                <w:lang w:eastAsia="en-GB"/>
              </w:rPr>
            </w:pPr>
          </w:p>
          <w:p w:rsidR="0071465F" w:rsidRDefault="0071465F" w:rsidP="0071465F">
            <w:pPr>
              <w:rPr>
                <w:b/>
                <w:bCs/>
              </w:rPr>
            </w:pPr>
            <w:r w:rsidRPr="00794E4B">
              <w:rPr>
                <w:b/>
                <w:bCs/>
              </w:rPr>
              <w:t>Roads updates</w:t>
            </w:r>
          </w:p>
          <w:p w:rsidR="008C340E" w:rsidRDefault="008C340E" w:rsidP="0071465F">
            <w:pPr>
              <w:rPr>
                <w:b/>
                <w:bCs/>
              </w:rPr>
            </w:pPr>
          </w:p>
          <w:p w:rsidR="00B96939" w:rsidRDefault="0039625C" w:rsidP="0071465F">
            <w:pPr>
              <w:rPr>
                <w:bCs/>
              </w:rPr>
            </w:pPr>
            <w:r>
              <w:rPr>
                <w:bCs/>
              </w:rPr>
              <w:t xml:space="preserve">Crews continue to progress with the carriageway widening work on the A819 at </w:t>
            </w:r>
            <w:proofErr w:type="spellStart"/>
            <w:r>
              <w:rPr>
                <w:bCs/>
              </w:rPr>
              <w:t>Claddich</w:t>
            </w:r>
            <w:proofErr w:type="spellEnd"/>
            <w:r>
              <w:rPr>
                <w:bCs/>
              </w:rPr>
              <w:t>.</w:t>
            </w:r>
          </w:p>
          <w:p w:rsidR="0039625C" w:rsidRDefault="0039625C" w:rsidP="0071465F">
            <w:pPr>
              <w:rPr>
                <w:bCs/>
              </w:rPr>
            </w:pPr>
          </w:p>
          <w:p w:rsidR="0039625C" w:rsidRDefault="008F0F0F" w:rsidP="0071465F">
            <w:pPr>
              <w:rPr>
                <w:bCs/>
              </w:rPr>
            </w:pPr>
            <w:r>
              <w:rPr>
                <w:bCs/>
              </w:rPr>
              <w:lastRenderedPageBreak/>
              <w:t>This</w:t>
            </w:r>
            <w:r w:rsidR="0039625C">
              <w:rPr>
                <w:bCs/>
              </w:rPr>
              <w:t xml:space="preserve"> work </w:t>
            </w:r>
            <w:r>
              <w:rPr>
                <w:bCs/>
              </w:rPr>
              <w:t xml:space="preserve">will continue into the new year </w:t>
            </w:r>
            <w:r w:rsidR="00D60AE0">
              <w:rPr>
                <w:bCs/>
              </w:rPr>
              <w:t>and the site is currently is being operated under traffic management.</w:t>
            </w:r>
          </w:p>
          <w:p w:rsidR="00D60AE0" w:rsidRDefault="00D60AE0" w:rsidP="0071465F">
            <w:pPr>
              <w:rPr>
                <w:bCs/>
              </w:rPr>
            </w:pPr>
          </w:p>
          <w:p w:rsidR="00D60AE0" w:rsidRPr="006160F1" w:rsidRDefault="00D60AE0" w:rsidP="0071465F">
            <w:pPr>
              <w:rPr>
                <w:b/>
                <w:bCs/>
              </w:rPr>
            </w:pPr>
            <w:r w:rsidRPr="006160F1">
              <w:rPr>
                <w:b/>
                <w:bCs/>
              </w:rPr>
              <w:t>Streetlighting</w:t>
            </w:r>
          </w:p>
          <w:p w:rsidR="00D60AE0" w:rsidRDefault="00D60AE0" w:rsidP="0071465F">
            <w:pPr>
              <w:rPr>
                <w:bCs/>
              </w:rPr>
            </w:pPr>
          </w:p>
          <w:p w:rsidR="00D60AE0" w:rsidRDefault="00D60AE0" w:rsidP="0071465F">
            <w:pPr>
              <w:rPr>
                <w:bCs/>
              </w:rPr>
            </w:pPr>
            <w:r>
              <w:rPr>
                <w:bCs/>
              </w:rPr>
              <w:t>The team have been assisting SSE to carry out repairs and to make a new connection for faults affecting Albert Street, Albert Lane, Nursery Lane and Mull Terrace.</w:t>
            </w:r>
          </w:p>
          <w:p w:rsidR="00D60AE0" w:rsidRDefault="00D60AE0" w:rsidP="0071465F">
            <w:pPr>
              <w:rPr>
                <w:bCs/>
              </w:rPr>
            </w:pPr>
          </w:p>
          <w:p w:rsidR="00D60AE0" w:rsidRDefault="00D60AE0" w:rsidP="0071465F">
            <w:pPr>
              <w:rPr>
                <w:bCs/>
              </w:rPr>
            </w:pPr>
          </w:p>
          <w:p w:rsidR="00D31CD6" w:rsidRPr="00091F4F" w:rsidRDefault="00D31CD6" w:rsidP="00D7277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D31CD6" w:rsidRPr="00091F4F" w:rsidRDefault="00091F4F" w:rsidP="00D7277A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091F4F">
              <w:rPr>
                <w:rFonts w:ascii="Calibri" w:eastAsia="Times New Roman" w:hAnsi="Calibri" w:cs="Calibri"/>
                <w:b/>
                <w:lang w:eastAsia="en-GB"/>
              </w:rPr>
              <w:t xml:space="preserve">Harbour Revision Order </w:t>
            </w:r>
          </w:p>
          <w:p w:rsidR="00091F4F" w:rsidRDefault="00091F4F" w:rsidP="00D7277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91F4F" w:rsidRDefault="00091F4F" w:rsidP="00091F4F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Just a reminder that we have now applied to Scottish Ministers to make a Harbour Revision Order to extend the councils jurisdiction as harbour authority for Oban Harbour to the wider bay area. </w:t>
            </w:r>
          </w:p>
          <w:p w:rsidR="00091F4F" w:rsidRDefault="00091F4F" w:rsidP="00091F4F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91F4F" w:rsidRDefault="00091F4F" w:rsidP="00091F4F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The consultation is now live and will run until 10</w:t>
            </w:r>
            <w:r w:rsidRPr="00C51750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January 2024.</w:t>
            </w:r>
          </w:p>
          <w:p w:rsidR="00091F4F" w:rsidRDefault="00091F4F" w:rsidP="00091F4F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091F4F" w:rsidRDefault="00091F4F" w:rsidP="00091F4F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More information on the order and the consultation can be found </w:t>
            </w:r>
            <w:hyperlink r:id="rId14" w:history="1">
              <w:r w:rsidRPr="00D31CD6">
                <w:rPr>
                  <w:rStyle w:val="Hyperlink"/>
                  <w:rFonts w:ascii="Calibri" w:eastAsia="Times New Roman" w:hAnsi="Calibri" w:cs="Calibri"/>
                  <w:lang w:eastAsia="en-GB"/>
                </w:rPr>
                <w:t>here</w:t>
              </w:r>
            </w:hyperlink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:rsidR="00091F4F" w:rsidRDefault="00091F4F" w:rsidP="00D7277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F124C6" w:rsidRDefault="00F124C6" w:rsidP="00D7277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F124C6" w:rsidRDefault="00F124C6" w:rsidP="00D7277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F124C6" w:rsidRPr="00D31CD6" w:rsidRDefault="00F124C6" w:rsidP="00F124C6">
            <w:pPr>
              <w:rPr>
                <w:rFonts w:ascii="Calibri" w:eastAsia="Times New Roman" w:hAnsi="Calibri" w:cs="Calibri"/>
                <w:highlight w:val="yellow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A3449A" w:rsidRPr="00AF1B8D" w:rsidRDefault="00A3449A" w:rsidP="00702C9C">
            <w:pPr>
              <w:rPr>
                <w:highlight w:val="yellow"/>
              </w:rPr>
            </w:pPr>
          </w:p>
          <w:p w:rsidR="00705406" w:rsidRPr="00910F67" w:rsidRDefault="00910F67" w:rsidP="00E5727C">
            <w:pPr>
              <w:rPr>
                <w:b/>
              </w:rPr>
            </w:pPr>
            <w:r>
              <w:rPr>
                <w:b/>
              </w:rPr>
              <w:t>Roads updates</w:t>
            </w:r>
          </w:p>
          <w:p w:rsidR="00BF2ABD" w:rsidRDefault="00BF2ABD" w:rsidP="00E5727C"/>
          <w:p w:rsidR="003A782E" w:rsidRDefault="003A782E" w:rsidP="003A782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The roads team will be undertaking repairs to the footway on East Clyde street outside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Farmfoods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:rsidR="003A782E" w:rsidRDefault="003A782E" w:rsidP="003A782E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3A782E" w:rsidRDefault="003A782E" w:rsidP="003A782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The team are re-instating 60 meters of footway that was damaged during the heavy rains on 7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 October.  </w:t>
            </w:r>
          </w:p>
          <w:p w:rsidR="003A782E" w:rsidRDefault="003A782E" w:rsidP="003A782E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3A782E" w:rsidRDefault="003A782E" w:rsidP="003A782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safety barrier contractor is also due in next week to repair the safety barrier on the A814 that was damaged by a landslip also on the 7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 October.  </w:t>
            </w:r>
          </w:p>
          <w:p w:rsidR="003A782E" w:rsidRDefault="003A782E" w:rsidP="003A782E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333CAE" w:rsidRPr="005C7AFD" w:rsidRDefault="005C7AFD" w:rsidP="00011C17">
            <w:r w:rsidRPr="005C7AFD">
              <w:t xml:space="preserve">Drainage improvement work </w:t>
            </w:r>
            <w:r>
              <w:t>will be carried out on Red Road. The team will be installing a new underground pipe to divert excess water to help alleviate flooding issues in the area</w:t>
            </w:r>
          </w:p>
          <w:p w:rsidR="00144919" w:rsidRDefault="00144919" w:rsidP="00011C17">
            <w:pPr>
              <w:rPr>
                <w:highlight w:val="yellow"/>
              </w:rPr>
            </w:pPr>
          </w:p>
          <w:p w:rsidR="008016D2" w:rsidRDefault="008016D2" w:rsidP="00011C17">
            <w:pPr>
              <w:rPr>
                <w:highlight w:val="yellow"/>
              </w:rPr>
            </w:pPr>
          </w:p>
          <w:p w:rsidR="005C7AFD" w:rsidRPr="008016D2" w:rsidRDefault="005C7AFD" w:rsidP="00011C17">
            <w:pPr>
              <w:rPr>
                <w:highlight w:val="yellow"/>
              </w:rPr>
            </w:pPr>
          </w:p>
        </w:tc>
        <w:tc>
          <w:tcPr>
            <w:tcW w:w="3522" w:type="dxa"/>
            <w:shd w:val="clear" w:color="auto" w:fill="auto"/>
          </w:tcPr>
          <w:p w:rsidR="0039756B" w:rsidRPr="00AF1B8D" w:rsidRDefault="0039756B" w:rsidP="00D66C7A">
            <w:pPr>
              <w:rPr>
                <w:b/>
                <w:highlight w:val="yellow"/>
              </w:rPr>
            </w:pPr>
          </w:p>
          <w:p w:rsidR="0071465F" w:rsidRDefault="0071465F" w:rsidP="0071465F">
            <w:pPr>
              <w:rPr>
                <w:b/>
                <w:bCs/>
              </w:rPr>
            </w:pPr>
            <w:r w:rsidRPr="00C54436">
              <w:rPr>
                <w:b/>
                <w:bCs/>
              </w:rPr>
              <w:t>Roads updates</w:t>
            </w:r>
          </w:p>
          <w:p w:rsidR="000B6C8C" w:rsidRDefault="000B6C8C" w:rsidP="0071465F">
            <w:pPr>
              <w:rPr>
                <w:b/>
                <w:bCs/>
              </w:rPr>
            </w:pPr>
          </w:p>
          <w:p w:rsidR="000B6C8C" w:rsidRDefault="000B6C8C" w:rsidP="0071465F">
            <w:pPr>
              <w:rPr>
                <w:bCs/>
              </w:rPr>
            </w:pPr>
            <w:r>
              <w:rPr>
                <w:bCs/>
              </w:rPr>
              <w:t>Work c</w:t>
            </w:r>
            <w:r w:rsidR="00486F0A">
              <w:rPr>
                <w:bCs/>
              </w:rPr>
              <w:t>ontinues to progress well with the</w:t>
            </w:r>
            <w:r>
              <w:rPr>
                <w:bCs/>
              </w:rPr>
              <w:t xml:space="preserve"> </w:t>
            </w:r>
            <w:r w:rsidR="00486F0A">
              <w:rPr>
                <w:bCs/>
              </w:rPr>
              <w:t xml:space="preserve">emergency route on the </w:t>
            </w:r>
            <w:r>
              <w:rPr>
                <w:bCs/>
              </w:rPr>
              <w:t xml:space="preserve">A816. </w:t>
            </w:r>
          </w:p>
          <w:p w:rsidR="00486F0A" w:rsidRPr="000B6C8C" w:rsidRDefault="00486F0A" w:rsidP="0071465F">
            <w:pPr>
              <w:rPr>
                <w:bCs/>
              </w:rPr>
            </w:pPr>
          </w:p>
          <w:p w:rsidR="00EF5EC6" w:rsidRDefault="000B6C8C" w:rsidP="0071465F">
            <w:pPr>
              <w:rPr>
                <w:bCs/>
              </w:rPr>
            </w:pPr>
            <w:r w:rsidRPr="000B6C8C">
              <w:rPr>
                <w:bCs/>
              </w:rPr>
              <w:lastRenderedPageBreak/>
              <w:t xml:space="preserve">The drainage and final touches to the road’s stone foundation will continue over the </w:t>
            </w:r>
            <w:r w:rsidR="00486F0A">
              <w:rPr>
                <w:bCs/>
              </w:rPr>
              <w:t xml:space="preserve">next couple of days with </w:t>
            </w:r>
            <w:r w:rsidRPr="000B6C8C">
              <w:rPr>
                <w:bCs/>
              </w:rPr>
              <w:t xml:space="preserve">surfacing scheduled next week and the road </w:t>
            </w:r>
            <w:r w:rsidRPr="00486F0A">
              <w:rPr>
                <w:bCs/>
              </w:rPr>
              <w:t>opening on 16 December</w:t>
            </w:r>
            <w:r w:rsidR="00486F0A">
              <w:rPr>
                <w:bCs/>
              </w:rPr>
              <w:t>.</w:t>
            </w:r>
          </w:p>
          <w:p w:rsidR="00FE61DC" w:rsidRDefault="00FE61DC" w:rsidP="0071465F">
            <w:pPr>
              <w:rPr>
                <w:bCs/>
              </w:rPr>
            </w:pPr>
          </w:p>
          <w:p w:rsidR="00FE61DC" w:rsidRDefault="00FE61DC" w:rsidP="0071465F">
            <w:pPr>
              <w:rPr>
                <w:bCs/>
              </w:rPr>
            </w:pPr>
            <w:r>
              <w:rPr>
                <w:bCs/>
              </w:rPr>
              <w:t>Image below shows the new bypass road connecting onto the existing road.</w:t>
            </w:r>
          </w:p>
          <w:p w:rsidR="00486F0A" w:rsidRDefault="00486F0A" w:rsidP="0071465F">
            <w:pPr>
              <w:rPr>
                <w:bCs/>
              </w:rPr>
            </w:pPr>
          </w:p>
          <w:p w:rsidR="00486F0A" w:rsidRPr="00486F0A" w:rsidRDefault="00486F0A" w:rsidP="0071465F">
            <w:pPr>
              <w:rPr>
                <w:bCs/>
              </w:rPr>
            </w:pPr>
          </w:p>
          <w:p w:rsidR="003A4708" w:rsidRPr="00486F0A" w:rsidRDefault="005C7AFD" w:rsidP="0071465F">
            <w:pPr>
              <w:rPr>
                <w:b/>
              </w:rPr>
            </w:pPr>
            <w:r w:rsidRPr="00486F0A">
              <w:rPr>
                <w:b/>
              </w:rPr>
              <w:t xml:space="preserve">Port </w:t>
            </w:r>
            <w:proofErr w:type="spellStart"/>
            <w:r w:rsidRPr="00486F0A">
              <w:rPr>
                <w:b/>
              </w:rPr>
              <w:t>Askaig</w:t>
            </w:r>
            <w:proofErr w:type="spellEnd"/>
            <w:r w:rsidRPr="00486F0A">
              <w:rPr>
                <w:b/>
              </w:rPr>
              <w:t xml:space="preserve"> Development</w:t>
            </w:r>
          </w:p>
          <w:p w:rsidR="003A4708" w:rsidRDefault="003A4708" w:rsidP="0071465F">
            <w:pPr>
              <w:rPr>
                <w:b/>
                <w:bCs/>
              </w:rPr>
            </w:pPr>
            <w:r>
              <w:t xml:space="preserve"> </w:t>
            </w:r>
          </w:p>
          <w:p w:rsidR="00037CB5" w:rsidRDefault="00037CB5" w:rsidP="00037CB5">
            <w:r>
              <w:t xml:space="preserve">Port </w:t>
            </w:r>
            <w:proofErr w:type="spellStart"/>
            <w:r>
              <w:t>Askaig</w:t>
            </w:r>
            <w:proofErr w:type="spellEnd"/>
            <w:r>
              <w:t xml:space="preserve"> will be upgraded n</w:t>
            </w:r>
            <w:r w:rsidR="00C4212F">
              <w:t>ext year to accommodate the new</w:t>
            </w:r>
            <w:r>
              <w:t xml:space="preserve"> </w:t>
            </w:r>
          </w:p>
          <w:p w:rsidR="00EF5EC6" w:rsidRDefault="00037CB5" w:rsidP="00037CB5">
            <w:proofErr w:type="gramStart"/>
            <w:r>
              <w:t>larger</w:t>
            </w:r>
            <w:proofErr w:type="gramEnd"/>
            <w:r>
              <w:t xml:space="preserve"> capacity </w:t>
            </w:r>
            <w:proofErr w:type="spellStart"/>
            <w:r>
              <w:t>CalMac</w:t>
            </w:r>
            <w:proofErr w:type="spellEnd"/>
            <w:r>
              <w:t xml:space="preserve"> ferries with the first new ferry expected in October 2024.</w:t>
            </w:r>
          </w:p>
          <w:p w:rsidR="00037CB5" w:rsidRDefault="00037CB5" w:rsidP="00037CB5"/>
          <w:p w:rsidR="00037CB5" w:rsidRDefault="00037CB5" w:rsidP="00037CB5">
            <w:r>
              <w:t>Local members should have received an email with attached presentation showing the proposed changes.</w:t>
            </w:r>
          </w:p>
          <w:p w:rsidR="00037CB5" w:rsidRDefault="00037CB5" w:rsidP="00037CB5"/>
          <w:p w:rsidR="00037CB5" w:rsidRPr="00EF5EC6" w:rsidRDefault="00037CB5" w:rsidP="00037CB5">
            <w:r>
              <w:t xml:space="preserve">Members of the Marine Operations team will be attending </w:t>
            </w:r>
            <w:proofErr w:type="spellStart"/>
            <w:r>
              <w:t>ebvenets</w:t>
            </w:r>
            <w:proofErr w:type="spellEnd"/>
            <w:r>
              <w:t xml:space="preserve"> at Port </w:t>
            </w:r>
            <w:proofErr w:type="spellStart"/>
            <w:r>
              <w:t>Askaig</w:t>
            </w:r>
            <w:proofErr w:type="spellEnd"/>
            <w:r>
              <w:t xml:space="preserve"> on 10</w:t>
            </w:r>
            <w:r w:rsidRPr="00037CB5">
              <w:rPr>
                <w:vertAlign w:val="superscript"/>
              </w:rPr>
              <w:t>th</w:t>
            </w:r>
            <w:r>
              <w:t xml:space="preserve"> &amp; 11</w:t>
            </w:r>
            <w:r w:rsidRPr="00037CB5">
              <w:rPr>
                <w:vertAlign w:val="superscript"/>
              </w:rPr>
              <w:t>th</w:t>
            </w:r>
            <w:r>
              <w:t xml:space="preserve"> January and will be utilising this time </w:t>
            </w:r>
            <w:r w:rsidR="00C4212F">
              <w:t xml:space="preserve">to meet with Jura Community Council. Likely topics to discuss will be </w:t>
            </w:r>
            <w:proofErr w:type="spellStart"/>
            <w:r w:rsidR="00C4212F">
              <w:t>Craighouse</w:t>
            </w:r>
            <w:proofErr w:type="spellEnd"/>
            <w:r w:rsidR="00C4212F">
              <w:t xml:space="preserve"> and Jura Ferry routes.</w:t>
            </w:r>
          </w:p>
          <w:p w:rsidR="00EF5EC6" w:rsidRDefault="00EF5EC6" w:rsidP="00ED532A"/>
          <w:p w:rsidR="00C51750" w:rsidRPr="00AF1B8D" w:rsidRDefault="00C51750" w:rsidP="00B96939">
            <w:pPr>
              <w:rPr>
                <w:highlight w:val="yellow"/>
              </w:rPr>
            </w:pPr>
            <w:r w:rsidRPr="00C51750">
              <w:t xml:space="preserve"> </w:t>
            </w:r>
          </w:p>
        </w:tc>
        <w:tc>
          <w:tcPr>
            <w:tcW w:w="2790" w:type="dxa"/>
          </w:tcPr>
          <w:p w:rsidR="001B2B98" w:rsidRPr="00144919" w:rsidRDefault="001B2B98" w:rsidP="00421409">
            <w:pPr>
              <w:rPr>
                <w:rFonts w:cstheme="minorHAnsi"/>
                <w:highlight w:val="yellow"/>
              </w:rPr>
            </w:pPr>
          </w:p>
          <w:p w:rsidR="00211E4A" w:rsidRDefault="00211E4A" w:rsidP="00211E4A">
            <w:pPr>
              <w:rPr>
                <w:rFonts w:cstheme="minorHAnsi"/>
                <w:b/>
              </w:rPr>
            </w:pPr>
            <w:r w:rsidRPr="00BF2ABD">
              <w:rPr>
                <w:rFonts w:cstheme="minorHAnsi"/>
                <w:b/>
              </w:rPr>
              <w:t>Roads updates</w:t>
            </w:r>
          </w:p>
          <w:p w:rsidR="00CA2458" w:rsidRDefault="00CA2458" w:rsidP="00211E4A">
            <w:pPr>
              <w:rPr>
                <w:rFonts w:cstheme="minorHAnsi"/>
                <w:b/>
              </w:rPr>
            </w:pPr>
          </w:p>
          <w:p w:rsidR="00CA2458" w:rsidRDefault="00CA2458" w:rsidP="00211E4A">
            <w:pPr>
              <w:rPr>
                <w:rFonts w:cstheme="minorHAnsi"/>
              </w:rPr>
            </w:pPr>
            <w:r w:rsidRPr="00CA2458">
              <w:rPr>
                <w:rFonts w:cstheme="minorHAnsi"/>
              </w:rPr>
              <w:t xml:space="preserve">We had a small landslip at the </w:t>
            </w:r>
            <w:proofErr w:type="spellStart"/>
            <w:r w:rsidRPr="00CA2458">
              <w:rPr>
                <w:rFonts w:cstheme="minorHAnsi"/>
              </w:rPr>
              <w:t>Coylet</w:t>
            </w:r>
            <w:proofErr w:type="spellEnd"/>
            <w:r>
              <w:rPr>
                <w:rFonts w:cstheme="minorHAnsi"/>
              </w:rPr>
              <w:t xml:space="preserve"> </w:t>
            </w:r>
            <w:r w:rsidR="00033C91">
              <w:rPr>
                <w:rFonts w:cstheme="minorHAnsi"/>
              </w:rPr>
              <w:t xml:space="preserve">on the A815 </w:t>
            </w:r>
            <w:r>
              <w:rPr>
                <w:rFonts w:cstheme="minorHAnsi"/>
              </w:rPr>
              <w:t>last night.</w:t>
            </w:r>
          </w:p>
          <w:p w:rsidR="00CA2458" w:rsidRDefault="00CA2458" w:rsidP="00211E4A">
            <w:pPr>
              <w:rPr>
                <w:rFonts w:cstheme="minorHAnsi"/>
              </w:rPr>
            </w:pPr>
          </w:p>
          <w:p w:rsidR="00CA2458" w:rsidRDefault="00033C91" w:rsidP="00211E4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Crews worked hard to get</w:t>
            </w:r>
            <w:r w:rsidR="001D274F">
              <w:rPr>
                <w:rFonts w:cstheme="minorHAnsi"/>
              </w:rPr>
              <w:t xml:space="preserve"> the area cleared quickly and following a safety inspection from our specialist contractors Geo-rope we were able to reopen the road</w:t>
            </w:r>
            <w:r>
              <w:rPr>
                <w:rFonts w:cstheme="minorHAnsi"/>
              </w:rPr>
              <w:t xml:space="preserve"> around midnight last night.</w:t>
            </w:r>
          </w:p>
          <w:p w:rsidR="00033C91" w:rsidRDefault="00033C91" w:rsidP="00211E4A">
            <w:pPr>
              <w:rPr>
                <w:rFonts w:cstheme="minorHAnsi"/>
              </w:rPr>
            </w:pPr>
          </w:p>
          <w:p w:rsidR="00033C91" w:rsidRDefault="00033C91" w:rsidP="00211E4A">
            <w:pPr>
              <w:rPr>
                <w:rFonts w:cstheme="minorHAnsi"/>
              </w:rPr>
            </w:pPr>
            <w:r>
              <w:rPr>
                <w:rFonts w:cstheme="minorHAnsi"/>
              </w:rPr>
              <w:t>A number of trees have fallen over the water course and the team</w:t>
            </w:r>
            <w:r w:rsidR="001D274F">
              <w:rPr>
                <w:rFonts w:cstheme="minorHAnsi"/>
              </w:rPr>
              <w:t xml:space="preserve"> will be working to clear these asap.</w:t>
            </w:r>
          </w:p>
          <w:p w:rsidR="001D274F" w:rsidRDefault="001D274F" w:rsidP="00211E4A">
            <w:pPr>
              <w:rPr>
                <w:rFonts w:cstheme="minorHAnsi"/>
              </w:rPr>
            </w:pPr>
          </w:p>
          <w:p w:rsidR="001D274F" w:rsidRPr="00CA2458" w:rsidRDefault="001D274F" w:rsidP="00211E4A">
            <w:pPr>
              <w:rPr>
                <w:rFonts w:cstheme="minorHAnsi"/>
              </w:rPr>
            </w:pPr>
          </w:p>
          <w:p w:rsidR="005E7C86" w:rsidRDefault="005E7C86" w:rsidP="00211E4A">
            <w:pPr>
              <w:rPr>
                <w:rFonts w:cstheme="minorHAnsi"/>
                <w:b/>
              </w:rPr>
            </w:pPr>
          </w:p>
          <w:p w:rsidR="006834D7" w:rsidRPr="00DE05C2" w:rsidRDefault="00DE05C2" w:rsidP="00045707">
            <w:pPr>
              <w:rPr>
                <w:rFonts w:cstheme="minorHAnsi"/>
                <w:b/>
              </w:rPr>
            </w:pPr>
            <w:r w:rsidRPr="00DE05C2">
              <w:rPr>
                <w:rFonts w:cstheme="minorHAnsi"/>
                <w:b/>
              </w:rPr>
              <w:t>Rothesay passenger lift</w:t>
            </w:r>
          </w:p>
          <w:p w:rsidR="00DE05C2" w:rsidRDefault="00DE05C2" w:rsidP="00045707">
            <w:pPr>
              <w:rPr>
                <w:rFonts w:cstheme="minorHAnsi"/>
                <w:highlight w:val="yellow"/>
              </w:rPr>
            </w:pPr>
          </w:p>
          <w:p w:rsidR="00DE05C2" w:rsidRDefault="00DE05C2" w:rsidP="00DE05C2">
            <w:pPr>
              <w:rPr>
                <w:rFonts w:cstheme="minorHAnsi"/>
              </w:rPr>
            </w:pPr>
            <w:r w:rsidRPr="00DE05C2">
              <w:rPr>
                <w:rFonts w:cstheme="minorHAnsi"/>
              </w:rPr>
              <w:t xml:space="preserve">Specialist training is required to operate the passenger release system, in case of an emergency. As this is not offered by our contractors </w:t>
            </w:r>
            <w:proofErr w:type="spellStart"/>
            <w:r w:rsidRPr="00DE05C2">
              <w:rPr>
                <w:rFonts w:cstheme="minorHAnsi"/>
              </w:rPr>
              <w:t>Kone</w:t>
            </w:r>
            <w:proofErr w:type="spellEnd"/>
            <w:r w:rsidRPr="00DE05C2">
              <w:rPr>
                <w:rFonts w:cstheme="minorHAnsi"/>
              </w:rPr>
              <w:t xml:space="preserve">, we approached an alternate provider, once repairs to the lift completed. </w:t>
            </w:r>
          </w:p>
          <w:p w:rsidR="00DE05C2" w:rsidRDefault="00DE05C2" w:rsidP="00DE05C2">
            <w:pPr>
              <w:rPr>
                <w:rFonts w:cstheme="minorHAnsi"/>
              </w:rPr>
            </w:pPr>
          </w:p>
          <w:p w:rsidR="00DE05C2" w:rsidRDefault="00DE05C2" w:rsidP="00DE05C2">
            <w:pPr>
              <w:rPr>
                <w:rFonts w:cstheme="minorHAnsi"/>
              </w:rPr>
            </w:pPr>
            <w:r w:rsidRPr="00DE05C2">
              <w:rPr>
                <w:rFonts w:cstheme="minorHAnsi"/>
              </w:rPr>
              <w:t xml:space="preserve">Due to the specialist nature of this training, this has taken time to arrange. </w:t>
            </w:r>
          </w:p>
          <w:p w:rsidR="00DE05C2" w:rsidRDefault="00DE05C2" w:rsidP="00DE05C2">
            <w:pPr>
              <w:rPr>
                <w:rFonts w:cstheme="minorHAnsi"/>
              </w:rPr>
            </w:pPr>
          </w:p>
          <w:p w:rsidR="00DE05C2" w:rsidRPr="00DE05C2" w:rsidRDefault="00DE05C2" w:rsidP="00DE05C2">
            <w:pPr>
              <w:rPr>
                <w:rFonts w:cstheme="minorHAnsi"/>
              </w:rPr>
            </w:pPr>
            <w:r w:rsidRPr="00DE05C2">
              <w:rPr>
                <w:rFonts w:cstheme="minorHAnsi"/>
              </w:rPr>
              <w:t>Training will take place before the Christmas break and lift</w:t>
            </w:r>
            <w:r>
              <w:rPr>
                <w:rFonts w:cstheme="minorHAnsi"/>
              </w:rPr>
              <w:t>s will open following this and i</w:t>
            </w:r>
            <w:r w:rsidRPr="00DE05C2">
              <w:rPr>
                <w:rFonts w:cstheme="minorHAnsi"/>
              </w:rPr>
              <w:t xml:space="preserve">n the meantime, staff are available to help </w:t>
            </w:r>
            <w:r w:rsidRPr="00DE05C2">
              <w:rPr>
                <w:rFonts w:cstheme="minorHAnsi"/>
              </w:rPr>
              <w:lastRenderedPageBreak/>
              <w:t xml:space="preserve">anyone who needs assistance getting on and off the boat. </w:t>
            </w:r>
          </w:p>
          <w:p w:rsidR="00C54436" w:rsidRDefault="00C54436" w:rsidP="00045707">
            <w:pPr>
              <w:rPr>
                <w:rFonts w:cstheme="minorHAnsi"/>
                <w:highlight w:val="yellow"/>
              </w:rPr>
            </w:pPr>
          </w:p>
          <w:p w:rsidR="006834D7" w:rsidRDefault="006834D7" w:rsidP="00045707">
            <w:pPr>
              <w:rPr>
                <w:rFonts w:cstheme="minorHAnsi"/>
                <w:highlight w:val="yellow"/>
              </w:rPr>
            </w:pPr>
          </w:p>
          <w:p w:rsidR="00C54436" w:rsidRDefault="00C54436" w:rsidP="00045707">
            <w:pPr>
              <w:rPr>
                <w:rFonts w:cstheme="minorHAnsi"/>
                <w:b/>
              </w:rPr>
            </w:pPr>
          </w:p>
          <w:p w:rsidR="00333CAE" w:rsidRDefault="00333CAE" w:rsidP="00045707">
            <w:pPr>
              <w:rPr>
                <w:rFonts w:cstheme="minorHAnsi"/>
                <w:b/>
              </w:rPr>
            </w:pPr>
          </w:p>
          <w:p w:rsidR="00333CAE" w:rsidRDefault="00333CAE" w:rsidP="00045707">
            <w:pPr>
              <w:rPr>
                <w:rFonts w:cstheme="minorHAnsi"/>
                <w:highlight w:val="yellow"/>
              </w:rPr>
            </w:pPr>
          </w:p>
          <w:p w:rsidR="00D31CD6" w:rsidRDefault="00D31CD6" w:rsidP="00045707">
            <w:pPr>
              <w:rPr>
                <w:rFonts w:cstheme="minorHAnsi"/>
                <w:highlight w:val="yellow"/>
              </w:rPr>
            </w:pPr>
          </w:p>
          <w:p w:rsidR="00D31CD6" w:rsidRPr="00144919" w:rsidRDefault="00D31CD6" w:rsidP="00045707">
            <w:pPr>
              <w:rPr>
                <w:rFonts w:cstheme="minorHAnsi"/>
                <w:highlight w:val="yellow"/>
              </w:rPr>
            </w:pPr>
          </w:p>
        </w:tc>
        <w:tc>
          <w:tcPr>
            <w:tcW w:w="2790" w:type="dxa"/>
          </w:tcPr>
          <w:p w:rsidR="00D22C1D" w:rsidRDefault="00D22C1D" w:rsidP="001D71BF">
            <w:pPr>
              <w:rPr>
                <w:highlight w:val="yellow"/>
              </w:rPr>
            </w:pPr>
          </w:p>
          <w:p w:rsidR="0011397B" w:rsidRDefault="0011397B" w:rsidP="001D71BF">
            <w:pPr>
              <w:rPr>
                <w:b/>
              </w:rPr>
            </w:pPr>
            <w:r>
              <w:rPr>
                <w:b/>
              </w:rPr>
              <w:t>Festive Bin collections</w:t>
            </w:r>
          </w:p>
          <w:p w:rsidR="0011397B" w:rsidRDefault="0011397B" w:rsidP="001D71BF">
            <w:pPr>
              <w:rPr>
                <w:b/>
              </w:rPr>
            </w:pPr>
          </w:p>
          <w:p w:rsidR="0011397B" w:rsidRDefault="0010697D" w:rsidP="001D71BF">
            <w:r w:rsidRPr="0010697D">
              <w:t xml:space="preserve">Festive </w:t>
            </w:r>
            <w:r w:rsidR="00924E74">
              <w:t>bin schedules</w:t>
            </w:r>
            <w:r w:rsidR="00037CB5">
              <w:t xml:space="preserve"> have been finalised and will be available on our website next week.</w:t>
            </w:r>
          </w:p>
          <w:p w:rsidR="00037CB5" w:rsidRDefault="00037CB5" w:rsidP="001D71BF"/>
          <w:p w:rsidR="00037CB5" w:rsidRPr="0010697D" w:rsidRDefault="00037CB5" w:rsidP="001D71BF">
            <w:r>
              <w:lastRenderedPageBreak/>
              <w:t xml:space="preserve">We will include a link to this information in next </w:t>
            </w:r>
            <w:r w:rsidR="00C4212F">
              <w:t>week’s</w:t>
            </w:r>
            <w:r>
              <w:t xml:space="preserve"> briefing.</w:t>
            </w:r>
          </w:p>
          <w:p w:rsidR="0011397B" w:rsidRDefault="0011397B" w:rsidP="001D71BF">
            <w:pPr>
              <w:rPr>
                <w:b/>
              </w:rPr>
            </w:pPr>
          </w:p>
          <w:p w:rsidR="0039625C" w:rsidRPr="0039625C" w:rsidRDefault="0039625C" w:rsidP="001D71BF">
            <w:pPr>
              <w:rPr>
                <w:b/>
              </w:rPr>
            </w:pPr>
            <w:r w:rsidRPr="0039625C">
              <w:rPr>
                <w:b/>
              </w:rPr>
              <w:t xml:space="preserve">Free Festive Parking </w:t>
            </w:r>
          </w:p>
          <w:p w:rsidR="001D71BF" w:rsidRDefault="001D71BF" w:rsidP="001D71BF"/>
          <w:p w:rsidR="00091F4F" w:rsidRDefault="00091F4F" w:rsidP="00091F4F">
            <w:r>
              <w:t xml:space="preserve">All off-street parking charges will be suspended across Argyll and Bute for the two-week period prior to Christmas Day. </w:t>
            </w:r>
          </w:p>
          <w:p w:rsidR="00091F4F" w:rsidRDefault="00091F4F" w:rsidP="00091F4F">
            <w:r>
              <w:t>This is to encourage residents to support local shops in the lead-up to Christmas.</w:t>
            </w:r>
          </w:p>
          <w:p w:rsidR="00091F4F" w:rsidRDefault="00091F4F" w:rsidP="00091F4F"/>
          <w:p w:rsidR="001D71BF" w:rsidRDefault="00091F4F" w:rsidP="00091F4F">
            <w:r>
              <w:t>Free parking will be in place from 11th to 24th December inclusive.</w:t>
            </w:r>
          </w:p>
          <w:p w:rsidR="00623726" w:rsidRDefault="00623726" w:rsidP="00091F4F"/>
          <w:p w:rsidR="00623726" w:rsidRPr="00144919" w:rsidRDefault="00623726" w:rsidP="00091F4F">
            <w:pPr>
              <w:rPr>
                <w:highlight w:val="yellow"/>
              </w:rPr>
            </w:pPr>
          </w:p>
        </w:tc>
      </w:tr>
    </w:tbl>
    <w:p w:rsidR="00C44723" w:rsidRDefault="00B249B0" w:rsidP="00430B8F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7048500" cy="5025813"/>
            <wp:effectExtent l="0" t="0" r="0" b="3810"/>
            <wp:wrapNone/>
            <wp:docPr id="5" name="Picture 5" descr="5ffb4c91-c0af-485d-80ce-2f95ca7644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9D3393-5422-4BF6-8A2A-1A0B3FAB6AC4" descr="5ffb4c91-c0af-485d-80ce-2f95ca76449f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02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B5E" w:rsidRDefault="00B249B0" w:rsidP="00430B8F">
      <w:pPr>
        <w:rPr>
          <w:noProof/>
          <w:lang w:eastAsia="en-GB"/>
        </w:rPr>
      </w:pPr>
      <w:r w:rsidRPr="00B249B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81915</wp:posOffset>
                </wp:positionV>
                <wp:extent cx="1885950" cy="2686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9B0" w:rsidRDefault="00B249B0">
                            <w:r>
                              <w:t>Image shows the emergency bypass route connecting to the main road (A816).</w:t>
                            </w:r>
                          </w:p>
                          <w:p w:rsidR="00B249B0" w:rsidRDefault="00B249B0">
                            <w:r w:rsidRPr="00B249B0">
                              <w:t>The white material is a geotextile which helps to spread wheel loads and also satisfies the Archaeologists/Historic Scotland in ensuring that disturbance is limited in the areas they have deemed as being sensitive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67pt;margin-top:6.45pt;width:148.5pt;height:21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fLJgIAAE4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">
                <v:textbox>
                  <w:txbxContent>
                    <w:p w:rsidR="00B249B0" w:rsidRDefault="00B249B0">
                      <w:r>
                        <w:t>Image shows the emergency bypass route connecting to the main road (A816).</w:t>
                      </w:r>
                    </w:p>
                    <w:p w:rsidR="00B249B0" w:rsidRDefault="00B249B0">
                      <w:r w:rsidRPr="00B249B0">
                        <w:t>The white material is a geotextile which helps to spread wheel loads and also satisfies the Archaeologists/Historic Scotland in ensuring that disturbance is limited in the areas they have deemed as being sensitive</w:t>
                      </w:r>
                    </w:p>
                  </w:txbxContent>
                </v:textbox>
              </v:shape>
            </w:pict>
          </mc:Fallback>
        </mc:AlternateContent>
      </w:r>
      <w:r w:rsidR="001B248E" w:rsidRPr="001B248E">
        <w:rPr>
          <w:noProof/>
          <w:lang w:eastAsia="en-GB"/>
        </w:rPr>
        <w:t xml:space="preserve"> </w:t>
      </w:r>
    </w:p>
    <w:p w:rsidR="00BA7761" w:rsidRDefault="00BA7761" w:rsidP="00430B8F">
      <w:pPr>
        <w:rPr>
          <w:b/>
          <w:bCs/>
          <w:noProof/>
        </w:rPr>
      </w:pPr>
    </w:p>
    <w:p w:rsidR="00BA7761" w:rsidRDefault="00BA7761" w:rsidP="00430B8F">
      <w:pPr>
        <w:rPr>
          <w:b/>
          <w:bCs/>
          <w:noProof/>
        </w:rPr>
      </w:pPr>
    </w:p>
    <w:p w:rsidR="00BA7761" w:rsidRDefault="00BA7761" w:rsidP="00430B8F">
      <w:pPr>
        <w:rPr>
          <w:b/>
          <w:bCs/>
          <w:noProof/>
        </w:rPr>
      </w:pPr>
    </w:p>
    <w:p w:rsidR="00BA7761" w:rsidRDefault="00BA7761" w:rsidP="00430B8F">
      <w:pPr>
        <w:rPr>
          <w:b/>
          <w:bCs/>
          <w:noProof/>
        </w:rPr>
      </w:pPr>
    </w:p>
    <w:p w:rsidR="00045707" w:rsidRDefault="00045707" w:rsidP="00430B8F">
      <w:pPr>
        <w:rPr>
          <w:noProof/>
          <w:lang w:eastAsia="en-GB"/>
        </w:rPr>
      </w:pPr>
    </w:p>
    <w:p w:rsidR="00231B5E" w:rsidRPr="00E95F2D" w:rsidRDefault="00045707" w:rsidP="00E95F2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1B5E">
        <w:rPr>
          <w:noProof/>
        </w:rPr>
        <w:t xml:space="preserve">                                                                                                                                                   </w:t>
      </w:r>
      <w:r w:rsidR="003A782E">
        <w:rPr>
          <w:noProof/>
        </w:rPr>
        <w:t xml:space="preserve">                             </w:t>
      </w:r>
      <w:r w:rsidR="00231B5E">
        <w:rPr>
          <w:noProof/>
        </w:rPr>
        <w:t xml:space="preserve">                                           </w:t>
      </w:r>
      <w:bookmarkStart w:id="0" w:name="_GoBack"/>
      <w:bookmarkEnd w:id="0"/>
      <w:r w:rsidR="00231B5E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31B5E" w:rsidRPr="00E95F2D" w:rsidSect="009113AF">
      <w:footerReference w:type="default" r:id="rId17"/>
      <w:pgSz w:w="16838" w:h="11906" w:orient="landscape"/>
      <w:pgMar w:top="426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D1" w:rsidRDefault="00C333D1" w:rsidP="000A2BC3">
      <w:pPr>
        <w:spacing w:after="0" w:line="240" w:lineRule="auto"/>
      </w:pPr>
      <w:r>
        <w:separator/>
      </w:r>
    </w:p>
  </w:endnote>
  <w:endnote w:type="continuationSeparator" w:id="0">
    <w:p w:rsidR="00C333D1" w:rsidRDefault="00C333D1" w:rsidP="000A2BC3">
      <w:pPr>
        <w:spacing w:after="0" w:line="240" w:lineRule="auto"/>
      </w:pPr>
      <w:r>
        <w:continuationSeparator/>
      </w:r>
    </w:p>
  </w:endnote>
  <w:endnote w:type="continuationNotice" w:id="1">
    <w:p w:rsidR="00C333D1" w:rsidRDefault="00C33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D1" w:rsidRDefault="00C333D1" w:rsidP="000A2BC3">
      <w:pPr>
        <w:spacing w:after="0" w:line="240" w:lineRule="auto"/>
      </w:pPr>
      <w:r>
        <w:separator/>
      </w:r>
    </w:p>
  </w:footnote>
  <w:footnote w:type="continuationSeparator" w:id="0">
    <w:p w:rsidR="00C333D1" w:rsidRDefault="00C333D1" w:rsidP="000A2BC3">
      <w:pPr>
        <w:spacing w:after="0" w:line="240" w:lineRule="auto"/>
      </w:pPr>
      <w:r>
        <w:continuationSeparator/>
      </w:r>
    </w:p>
  </w:footnote>
  <w:footnote w:type="continuationNotice" w:id="1">
    <w:p w:rsidR="00C333D1" w:rsidRDefault="00C333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BF77BB3"/>
    <w:multiLevelType w:val="hybridMultilevel"/>
    <w:tmpl w:val="B2387D30"/>
    <w:lvl w:ilvl="0" w:tplc="3EB28AA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887"/>
    <w:multiLevelType w:val="hybridMultilevel"/>
    <w:tmpl w:val="292C0956"/>
    <w:lvl w:ilvl="0" w:tplc="FF8AFECA"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63BF"/>
    <w:multiLevelType w:val="hybridMultilevel"/>
    <w:tmpl w:val="C42EA5B2"/>
    <w:lvl w:ilvl="0" w:tplc="7890A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F7EA4"/>
    <w:multiLevelType w:val="hybridMultilevel"/>
    <w:tmpl w:val="486C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2328"/>
    <w:multiLevelType w:val="hybridMultilevel"/>
    <w:tmpl w:val="6B16C20E"/>
    <w:lvl w:ilvl="0" w:tplc="69BEF414">
      <w:start w:val="5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C7BFD"/>
    <w:multiLevelType w:val="hybridMultilevel"/>
    <w:tmpl w:val="C2E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60B8A"/>
    <w:multiLevelType w:val="hybridMultilevel"/>
    <w:tmpl w:val="E15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E30F9"/>
    <w:multiLevelType w:val="hybridMultilevel"/>
    <w:tmpl w:val="B466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7"/>
  </w:num>
  <w:num w:numId="5">
    <w:abstractNumId w:val="16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15"/>
  </w:num>
  <w:num w:numId="11">
    <w:abstractNumId w:val="19"/>
  </w:num>
  <w:num w:numId="12">
    <w:abstractNumId w:val="13"/>
  </w:num>
  <w:num w:numId="13">
    <w:abstractNumId w:val="4"/>
  </w:num>
  <w:num w:numId="14">
    <w:abstractNumId w:val="14"/>
  </w:num>
  <w:num w:numId="15">
    <w:abstractNumId w:val="10"/>
  </w:num>
  <w:num w:numId="16">
    <w:abstractNumId w:val="1"/>
  </w:num>
  <w:num w:numId="17">
    <w:abstractNumId w:val="12"/>
  </w:num>
  <w:num w:numId="18">
    <w:abstractNumId w:val="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2B99"/>
    <w:rsid w:val="00002D3C"/>
    <w:rsid w:val="00005CF6"/>
    <w:rsid w:val="00005F8E"/>
    <w:rsid w:val="00007FF2"/>
    <w:rsid w:val="00010408"/>
    <w:rsid w:val="0001050E"/>
    <w:rsid w:val="00010ECA"/>
    <w:rsid w:val="000119BB"/>
    <w:rsid w:val="00011C17"/>
    <w:rsid w:val="000120EB"/>
    <w:rsid w:val="00013BE2"/>
    <w:rsid w:val="000141E9"/>
    <w:rsid w:val="00014517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47DA"/>
    <w:rsid w:val="00026667"/>
    <w:rsid w:val="000266D1"/>
    <w:rsid w:val="000267A8"/>
    <w:rsid w:val="000275A4"/>
    <w:rsid w:val="00027EE7"/>
    <w:rsid w:val="00031F3A"/>
    <w:rsid w:val="00033C91"/>
    <w:rsid w:val="000341FE"/>
    <w:rsid w:val="00036E25"/>
    <w:rsid w:val="00037217"/>
    <w:rsid w:val="00037CB5"/>
    <w:rsid w:val="0004024B"/>
    <w:rsid w:val="00040ED0"/>
    <w:rsid w:val="000420E0"/>
    <w:rsid w:val="000440F2"/>
    <w:rsid w:val="00044955"/>
    <w:rsid w:val="00044E44"/>
    <w:rsid w:val="00045707"/>
    <w:rsid w:val="00045C2E"/>
    <w:rsid w:val="00046684"/>
    <w:rsid w:val="00051378"/>
    <w:rsid w:val="00052275"/>
    <w:rsid w:val="000522D6"/>
    <w:rsid w:val="00052E61"/>
    <w:rsid w:val="00053CBD"/>
    <w:rsid w:val="00054E49"/>
    <w:rsid w:val="00056134"/>
    <w:rsid w:val="000569A5"/>
    <w:rsid w:val="00057197"/>
    <w:rsid w:val="00060158"/>
    <w:rsid w:val="0006081D"/>
    <w:rsid w:val="00060870"/>
    <w:rsid w:val="00060E69"/>
    <w:rsid w:val="00062B2F"/>
    <w:rsid w:val="00064716"/>
    <w:rsid w:val="00065C02"/>
    <w:rsid w:val="0006617E"/>
    <w:rsid w:val="00067C4B"/>
    <w:rsid w:val="00071357"/>
    <w:rsid w:val="00072E0A"/>
    <w:rsid w:val="00073AB1"/>
    <w:rsid w:val="00073C36"/>
    <w:rsid w:val="00077555"/>
    <w:rsid w:val="000778B5"/>
    <w:rsid w:val="0007791B"/>
    <w:rsid w:val="00077F38"/>
    <w:rsid w:val="000813FC"/>
    <w:rsid w:val="000816E4"/>
    <w:rsid w:val="00083E8B"/>
    <w:rsid w:val="00086104"/>
    <w:rsid w:val="00091BBA"/>
    <w:rsid w:val="00091CD7"/>
    <w:rsid w:val="00091F4F"/>
    <w:rsid w:val="0009302F"/>
    <w:rsid w:val="00093C71"/>
    <w:rsid w:val="000945E9"/>
    <w:rsid w:val="0009472B"/>
    <w:rsid w:val="00096186"/>
    <w:rsid w:val="000965AD"/>
    <w:rsid w:val="000A077E"/>
    <w:rsid w:val="000A1D86"/>
    <w:rsid w:val="000A2BC3"/>
    <w:rsid w:val="000A4655"/>
    <w:rsid w:val="000A4BD8"/>
    <w:rsid w:val="000A5240"/>
    <w:rsid w:val="000A7EC1"/>
    <w:rsid w:val="000B01F5"/>
    <w:rsid w:val="000B2322"/>
    <w:rsid w:val="000B2727"/>
    <w:rsid w:val="000B4350"/>
    <w:rsid w:val="000B460D"/>
    <w:rsid w:val="000B51A6"/>
    <w:rsid w:val="000B627E"/>
    <w:rsid w:val="000B6C8C"/>
    <w:rsid w:val="000B789E"/>
    <w:rsid w:val="000C13CB"/>
    <w:rsid w:val="000C2191"/>
    <w:rsid w:val="000C31BC"/>
    <w:rsid w:val="000C35B9"/>
    <w:rsid w:val="000C36CF"/>
    <w:rsid w:val="000C3EEC"/>
    <w:rsid w:val="000C4A1E"/>
    <w:rsid w:val="000C4C4C"/>
    <w:rsid w:val="000C6696"/>
    <w:rsid w:val="000D0392"/>
    <w:rsid w:val="000D03E9"/>
    <w:rsid w:val="000D0C1B"/>
    <w:rsid w:val="000D2294"/>
    <w:rsid w:val="000D347D"/>
    <w:rsid w:val="000D36E2"/>
    <w:rsid w:val="000D3E59"/>
    <w:rsid w:val="000D50E1"/>
    <w:rsid w:val="000D5322"/>
    <w:rsid w:val="000D554F"/>
    <w:rsid w:val="000D56BD"/>
    <w:rsid w:val="000D6C56"/>
    <w:rsid w:val="000D70BB"/>
    <w:rsid w:val="000E1E5E"/>
    <w:rsid w:val="000E24E0"/>
    <w:rsid w:val="000E55C0"/>
    <w:rsid w:val="000E5B28"/>
    <w:rsid w:val="000E5D7D"/>
    <w:rsid w:val="000F057E"/>
    <w:rsid w:val="000F0831"/>
    <w:rsid w:val="000F1697"/>
    <w:rsid w:val="000F178E"/>
    <w:rsid w:val="000F1A2C"/>
    <w:rsid w:val="000F2380"/>
    <w:rsid w:val="000F278A"/>
    <w:rsid w:val="000F288F"/>
    <w:rsid w:val="000F4327"/>
    <w:rsid w:val="000F6F2F"/>
    <w:rsid w:val="000F7E9B"/>
    <w:rsid w:val="00100181"/>
    <w:rsid w:val="00101B8D"/>
    <w:rsid w:val="0010257F"/>
    <w:rsid w:val="00104194"/>
    <w:rsid w:val="0010697D"/>
    <w:rsid w:val="00106AB1"/>
    <w:rsid w:val="00110D4A"/>
    <w:rsid w:val="00111097"/>
    <w:rsid w:val="00112E9B"/>
    <w:rsid w:val="0011397B"/>
    <w:rsid w:val="00114579"/>
    <w:rsid w:val="00114AED"/>
    <w:rsid w:val="001157EC"/>
    <w:rsid w:val="00115A96"/>
    <w:rsid w:val="00115F73"/>
    <w:rsid w:val="00117AC2"/>
    <w:rsid w:val="00124EB2"/>
    <w:rsid w:val="00125649"/>
    <w:rsid w:val="001300FD"/>
    <w:rsid w:val="0013131C"/>
    <w:rsid w:val="001314C7"/>
    <w:rsid w:val="00134C60"/>
    <w:rsid w:val="00134DA3"/>
    <w:rsid w:val="0013556C"/>
    <w:rsid w:val="0013647E"/>
    <w:rsid w:val="0014160D"/>
    <w:rsid w:val="00144919"/>
    <w:rsid w:val="00144E5E"/>
    <w:rsid w:val="001475EF"/>
    <w:rsid w:val="0015145D"/>
    <w:rsid w:val="00152187"/>
    <w:rsid w:val="001552BB"/>
    <w:rsid w:val="0015644D"/>
    <w:rsid w:val="00157E63"/>
    <w:rsid w:val="00157F4F"/>
    <w:rsid w:val="00162E9D"/>
    <w:rsid w:val="0016438E"/>
    <w:rsid w:val="0016464B"/>
    <w:rsid w:val="0016468B"/>
    <w:rsid w:val="00164D62"/>
    <w:rsid w:val="001652CD"/>
    <w:rsid w:val="00165656"/>
    <w:rsid w:val="001656FD"/>
    <w:rsid w:val="00165E8C"/>
    <w:rsid w:val="00166436"/>
    <w:rsid w:val="00167848"/>
    <w:rsid w:val="00171505"/>
    <w:rsid w:val="00171769"/>
    <w:rsid w:val="00172596"/>
    <w:rsid w:val="00173626"/>
    <w:rsid w:val="00176774"/>
    <w:rsid w:val="001821DE"/>
    <w:rsid w:val="00183D64"/>
    <w:rsid w:val="0018478D"/>
    <w:rsid w:val="00184935"/>
    <w:rsid w:val="00185F76"/>
    <w:rsid w:val="00187148"/>
    <w:rsid w:val="00194130"/>
    <w:rsid w:val="00195AF0"/>
    <w:rsid w:val="001A018F"/>
    <w:rsid w:val="001A112B"/>
    <w:rsid w:val="001A25A6"/>
    <w:rsid w:val="001A305E"/>
    <w:rsid w:val="001A36F2"/>
    <w:rsid w:val="001A3D52"/>
    <w:rsid w:val="001A3F01"/>
    <w:rsid w:val="001A4698"/>
    <w:rsid w:val="001A47AA"/>
    <w:rsid w:val="001A7186"/>
    <w:rsid w:val="001B1216"/>
    <w:rsid w:val="001B13A1"/>
    <w:rsid w:val="001B1852"/>
    <w:rsid w:val="001B1D1D"/>
    <w:rsid w:val="001B248E"/>
    <w:rsid w:val="001B25EA"/>
    <w:rsid w:val="001B2B98"/>
    <w:rsid w:val="001B2D31"/>
    <w:rsid w:val="001B2D32"/>
    <w:rsid w:val="001B53AD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45B2"/>
    <w:rsid w:val="001C63E1"/>
    <w:rsid w:val="001C6AB6"/>
    <w:rsid w:val="001D0EE0"/>
    <w:rsid w:val="001D1248"/>
    <w:rsid w:val="001D2424"/>
    <w:rsid w:val="001D2695"/>
    <w:rsid w:val="001D274F"/>
    <w:rsid w:val="001D36D6"/>
    <w:rsid w:val="001D3E3E"/>
    <w:rsid w:val="001D71BF"/>
    <w:rsid w:val="001D78AF"/>
    <w:rsid w:val="001E0408"/>
    <w:rsid w:val="001E1490"/>
    <w:rsid w:val="001E3831"/>
    <w:rsid w:val="001E5005"/>
    <w:rsid w:val="001F01CB"/>
    <w:rsid w:val="001F1D08"/>
    <w:rsid w:val="001F26A2"/>
    <w:rsid w:val="001F3FE1"/>
    <w:rsid w:val="001F3FF5"/>
    <w:rsid w:val="001F58A0"/>
    <w:rsid w:val="001F608D"/>
    <w:rsid w:val="001F6305"/>
    <w:rsid w:val="001F6621"/>
    <w:rsid w:val="001F7B31"/>
    <w:rsid w:val="00200AE1"/>
    <w:rsid w:val="00200E86"/>
    <w:rsid w:val="002014E0"/>
    <w:rsid w:val="00202808"/>
    <w:rsid w:val="00203582"/>
    <w:rsid w:val="00204127"/>
    <w:rsid w:val="0020612E"/>
    <w:rsid w:val="00206374"/>
    <w:rsid w:val="002063BD"/>
    <w:rsid w:val="0020770B"/>
    <w:rsid w:val="00207B14"/>
    <w:rsid w:val="00211E4A"/>
    <w:rsid w:val="002124A1"/>
    <w:rsid w:val="0021408D"/>
    <w:rsid w:val="002140EC"/>
    <w:rsid w:val="00216310"/>
    <w:rsid w:val="00217B7C"/>
    <w:rsid w:val="00217F54"/>
    <w:rsid w:val="00221286"/>
    <w:rsid w:val="00221CC6"/>
    <w:rsid w:val="002232DE"/>
    <w:rsid w:val="0022357A"/>
    <w:rsid w:val="002240B1"/>
    <w:rsid w:val="00225EB8"/>
    <w:rsid w:val="00227435"/>
    <w:rsid w:val="00230B4D"/>
    <w:rsid w:val="00231B5E"/>
    <w:rsid w:val="002323ED"/>
    <w:rsid w:val="00232EE7"/>
    <w:rsid w:val="002360C5"/>
    <w:rsid w:val="00236BD5"/>
    <w:rsid w:val="00236D51"/>
    <w:rsid w:val="00240935"/>
    <w:rsid w:val="002417A7"/>
    <w:rsid w:val="00242D86"/>
    <w:rsid w:val="0024388C"/>
    <w:rsid w:val="002442BF"/>
    <w:rsid w:val="002445C1"/>
    <w:rsid w:val="002460E5"/>
    <w:rsid w:val="00246A91"/>
    <w:rsid w:val="00247AC5"/>
    <w:rsid w:val="00250517"/>
    <w:rsid w:val="00250B92"/>
    <w:rsid w:val="00250FC7"/>
    <w:rsid w:val="00252CE9"/>
    <w:rsid w:val="002534AF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345B"/>
    <w:rsid w:val="00264330"/>
    <w:rsid w:val="002643C6"/>
    <w:rsid w:val="00264587"/>
    <w:rsid w:val="00264CDB"/>
    <w:rsid w:val="002653CD"/>
    <w:rsid w:val="0026561F"/>
    <w:rsid w:val="00265F85"/>
    <w:rsid w:val="00266442"/>
    <w:rsid w:val="00266BB2"/>
    <w:rsid w:val="00267195"/>
    <w:rsid w:val="00267F85"/>
    <w:rsid w:val="002708DD"/>
    <w:rsid w:val="002709AB"/>
    <w:rsid w:val="00271762"/>
    <w:rsid w:val="00271BA5"/>
    <w:rsid w:val="00271F78"/>
    <w:rsid w:val="0027423C"/>
    <w:rsid w:val="00274587"/>
    <w:rsid w:val="002773EB"/>
    <w:rsid w:val="002805F0"/>
    <w:rsid w:val="00280694"/>
    <w:rsid w:val="002819C9"/>
    <w:rsid w:val="0028400C"/>
    <w:rsid w:val="00285337"/>
    <w:rsid w:val="002856BC"/>
    <w:rsid w:val="002864F8"/>
    <w:rsid w:val="00291791"/>
    <w:rsid w:val="00291B17"/>
    <w:rsid w:val="0029212D"/>
    <w:rsid w:val="002925A6"/>
    <w:rsid w:val="00292AE6"/>
    <w:rsid w:val="00293011"/>
    <w:rsid w:val="002940DD"/>
    <w:rsid w:val="00296003"/>
    <w:rsid w:val="002963AB"/>
    <w:rsid w:val="00296C70"/>
    <w:rsid w:val="002A0CCF"/>
    <w:rsid w:val="002A6251"/>
    <w:rsid w:val="002A6DD3"/>
    <w:rsid w:val="002A704D"/>
    <w:rsid w:val="002A7194"/>
    <w:rsid w:val="002A7ACE"/>
    <w:rsid w:val="002B02AA"/>
    <w:rsid w:val="002B0472"/>
    <w:rsid w:val="002B2AF0"/>
    <w:rsid w:val="002B382E"/>
    <w:rsid w:val="002B45A2"/>
    <w:rsid w:val="002B4DB3"/>
    <w:rsid w:val="002B5759"/>
    <w:rsid w:val="002B5877"/>
    <w:rsid w:val="002B5A00"/>
    <w:rsid w:val="002B6E96"/>
    <w:rsid w:val="002B7AF7"/>
    <w:rsid w:val="002C0BD4"/>
    <w:rsid w:val="002C13E6"/>
    <w:rsid w:val="002C5D1F"/>
    <w:rsid w:val="002C7D1D"/>
    <w:rsid w:val="002C7E69"/>
    <w:rsid w:val="002D073F"/>
    <w:rsid w:val="002D22ED"/>
    <w:rsid w:val="002D4167"/>
    <w:rsid w:val="002E2181"/>
    <w:rsid w:val="002E5452"/>
    <w:rsid w:val="002E5E33"/>
    <w:rsid w:val="002F0CCC"/>
    <w:rsid w:val="002F2A9F"/>
    <w:rsid w:val="002F2E32"/>
    <w:rsid w:val="002F341C"/>
    <w:rsid w:val="002F3CE4"/>
    <w:rsid w:val="002F4360"/>
    <w:rsid w:val="002F54A4"/>
    <w:rsid w:val="002F6794"/>
    <w:rsid w:val="002F6BE6"/>
    <w:rsid w:val="00300729"/>
    <w:rsid w:val="00300908"/>
    <w:rsid w:val="003009A8"/>
    <w:rsid w:val="00301A7A"/>
    <w:rsid w:val="00302BE5"/>
    <w:rsid w:val="00302CF5"/>
    <w:rsid w:val="003037CE"/>
    <w:rsid w:val="00303FB4"/>
    <w:rsid w:val="003040D5"/>
    <w:rsid w:val="0030599C"/>
    <w:rsid w:val="00306858"/>
    <w:rsid w:val="00306BDD"/>
    <w:rsid w:val="00310BE1"/>
    <w:rsid w:val="00310E2F"/>
    <w:rsid w:val="0031285D"/>
    <w:rsid w:val="003130E4"/>
    <w:rsid w:val="00313B50"/>
    <w:rsid w:val="00314218"/>
    <w:rsid w:val="00314327"/>
    <w:rsid w:val="003169E9"/>
    <w:rsid w:val="00317740"/>
    <w:rsid w:val="00320B95"/>
    <w:rsid w:val="00322288"/>
    <w:rsid w:val="00322A34"/>
    <w:rsid w:val="00326A20"/>
    <w:rsid w:val="00327F24"/>
    <w:rsid w:val="003309E7"/>
    <w:rsid w:val="00331153"/>
    <w:rsid w:val="00331346"/>
    <w:rsid w:val="00331DD4"/>
    <w:rsid w:val="00332726"/>
    <w:rsid w:val="00332EB2"/>
    <w:rsid w:val="00333493"/>
    <w:rsid w:val="0033350C"/>
    <w:rsid w:val="00333CAD"/>
    <w:rsid w:val="00333CAE"/>
    <w:rsid w:val="00335B1E"/>
    <w:rsid w:val="0034078F"/>
    <w:rsid w:val="0034174F"/>
    <w:rsid w:val="00342188"/>
    <w:rsid w:val="003430EE"/>
    <w:rsid w:val="0034403E"/>
    <w:rsid w:val="003446F2"/>
    <w:rsid w:val="0034551D"/>
    <w:rsid w:val="00355021"/>
    <w:rsid w:val="003550F5"/>
    <w:rsid w:val="0035597F"/>
    <w:rsid w:val="0036055D"/>
    <w:rsid w:val="00362740"/>
    <w:rsid w:val="00362792"/>
    <w:rsid w:val="003627ED"/>
    <w:rsid w:val="00363564"/>
    <w:rsid w:val="0036411F"/>
    <w:rsid w:val="003648FD"/>
    <w:rsid w:val="003650C5"/>
    <w:rsid w:val="00365D25"/>
    <w:rsid w:val="00365FF3"/>
    <w:rsid w:val="00366803"/>
    <w:rsid w:val="0036695C"/>
    <w:rsid w:val="00366C22"/>
    <w:rsid w:val="0037086C"/>
    <w:rsid w:val="00370BAF"/>
    <w:rsid w:val="00372099"/>
    <w:rsid w:val="0037232C"/>
    <w:rsid w:val="00372717"/>
    <w:rsid w:val="003770D1"/>
    <w:rsid w:val="0037742D"/>
    <w:rsid w:val="0038040B"/>
    <w:rsid w:val="00381CBD"/>
    <w:rsid w:val="00381EFC"/>
    <w:rsid w:val="00382F71"/>
    <w:rsid w:val="00383DE3"/>
    <w:rsid w:val="00383FC6"/>
    <w:rsid w:val="003840C5"/>
    <w:rsid w:val="00385438"/>
    <w:rsid w:val="0038767B"/>
    <w:rsid w:val="003911C4"/>
    <w:rsid w:val="00392023"/>
    <w:rsid w:val="00392B31"/>
    <w:rsid w:val="003950B3"/>
    <w:rsid w:val="00395786"/>
    <w:rsid w:val="0039625C"/>
    <w:rsid w:val="00396A90"/>
    <w:rsid w:val="00396F37"/>
    <w:rsid w:val="0039756B"/>
    <w:rsid w:val="003A049B"/>
    <w:rsid w:val="003A25D7"/>
    <w:rsid w:val="003A3038"/>
    <w:rsid w:val="003A3EFF"/>
    <w:rsid w:val="003A4708"/>
    <w:rsid w:val="003A4A4F"/>
    <w:rsid w:val="003A58C4"/>
    <w:rsid w:val="003A5ABD"/>
    <w:rsid w:val="003A5E71"/>
    <w:rsid w:val="003A782E"/>
    <w:rsid w:val="003B0A9E"/>
    <w:rsid w:val="003B21B7"/>
    <w:rsid w:val="003B2811"/>
    <w:rsid w:val="003B34FB"/>
    <w:rsid w:val="003B4610"/>
    <w:rsid w:val="003B672C"/>
    <w:rsid w:val="003B6A90"/>
    <w:rsid w:val="003C0ACF"/>
    <w:rsid w:val="003C35F9"/>
    <w:rsid w:val="003C376B"/>
    <w:rsid w:val="003C4598"/>
    <w:rsid w:val="003C46F1"/>
    <w:rsid w:val="003D07F1"/>
    <w:rsid w:val="003D0A4C"/>
    <w:rsid w:val="003D6D2D"/>
    <w:rsid w:val="003D7B5C"/>
    <w:rsid w:val="003D7F96"/>
    <w:rsid w:val="003E130A"/>
    <w:rsid w:val="003E5302"/>
    <w:rsid w:val="003E67BD"/>
    <w:rsid w:val="003E7739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7395"/>
    <w:rsid w:val="003F7ADA"/>
    <w:rsid w:val="00402F56"/>
    <w:rsid w:val="004032A7"/>
    <w:rsid w:val="00403A4F"/>
    <w:rsid w:val="00404CE9"/>
    <w:rsid w:val="00405FA8"/>
    <w:rsid w:val="00406821"/>
    <w:rsid w:val="00407DEE"/>
    <w:rsid w:val="0041077E"/>
    <w:rsid w:val="00410A4C"/>
    <w:rsid w:val="00412752"/>
    <w:rsid w:val="00412A51"/>
    <w:rsid w:val="00412D72"/>
    <w:rsid w:val="00413A02"/>
    <w:rsid w:val="0041471C"/>
    <w:rsid w:val="004150F1"/>
    <w:rsid w:val="00421259"/>
    <w:rsid w:val="00421409"/>
    <w:rsid w:val="0042210C"/>
    <w:rsid w:val="00422C00"/>
    <w:rsid w:val="00424CD9"/>
    <w:rsid w:val="00426DFA"/>
    <w:rsid w:val="004273B2"/>
    <w:rsid w:val="00430B79"/>
    <w:rsid w:val="00430B8F"/>
    <w:rsid w:val="00433379"/>
    <w:rsid w:val="004354D2"/>
    <w:rsid w:val="00435944"/>
    <w:rsid w:val="00435A17"/>
    <w:rsid w:val="00435B31"/>
    <w:rsid w:val="00435C3D"/>
    <w:rsid w:val="00435CFC"/>
    <w:rsid w:val="004364AF"/>
    <w:rsid w:val="004379C8"/>
    <w:rsid w:val="0044183E"/>
    <w:rsid w:val="0044351B"/>
    <w:rsid w:val="00443FEA"/>
    <w:rsid w:val="004455FE"/>
    <w:rsid w:val="00446363"/>
    <w:rsid w:val="00451B7C"/>
    <w:rsid w:val="00456FB3"/>
    <w:rsid w:val="00460D7C"/>
    <w:rsid w:val="0046141F"/>
    <w:rsid w:val="004616CA"/>
    <w:rsid w:val="00462C9D"/>
    <w:rsid w:val="004636C8"/>
    <w:rsid w:val="004645C7"/>
    <w:rsid w:val="004663C0"/>
    <w:rsid w:val="00466A80"/>
    <w:rsid w:val="004721F8"/>
    <w:rsid w:val="004729D5"/>
    <w:rsid w:val="00473767"/>
    <w:rsid w:val="00473816"/>
    <w:rsid w:val="0047468B"/>
    <w:rsid w:val="004767DB"/>
    <w:rsid w:val="0047696F"/>
    <w:rsid w:val="00476DE5"/>
    <w:rsid w:val="00477C47"/>
    <w:rsid w:val="0048183E"/>
    <w:rsid w:val="004824D7"/>
    <w:rsid w:val="00482B9D"/>
    <w:rsid w:val="00483443"/>
    <w:rsid w:val="00483473"/>
    <w:rsid w:val="004848F8"/>
    <w:rsid w:val="00484DDA"/>
    <w:rsid w:val="0048639E"/>
    <w:rsid w:val="00486F0A"/>
    <w:rsid w:val="00490133"/>
    <w:rsid w:val="004919FF"/>
    <w:rsid w:val="00492BA6"/>
    <w:rsid w:val="0049323F"/>
    <w:rsid w:val="004962C9"/>
    <w:rsid w:val="00497B67"/>
    <w:rsid w:val="004A0ED3"/>
    <w:rsid w:val="004A0F7A"/>
    <w:rsid w:val="004A1243"/>
    <w:rsid w:val="004A1A9E"/>
    <w:rsid w:val="004A1F63"/>
    <w:rsid w:val="004A2736"/>
    <w:rsid w:val="004A3253"/>
    <w:rsid w:val="004A3493"/>
    <w:rsid w:val="004A37CF"/>
    <w:rsid w:val="004A482B"/>
    <w:rsid w:val="004A6219"/>
    <w:rsid w:val="004B11BD"/>
    <w:rsid w:val="004B191B"/>
    <w:rsid w:val="004B242B"/>
    <w:rsid w:val="004B2921"/>
    <w:rsid w:val="004B3120"/>
    <w:rsid w:val="004B371E"/>
    <w:rsid w:val="004B39BD"/>
    <w:rsid w:val="004B3AE3"/>
    <w:rsid w:val="004B46A7"/>
    <w:rsid w:val="004B519D"/>
    <w:rsid w:val="004B55F4"/>
    <w:rsid w:val="004B6216"/>
    <w:rsid w:val="004B64C9"/>
    <w:rsid w:val="004B6A28"/>
    <w:rsid w:val="004B6C6C"/>
    <w:rsid w:val="004C02AD"/>
    <w:rsid w:val="004C1888"/>
    <w:rsid w:val="004C2EE2"/>
    <w:rsid w:val="004C474D"/>
    <w:rsid w:val="004C515A"/>
    <w:rsid w:val="004D3702"/>
    <w:rsid w:val="004D3804"/>
    <w:rsid w:val="004D4B07"/>
    <w:rsid w:val="004D6818"/>
    <w:rsid w:val="004D69CD"/>
    <w:rsid w:val="004D7C2B"/>
    <w:rsid w:val="004D7CD6"/>
    <w:rsid w:val="004E0753"/>
    <w:rsid w:val="004E115E"/>
    <w:rsid w:val="004E4622"/>
    <w:rsid w:val="004E477F"/>
    <w:rsid w:val="004E5AA6"/>
    <w:rsid w:val="004E61CE"/>
    <w:rsid w:val="004F11E9"/>
    <w:rsid w:val="004F1B50"/>
    <w:rsid w:val="004F43C0"/>
    <w:rsid w:val="004F6791"/>
    <w:rsid w:val="00502231"/>
    <w:rsid w:val="005038E9"/>
    <w:rsid w:val="00504520"/>
    <w:rsid w:val="005045E1"/>
    <w:rsid w:val="0050475A"/>
    <w:rsid w:val="00506F9C"/>
    <w:rsid w:val="00507B22"/>
    <w:rsid w:val="00510022"/>
    <w:rsid w:val="0051112D"/>
    <w:rsid w:val="00511BC9"/>
    <w:rsid w:val="005122EA"/>
    <w:rsid w:val="005137D6"/>
    <w:rsid w:val="00513E71"/>
    <w:rsid w:val="00514D79"/>
    <w:rsid w:val="00520A30"/>
    <w:rsid w:val="00520D8E"/>
    <w:rsid w:val="005235A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15A0"/>
    <w:rsid w:val="005427ED"/>
    <w:rsid w:val="00546722"/>
    <w:rsid w:val="00546CEB"/>
    <w:rsid w:val="00547648"/>
    <w:rsid w:val="00547B08"/>
    <w:rsid w:val="005502A6"/>
    <w:rsid w:val="0055061B"/>
    <w:rsid w:val="0055293C"/>
    <w:rsid w:val="00552962"/>
    <w:rsid w:val="005533FB"/>
    <w:rsid w:val="00555833"/>
    <w:rsid w:val="00555A11"/>
    <w:rsid w:val="00555FE5"/>
    <w:rsid w:val="0056104A"/>
    <w:rsid w:val="00561FB0"/>
    <w:rsid w:val="0056372E"/>
    <w:rsid w:val="00563803"/>
    <w:rsid w:val="00564CE0"/>
    <w:rsid w:val="00566930"/>
    <w:rsid w:val="00567C43"/>
    <w:rsid w:val="00570DB5"/>
    <w:rsid w:val="00571620"/>
    <w:rsid w:val="00571A51"/>
    <w:rsid w:val="00572097"/>
    <w:rsid w:val="005724A0"/>
    <w:rsid w:val="00572A37"/>
    <w:rsid w:val="00572F2D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913C2"/>
    <w:rsid w:val="005920CC"/>
    <w:rsid w:val="005936D5"/>
    <w:rsid w:val="00593B30"/>
    <w:rsid w:val="00593C6A"/>
    <w:rsid w:val="00593C83"/>
    <w:rsid w:val="00594BF1"/>
    <w:rsid w:val="0059580C"/>
    <w:rsid w:val="00596228"/>
    <w:rsid w:val="00597AF3"/>
    <w:rsid w:val="005A1372"/>
    <w:rsid w:val="005A2438"/>
    <w:rsid w:val="005A3785"/>
    <w:rsid w:val="005A41B9"/>
    <w:rsid w:val="005A517E"/>
    <w:rsid w:val="005A57E8"/>
    <w:rsid w:val="005A6BBE"/>
    <w:rsid w:val="005A7800"/>
    <w:rsid w:val="005B07C5"/>
    <w:rsid w:val="005B2285"/>
    <w:rsid w:val="005B27DA"/>
    <w:rsid w:val="005B38B2"/>
    <w:rsid w:val="005B46BC"/>
    <w:rsid w:val="005B7E11"/>
    <w:rsid w:val="005C111C"/>
    <w:rsid w:val="005C159D"/>
    <w:rsid w:val="005C3457"/>
    <w:rsid w:val="005C48B4"/>
    <w:rsid w:val="005C550C"/>
    <w:rsid w:val="005C640A"/>
    <w:rsid w:val="005C6C0F"/>
    <w:rsid w:val="005C784C"/>
    <w:rsid w:val="005C7AFD"/>
    <w:rsid w:val="005D0544"/>
    <w:rsid w:val="005D0F87"/>
    <w:rsid w:val="005D0FDF"/>
    <w:rsid w:val="005D1CB1"/>
    <w:rsid w:val="005D29CD"/>
    <w:rsid w:val="005D48B6"/>
    <w:rsid w:val="005D5ABF"/>
    <w:rsid w:val="005D7C0F"/>
    <w:rsid w:val="005E21BA"/>
    <w:rsid w:val="005E29C1"/>
    <w:rsid w:val="005E47CB"/>
    <w:rsid w:val="005E4B3B"/>
    <w:rsid w:val="005E69CA"/>
    <w:rsid w:val="005E6B70"/>
    <w:rsid w:val="005E7C86"/>
    <w:rsid w:val="005F07FA"/>
    <w:rsid w:val="005F106B"/>
    <w:rsid w:val="005F11F4"/>
    <w:rsid w:val="005F18F5"/>
    <w:rsid w:val="005F40B9"/>
    <w:rsid w:val="005F7765"/>
    <w:rsid w:val="00602224"/>
    <w:rsid w:val="00602433"/>
    <w:rsid w:val="00603B85"/>
    <w:rsid w:val="00604746"/>
    <w:rsid w:val="006056ED"/>
    <w:rsid w:val="00605B8B"/>
    <w:rsid w:val="006060A8"/>
    <w:rsid w:val="0061420E"/>
    <w:rsid w:val="006160F1"/>
    <w:rsid w:val="00617489"/>
    <w:rsid w:val="006208F3"/>
    <w:rsid w:val="00622235"/>
    <w:rsid w:val="00622F67"/>
    <w:rsid w:val="00623726"/>
    <w:rsid w:val="006240D2"/>
    <w:rsid w:val="00624E4E"/>
    <w:rsid w:val="006258C7"/>
    <w:rsid w:val="00630DED"/>
    <w:rsid w:val="006343DF"/>
    <w:rsid w:val="00635893"/>
    <w:rsid w:val="00635B5F"/>
    <w:rsid w:val="00635F99"/>
    <w:rsid w:val="00637A07"/>
    <w:rsid w:val="00640CCE"/>
    <w:rsid w:val="00642927"/>
    <w:rsid w:val="006446AE"/>
    <w:rsid w:val="006457E5"/>
    <w:rsid w:val="00645868"/>
    <w:rsid w:val="006458FB"/>
    <w:rsid w:val="00646F7A"/>
    <w:rsid w:val="00650ABB"/>
    <w:rsid w:val="00652CF5"/>
    <w:rsid w:val="00653474"/>
    <w:rsid w:val="0065387F"/>
    <w:rsid w:val="0065521F"/>
    <w:rsid w:val="006556A4"/>
    <w:rsid w:val="00655FF6"/>
    <w:rsid w:val="00660090"/>
    <w:rsid w:val="0066114B"/>
    <w:rsid w:val="0066174C"/>
    <w:rsid w:val="006618BA"/>
    <w:rsid w:val="00661E4F"/>
    <w:rsid w:val="00662696"/>
    <w:rsid w:val="006629C8"/>
    <w:rsid w:val="006663A8"/>
    <w:rsid w:val="006665D4"/>
    <w:rsid w:val="00666FA5"/>
    <w:rsid w:val="006674D0"/>
    <w:rsid w:val="00667555"/>
    <w:rsid w:val="006677BA"/>
    <w:rsid w:val="006700F6"/>
    <w:rsid w:val="00671CFA"/>
    <w:rsid w:val="00672A09"/>
    <w:rsid w:val="00673804"/>
    <w:rsid w:val="0067501B"/>
    <w:rsid w:val="006801BC"/>
    <w:rsid w:val="00680569"/>
    <w:rsid w:val="00680DAB"/>
    <w:rsid w:val="0068110A"/>
    <w:rsid w:val="00681D36"/>
    <w:rsid w:val="00683315"/>
    <w:rsid w:val="006834D7"/>
    <w:rsid w:val="006835F2"/>
    <w:rsid w:val="00685AEB"/>
    <w:rsid w:val="006877FC"/>
    <w:rsid w:val="00687DEC"/>
    <w:rsid w:val="00690AD9"/>
    <w:rsid w:val="0069431E"/>
    <w:rsid w:val="006959AD"/>
    <w:rsid w:val="00696B74"/>
    <w:rsid w:val="00697847"/>
    <w:rsid w:val="00697B63"/>
    <w:rsid w:val="006A1520"/>
    <w:rsid w:val="006A166B"/>
    <w:rsid w:val="006A2186"/>
    <w:rsid w:val="006A43B9"/>
    <w:rsid w:val="006A6113"/>
    <w:rsid w:val="006A68D2"/>
    <w:rsid w:val="006B09B7"/>
    <w:rsid w:val="006B126C"/>
    <w:rsid w:val="006B3C47"/>
    <w:rsid w:val="006B4CAA"/>
    <w:rsid w:val="006B5911"/>
    <w:rsid w:val="006C0109"/>
    <w:rsid w:val="006C0608"/>
    <w:rsid w:val="006C1BA7"/>
    <w:rsid w:val="006C205C"/>
    <w:rsid w:val="006C3302"/>
    <w:rsid w:val="006C3601"/>
    <w:rsid w:val="006C36A1"/>
    <w:rsid w:val="006C3789"/>
    <w:rsid w:val="006C391D"/>
    <w:rsid w:val="006C41E2"/>
    <w:rsid w:val="006C49B0"/>
    <w:rsid w:val="006C4DCA"/>
    <w:rsid w:val="006C5281"/>
    <w:rsid w:val="006C55F1"/>
    <w:rsid w:val="006C5718"/>
    <w:rsid w:val="006C5CFE"/>
    <w:rsid w:val="006C619F"/>
    <w:rsid w:val="006C66AE"/>
    <w:rsid w:val="006C739D"/>
    <w:rsid w:val="006C7747"/>
    <w:rsid w:val="006D0BC8"/>
    <w:rsid w:val="006D110D"/>
    <w:rsid w:val="006D17BB"/>
    <w:rsid w:val="006D1B20"/>
    <w:rsid w:val="006D22FD"/>
    <w:rsid w:val="006D2A55"/>
    <w:rsid w:val="006D4568"/>
    <w:rsid w:val="006D5153"/>
    <w:rsid w:val="006D5EA3"/>
    <w:rsid w:val="006D5F37"/>
    <w:rsid w:val="006D6802"/>
    <w:rsid w:val="006D7FC0"/>
    <w:rsid w:val="006E06BF"/>
    <w:rsid w:val="006E1903"/>
    <w:rsid w:val="006E206C"/>
    <w:rsid w:val="006E2BE1"/>
    <w:rsid w:val="006E3254"/>
    <w:rsid w:val="006E3DAA"/>
    <w:rsid w:val="006E45AC"/>
    <w:rsid w:val="006E515E"/>
    <w:rsid w:val="006E53D3"/>
    <w:rsid w:val="006E61C7"/>
    <w:rsid w:val="006E73E2"/>
    <w:rsid w:val="006E7440"/>
    <w:rsid w:val="006F3188"/>
    <w:rsid w:val="006F4EF3"/>
    <w:rsid w:val="006F6BB3"/>
    <w:rsid w:val="00701C83"/>
    <w:rsid w:val="00702C9C"/>
    <w:rsid w:val="00703A46"/>
    <w:rsid w:val="00703E3D"/>
    <w:rsid w:val="00704AB6"/>
    <w:rsid w:val="00705406"/>
    <w:rsid w:val="00706C86"/>
    <w:rsid w:val="00707146"/>
    <w:rsid w:val="00710ACF"/>
    <w:rsid w:val="00711C53"/>
    <w:rsid w:val="007134DB"/>
    <w:rsid w:val="007142ED"/>
    <w:rsid w:val="0071465F"/>
    <w:rsid w:val="00715980"/>
    <w:rsid w:val="007160D3"/>
    <w:rsid w:val="00716CBC"/>
    <w:rsid w:val="00720313"/>
    <w:rsid w:val="00721AEF"/>
    <w:rsid w:val="007229E9"/>
    <w:rsid w:val="00723A40"/>
    <w:rsid w:val="0072623A"/>
    <w:rsid w:val="00726518"/>
    <w:rsid w:val="0073189C"/>
    <w:rsid w:val="00732CA2"/>
    <w:rsid w:val="00736B8E"/>
    <w:rsid w:val="00736CF7"/>
    <w:rsid w:val="007374FB"/>
    <w:rsid w:val="00737D2E"/>
    <w:rsid w:val="00737E2F"/>
    <w:rsid w:val="0074206B"/>
    <w:rsid w:val="00742B9B"/>
    <w:rsid w:val="00742CC3"/>
    <w:rsid w:val="00743AA7"/>
    <w:rsid w:val="007457CE"/>
    <w:rsid w:val="007468B8"/>
    <w:rsid w:val="00751FA2"/>
    <w:rsid w:val="00752EAD"/>
    <w:rsid w:val="00753C8D"/>
    <w:rsid w:val="007568A2"/>
    <w:rsid w:val="0075709E"/>
    <w:rsid w:val="007576E9"/>
    <w:rsid w:val="00760C06"/>
    <w:rsid w:val="00762ABC"/>
    <w:rsid w:val="0076413B"/>
    <w:rsid w:val="007656AF"/>
    <w:rsid w:val="007656E6"/>
    <w:rsid w:val="00766B4D"/>
    <w:rsid w:val="00766EDC"/>
    <w:rsid w:val="00767A9C"/>
    <w:rsid w:val="00771428"/>
    <w:rsid w:val="00772364"/>
    <w:rsid w:val="00772509"/>
    <w:rsid w:val="00772CCE"/>
    <w:rsid w:val="00772EE4"/>
    <w:rsid w:val="00773859"/>
    <w:rsid w:val="00773D53"/>
    <w:rsid w:val="00773F80"/>
    <w:rsid w:val="0077424B"/>
    <w:rsid w:val="00776419"/>
    <w:rsid w:val="0077769B"/>
    <w:rsid w:val="007821CB"/>
    <w:rsid w:val="00783154"/>
    <w:rsid w:val="007839D1"/>
    <w:rsid w:val="007844AF"/>
    <w:rsid w:val="0078527E"/>
    <w:rsid w:val="0078658B"/>
    <w:rsid w:val="007865D3"/>
    <w:rsid w:val="00786F50"/>
    <w:rsid w:val="0078736A"/>
    <w:rsid w:val="00787B8B"/>
    <w:rsid w:val="0079163D"/>
    <w:rsid w:val="007931FE"/>
    <w:rsid w:val="00794E4B"/>
    <w:rsid w:val="0079607C"/>
    <w:rsid w:val="007969F2"/>
    <w:rsid w:val="007A01D4"/>
    <w:rsid w:val="007A1152"/>
    <w:rsid w:val="007A1F12"/>
    <w:rsid w:val="007A368D"/>
    <w:rsid w:val="007A450C"/>
    <w:rsid w:val="007A4F45"/>
    <w:rsid w:val="007A622F"/>
    <w:rsid w:val="007A62E6"/>
    <w:rsid w:val="007A665B"/>
    <w:rsid w:val="007A707E"/>
    <w:rsid w:val="007A70D6"/>
    <w:rsid w:val="007A76C1"/>
    <w:rsid w:val="007B0671"/>
    <w:rsid w:val="007B0C4D"/>
    <w:rsid w:val="007B1805"/>
    <w:rsid w:val="007B1C82"/>
    <w:rsid w:val="007B2C62"/>
    <w:rsid w:val="007B3116"/>
    <w:rsid w:val="007B34C4"/>
    <w:rsid w:val="007B44CC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410F"/>
    <w:rsid w:val="007C58FE"/>
    <w:rsid w:val="007C6653"/>
    <w:rsid w:val="007C726A"/>
    <w:rsid w:val="007C7BEE"/>
    <w:rsid w:val="007D0CB5"/>
    <w:rsid w:val="007D2F0E"/>
    <w:rsid w:val="007D3734"/>
    <w:rsid w:val="007D44BC"/>
    <w:rsid w:val="007D4DED"/>
    <w:rsid w:val="007D4F6D"/>
    <w:rsid w:val="007D63F2"/>
    <w:rsid w:val="007D667C"/>
    <w:rsid w:val="007D7260"/>
    <w:rsid w:val="007D79CD"/>
    <w:rsid w:val="007E2141"/>
    <w:rsid w:val="007E24E8"/>
    <w:rsid w:val="007E275F"/>
    <w:rsid w:val="007E6212"/>
    <w:rsid w:val="007E6FB6"/>
    <w:rsid w:val="007F1038"/>
    <w:rsid w:val="007F1DE6"/>
    <w:rsid w:val="007F203D"/>
    <w:rsid w:val="007F2202"/>
    <w:rsid w:val="007F3D46"/>
    <w:rsid w:val="007F5AF5"/>
    <w:rsid w:val="007F6D21"/>
    <w:rsid w:val="007F77D2"/>
    <w:rsid w:val="00800A59"/>
    <w:rsid w:val="008016D2"/>
    <w:rsid w:val="008042AA"/>
    <w:rsid w:val="008056F8"/>
    <w:rsid w:val="00806B04"/>
    <w:rsid w:val="00806F09"/>
    <w:rsid w:val="00807327"/>
    <w:rsid w:val="0081007D"/>
    <w:rsid w:val="00810FDF"/>
    <w:rsid w:val="00811740"/>
    <w:rsid w:val="00811FB5"/>
    <w:rsid w:val="008134A8"/>
    <w:rsid w:val="00813767"/>
    <w:rsid w:val="00814137"/>
    <w:rsid w:val="008171B0"/>
    <w:rsid w:val="00817D52"/>
    <w:rsid w:val="00821225"/>
    <w:rsid w:val="00822265"/>
    <w:rsid w:val="008224A3"/>
    <w:rsid w:val="008226CE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0BA0"/>
    <w:rsid w:val="00850BA4"/>
    <w:rsid w:val="00855045"/>
    <w:rsid w:val="00857487"/>
    <w:rsid w:val="00857AF1"/>
    <w:rsid w:val="00861A0B"/>
    <w:rsid w:val="00862300"/>
    <w:rsid w:val="00862DF0"/>
    <w:rsid w:val="00862FC0"/>
    <w:rsid w:val="008639D6"/>
    <w:rsid w:val="00864195"/>
    <w:rsid w:val="008660E4"/>
    <w:rsid w:val="008664F3"/>
    <w:rsid w:val="00866F19"/>
    <w:rsid w:val="0087000A"/>
    <w:rsid w:val="008700A4"/>
    <w:rsid w:val="00871351"/>
    <w:rsid w:val="00871AF0"/>
    <w:rsid w:val="00873A27"/>
    <w:rsid w:val="00874482"/>
    <w:rsid w:val="00874A0A"/>
    <w:rsid w:val="00881DA6"/>
    <w:rsid w:val="00882974"/>
    <w:rsid w:val="00882AA5"/>
    <w:rsid w:val="00887A99"/>
    <w:rsid w:val="00891230"/>
    <w:rsid w:val="00891AC5"/>
    <w:rsid w:val="00892F4F"/>
    <w:rsid w:val="00894D92"/>
    <w:rsid w:val="008955B4"/>
    <w:rsid w:val="0089682D"/>
    <w:rsid w:val="008973EB"/>
    <w:rsid w:val="008978D5"/>
    <w:rsid w:val="008A213E"/>
    <w:rsid w:val="008A2868"/>
    <w:rsid w:val="008A3A2D"/>
    <w:rsid w:val="008A3BB1"/>
    <w:rsid w:val="008A460D"/>
    <w:rsid w:val="008A5033"/>
    <w:rsid w:val="008A5A48"/>
    <w:rsid w:val="008A732D"/>
    <w:rsid w:val="008A7EA7"/>
    <w:rsid w:val="008B145B"/>
    <w:rsid w:val="008B1C4D"/>
    <w:rsid w:val="008B2294"/>
    <w:rsid w:val="008B2CFD"/>
    <w:rsid w:val="008B3842"/>
    <w:rsid w:val="008B6A48"/>
    <w:rsid w:val="008B7786"/>
    <w:rsid w:val="008C0099"/>
    <w:rsid w:val="008C161C"/>
    <w:rsid w:val="008C2D78"/>
    <w:rsid w:val="008C3253"/>
    <w:rsid w:val="008C340E"/>
    <w:rsid w:val="008C3DE7"/>
    <w:rsid w:val="008C46AB"/>
    <w:rsid w:val="008C4F1D"/>
    <w:rsid w:val="008C6648"/>
    <w:rsid w:val="008D0626"/>
    <w:rsid w:val="008D34B7"/>
    <w:rsid w:val="008D4CB4"/>
    <w:rsid w:val="008D5F50"/>
    <w:rsid w:val="008D6201"/>
    <w:rsid w:val="008E0DF6"/>
    <w:rsid w:val="008E132B"/>
    <w:rsid w:val="008E18BD"/>
    <w:rsid w:val="008E1F11"/>
    <w:rsid w:val="008E1FAA"/>
    <w:rsid w:val="008E2C33"/>
    <w:rsid w:val="008E2E15"/>
    <w:rsid w:val="008E6B92"/>
    <w:rsid w:val="008F0AC4"/>
    <w:rsid w:val="008F0F0F"/>
    <w:rsid w:val="008F1E3B"/>
    <w:rsid w:val="008F2326"/>
    <w:rsid w:val="008F2E94"/>
    <w:rsid w:val="008F3F17"/>
    <w:rsid w:val="008F43A6"/>
    <w:rsid w:val="008F70B7"/>
    <w:rsid w:val="008F77AC"/>
    <w:rsid w:val="009015B9"/>
    <w:rsid w:val="009021DC"/>
    <w:rsid w:val="0090327E"/>
    <w:rsid w:val="00903956"/>
    <w:rsid w:val="00904E8E"/>
    <w:rsid w:val="00906F92"/>
    <w:rsid w:val="00910F67"/>
    <w:rsid w:val="009113AF"/>
    <w:rsid w:val="00912F0F"/>
    <w:rsid w:val="00915516"/>
    <w:rsid w:val="009168E1"/>
    <w:rsid w:val="0091788C"/>
    <w:rsid w:val="00920B78"/>
    <w:rsid w:val="009211C7"/>
    <w:rsid w:val="00923739"/>
    <w:rsid w:val="00924E56"/>
    <w:rsid w:val="00924E74"/>
    <w:rsid w:val="00925684"/>
    <w:rsid w:val="009276C7"/>
    <w:rsid w:val="00927BE5"/>
    <w:rsid w:val="00932870"/>
    <w:rsid w:val="0093569A"/>
    <w:rsid w:val="00936E1E"/>
    <w:rsid w:val="00940548"/>
    <w:rsid w:val="00940D6D"/>
    <w:rsid w:val="00942F8B"/>
    <w:rsid w:val="009455DD"/>
    <w:rsid w:val="00947251"/>
    <w:rsid w:val="00950964"/>
    <w:rsid w:val="009517F0"/>
    <w:rsid w:val="00951DB6"/>
    <w:rsid w:val="00952BB0"/>
    <w:rsid w:val="00952D0E"/>
    <w:rsid w:val="009602AA"/>
    <w:rsid w:val="009609EC"/>
    <w:rsid w:val="00960A85"/>
    <w:rsid w:val="0096127E"/>
    <w:rsid w:val="00964152"/>
    <w:rsid w:val="00965842"/>
    <w:rsid w:val="00967CB4"/>
    <w:rsid w:val="0097060A"/>
    <w:rsid w:val="009706C5"/>
    <w:rsid w:val="009717B5"/>
    <w:rsid w:val="00971AE5"/>
    <w:rsid w:val="00971D42"/>
    <w:rsid w:val="0097401B"/>
    <w:rsid w:val="0097465F"/>
    <w:rsid w:val="009750E4"/>
    <w:rsid w:val="00976448"/>
    <w:rsid w:val="009810A5"/>
    <w:rsid w:val="009811BC"/>
    <w:rsid w:val="009821B1"/>
    <w:rsid w:val="00983626"/>
    <w:rsid w:val="00983D24"/>
    <w:rsid w:val="0098640E"/>
    <w:rsid w:val="0098658D"/>
    <w:rsid w:val="00986921"/>
    <w:rsid w:val="0099162B"/>
    <w:rsid w:val="009934FA"/>
    <w:rsid w:val="00994626"/>
    <w:rsid w:val="009952E0"/>
    <w:rsid w:val="00996234"/>
    <w:rsid w:val="00997151"/>
    <w:rsid w:val="00997934"/>
    <w:rsid w:val="00997956"/>
    <w:rsid w:val="009A0E8C"/>
    <w:rsid w:val="009A3044"/>
    <w:rsid w:val="009A4691"/>
    <w:rsid w:val="009A5980"/>
    <w:rsid w:val="009A6686"/>
    <w:rsid w:val="009A716E"/>
    <w:rsid w:val="009A7641"/>
    <w:rsid w:val="009A78B7"/>
    <w:rsid w:val="009B2A77"/>
    <w:rsid w:val="009B4347"/>
    <w:rsid w:val="009B551E"/>
    <w:rsid w:val="009B64A4"/>
    <w:rsid w:val="009C017D"/>
    <w:rsid w:val="009C05D8"/>
    <w:rsid w:val="009C1626"/>
    <w:rsid w:val="009C2000"/>
    <w:rsid w:val="009C2E2B"/>
    <w:rsid w:val="009C3E1D"/>
    <w:rsid w:val="009C4C14"/>
    <w:rsid w:val="009C5248"/>
    <w:rsid w:val="009C6B8A"/>
    <w:rsid w:val="009D029E"/>
    <w:rsid w:val="009D381C"/>
    <w:rsid w:val="009D38A7"/>
    <w:rsid w:val="009D38CD"/>
    <w:rsid w:val="009D3F40"/>
    <w:rsid w:val="009D6B36"/>
    <w:rsid w:val="009E07DB"/>
    <w:rsid w:val="009E2482"/>
    <w:rsid w:val="009E3C59"/>
    <w:rsid w:val="009E3C68"/>
    <w:rsid w:val="009E4110"/>
    <w:rsid w:val="009E497B"/>
    <w:rsid w:val="009E4F2B"/>
    <w:rsid w:val="009E7159"/>
    <w:rsid w:val="009F06D7"/>
    <w:rsid w:val="009F0891"/>
    <w:rsid w:val="009F3A72"/>
    <w:rsid w:val="009F3B71"/>
    <w:rsid w:val="009F4968"/>
    <w:rsid w:val="009F506E"/>
    <w:rsid w:val="009F60BB"/>
    <w:rsid w:val="009F6751"/>
    <w:rsid w:val="009F6B7D"/>
    <w:rsid w:val="009F7B40"/>
    <w:rsid w:val="00A0003B"/>
    <w:rsid w:val="00A00E2D"/>
    <w:rsid w:val="00A0422A"/>
    <w:rsid w:val="00A04699"/>
    <w:rsid w:val="00A0677F"/>
    <w:rsid w:val="00A10B25"/>
    <w:rsid w:val="00A11311"/>
    <w:rsid w:val="00A11466"/>
    <w:rsid w:val="00A121B7"/>
    <w:rsid w:val="00A12EA7"/>
    <w:rsid w:val="00A15EBA"/>
    <w:rsid w:val="00A17127"/>
    <w:rsid w:val="00A20F0F"/>
    <w:rsid w:val="00A21191"/>
    <w:rsid w:val="00A2127E"/>
    <w:rsid w:val="00A2196B"/>
    <w:rsid w:val="00A21F23"/>
    <w:rsid w:val="00A23066"/>
    <w:rsid w:val="00A23D24"/>
    <w:rsid w:val="00A25FBC"/>
    <w:rsid w:val="00A262A0"/>
    <w:rsid w:val="00A3117A"/>
    <w:rsid w:val="00A31C9A"/>
    <w:rsid w:val="00A33C31"/>
    <w:rsid w:val="00A3449A"/>
    <w:rsid w:val="00A352D2"/>
    <w:rsid w:val="00A3596B"/>
    <w:rsid w:val="00A40769"/>
    <w:rsid w:val="00A40C5B"/>
    <w:rsid w:val="00A438A5"/>
    <w:rsid w:val="00A43AAA"/>
    <w:rsid w:val="00A43FC2"/>
    <w:rsid w:val="00A46855"/>
    <w:rsid w:val="00A473DE"/>
    <w:rsid w:val="00A47CE7"/>
    <w:rsid w:val="00A51626"/>
    <w:rsid w:val="00A51D58"/>
    <w:rsid w:val="00A54A14"/>
    <w:rsid w:val="00A5600A"/>
    <w:rsid w:val="00A56880"/>
    <w:rsid w:val="00A57A04"/>
    <w:rsid w:val="00A60B6A"/>
    <w:rsid w:val="00A6319A"/>
    <w:rsid w:val="00A636D7"/>
    <w:rsid w:val="00A63AB0"/>
    <w:rsid w:val="00A64A3F"/>
    <w:rsid w:val="00A6566A"/>
    <w:rsid w:val="00A66059"/>
    <w:rsid w:val="00A7051A"/>
    <w:rsid w:val="00A715DB"/>
    <w:rsid w:val="00A728C4"/>
    <w:rsid w:val="00A73B54"/>
    <w:rsid w:val="00A74FFC"/>
    <w:rsid w:val="00A76978"/>
    <w:rsid w:val="00A76D99"/>
    <w:rsid w:val="00A8255B"/>
    <w:rsid w:val="00A82630"/>
    <w:rsid w:val="00A82C65"/>
    <w:rsid w:val="00A86013"/>
    <w:rsid w:val="00A86E49"/>
    <w:rsid w:val="00A903A9"/>
    <w:rsid w:val="00A92026"/>
    <w:rsid w:val="00A92C19"/>
    <w:rsid w:val="00A943B9"/>
    <w:rsid w:val="00A94D74"/>
    <w:rsid w:val="00A96472"/>
    <w:rsid w:val="00AA1353"/>
    <w:rsid w:val="00AA3ECC"/>
    <w:rsid w:val="00AA5B38"/>
    <w:rsid w:val="00AA6029"/>
    <w:rsid w:val="00AB1DEF"/>
    <w:rsid w:val="00AB1E93"/>
    <w:rsid w:val="00AB2700"/>
    <w:rsid w:val="00AB37C7"/>
    <w:rsid w:val="00AB3855"/>
    <w:rsid w:val="00AB42C1"/>
    <w:rsid w:val="00AB45C7"/>
    <w:rsid w:val="00AB4F53"/>
    <w:rsid w:val="00AC0076"/>
    <w:rsid w:val="00AC03CA"/>
    <w:rsid w:val="00AC1C21"/>
    <w:rsid w:val="00AC2918"/>
    <w:rsid w:val="00AC3213"/>
    <w:rsid w:val="00AC334D"/>
    <w:rsid w:val="00AC362E"/>
    <w:rsid w:val="00AC4E29"/>
    <w:rsid w:val="00AC6696"/>
    <w:rsid w:val="00AC6C89"/>
    <w:rsid w:val="00AD05A3"/>
    <w:rsid w:val="00AD0D75"/>
    <w:rsid w:val="00AD16CB"/>
    <w:rsid w:val="00AD378F"/>
    <w:rsid w:val="00AD61D2"/>
    <w:rsid w:val="00AD6C43"/>
    <w:rsid w:val="00AD7DE0"/>
    <w:rsid w:val="00AE1753"/>
    <w:rsid w:val="00AE219D"/>
    <w:rsid w:val="00AE2216"/>
    <w:rsid w:val="00AE2B91"/>
    <w:rsid w:val="00AE2BDD"/>
    <w:rsid w:val="00AE2D8F"/>
    <w:rsid w:val="00AE33BF"/>
    <w:rsid w:val="00AE3AB4"/>
    <w:rsid w:val="00AE4752"/>
    <w:rsid w:val="00AE5B39"/>
    <w:rsid w:val="00AE6232"/>
    <w:rsid w:val="00AE6B31"/>
    <w:rsid w:val="00AE71D8"/>
    <w:rsid w:val="00AF0688"/>
    <w:rsid w:val="00AF0928"/>
    <w:rsid w:val="00AF1405"/>
    <w:rsid w:val="00AF1B8D"/>
    <w:rsid w:val="00AF1EAE"/>
    <w:rsid w:val="00AF251A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F40"/>
    <w:rsid w:val="00B0163D"/>
    <w:rsid w:val="00B01D19"/>
    <w:rsid w:val="00B02BA0"/>
    <w:rsid w:val="00B030E4"/>
    <w:rsid w:val="00B0334A"/>
    <w:rsid w:val="00B03C5A"/>
    <w:rsid w:val="00B04286"/>
    <w:rsid w:val="00B04C87"/>
    <w:rsid w:val="00B05739"/>
    <w:rsid w:val="00B061FE"/>
    <w:rsid w:val="00B10FF6"/>
    <w:rsid w:val="00B11829"/>
    <w:rsid w:val="00B11F76"/>
    <w:rsid w:val="00B127B5"/>
    <w:rsid w:val="00B13D07"/>
    <w:rsid w:val="00B159FE"/>
    <w:rsid w:val="00B162D9"/>
    <w:rsid w:val="00B1647B"/>
    <w:rsid w:val="00B164BD"/>
    <w:rsid w:val="00B17F70"/>
    <w:rsid w:val="00B17F88"/>
    <w:rsid w:val="00B203BF"/>
    <w:rsid w:val="00B20687"/>
    <w:rsid w:val="00B20F64"/>
    <w:rsid w:val="00B211FB"/>
    <w:rsid w:val="00B2161F"/>
    <w:rsid w:val="00B2196F"/>
    <w:rsid w:val="00B21A15"/>
    <w:rsid w:val="00B2405E"/>
    <w:rsid w:val="00B24860"/>
    <w:rsid w:val="00B249B0"/>
    <w:rsid w:val="00B25509"/>
    <w:rsid w:val="00B26D4D"/>
    <w:rsid w:val="00B2790A"/>
    <w:rsid w:val="00B30694"/>
    <w:rsid w:val="00B30F53"/>
    <w:rsid w:val="00B317E4"/>
    <w:rsid w:val="00B31ECC"/>
    <w:rsid w:val="00B32134"/>
    <w:rsid w:val="00B32D9F"/>
    <w:rsid w:val="00B334C1"/>
    <w:rsid w:val="00B33866"/>
    <w:rsid w:val="00B34326"/>
    <w:rsid w:val="00B34A5F"/>
    <w:rsid w:val="00B34B9D"/>
    <w:rsid w:val="00B34F9A"/>
    <w:rsid w:val="00B36158"/>
    <w:rsid w:val="00B37055"/>
    <w:rsid w:val="00B37EF5"/>
    <w:rsid w:val="00B40DF8"/>
    <w:rsid w:val="00B422C7"/>
    <w:rsid w:val="00B42B06"/>
    <w:rsid w:val="00B4522A"/>
    <w:rsid w:val="00B453C7"/>
    <w:rsid w:val="00B46A58"/>
    <w:rsid w:val="00B47D4A"/>
    <w:rsid w:val="00B50462"/>
    <w:rsid w:val="00B505C7"/>
    <w:rsid w:val="00B50F58"/>
    <w:rsid w:val="00B53B99"/>
    <w:rsid w:val="00B55122"/>
    <w:rsid w:val="00B552A0"/>
    <w:rsid w:val="00B55ABF"/>
    <w:rsid w:val="00B61CB3"/>
    <w:rsid w:val="00B62453"/>
    <w:rsid w:val="00B6333D"/>
    <w:rsid w:val="00B70ED5"/>
    <w:rsid w:val="00B7186E"/>
    <w:rsid w:val="00B7268B"/>
    <w:rsid w:val="00B7342F"/>
    <w:rsid w:val="00B751CB"/>
    <w:rsid w:val="00B775E9"/>
    <w:rsid w:val="00B803B8"/>
    <w:rsid w:val="00B80C12"/>
    <w:rsid w:val="00B815CB"/>
    <w:rsid w:val="00B85477"/>
    <w:rsid w:val="00B85E27"/>
    <w:rsid w:val="00B868CE"/>
    <w:rsid w:val="00B9080A"/>
    <w:rsid w:val="00B909D9"/>
    <w:rsid w:val="00B90A64"/>
    <w:rsid w:val="00B90EA6"/>
    <w:rsid w:val="00B913CF"/>
    <w:rsid w:val="00B92CB9"/>
    <w:rsid w:val="00B9409B"/>
    <w:rsid w:val="00B9654D"/>
    <w:rsid w:val="00B96939"/>
    <w:rsid w:val="00BA457E"/>
    <w:rsid w:val="00BA4C6C"/>
    <w:rsid w:val="00BA5270"/>
    <w:rsid w:val="00BA5890"/>
    <w:rsid w:val="00BA7761"/>
    <w:rsid w:val="00BA78BE"/>
    <w:rsid w:val="00BB157D"/>
    <w:rsid w:val="00BB23E6"/>
    <w:rsid w:val="00BB493A"/>
    <w:rsid w:val="00BB5F34"/>
    <w:rsid w:val="00BB6ACA"/>
    <w:rsid w:val="00BB75C0"/>
    <w:rsid w:val="00BC06B5"/>
    <w:rsid w:val="00BC0844"/>
    <w:rsid w:val="00BC17A5"/>
    <w:rsid w:val="00BC462B"/>
    <w:rsid w:val="00BC46D1"/>
    <w:rsid w:val="00BC67D8"/>
    <w:rsid w:val="00BD0765"/>
    <w:rsid w:val="00BD3A99"/>
    <w:rsid w:val="00BD53DC"/>
    <w:rsid w:val="00BD64E3"/>
    <w:rsid w:val="00BD6A9A"/>
    <w:rsid w:val="00BD7337"/>
    <w:rsid w:val="00BE0087"/>
    <w:rsid w:val="00BE06EB"/>
    <w:rsid w:val="00BE128E"/>
    <w:rsid w:val="00BE1C6E"/>
    <w:rsid w:val="00BE1F47"/>
    <w:rsid w:val="00BE70E4"/>
    <w:rsid w:val="00BF0668"/>
    <w:rsid w:val="00BF0A3F"/>
    <w:rsid w:val="00BF1668"/>
    <w:rsid w:val="00BF1CC7"/>
    <w:rsid w:val="00BF2936"/>
    <w:rsid w:val="00BF2ABD"/>
    <w:rsid w:val="00BF402A"/>
    <w:rsid w:val="00BF4121"/>
    <w:rsid w:val="00BF4E77"/>
    <w:rsid w:val="00BF576A"/>
    <w:rsid w:val="00BF6381"/>
    <w:rsid w:val="00BF65D6"/>
    <w:rsid w:val="00BF68FD"/>
    <w:rsid w:val="00C05535"/>
    <w:rsid w:val="00C05D3A"/>
    <w:rsid w:val="00C0601B"/>
    <w:rsid w:val="00C07703"/>
    <w:rsid w:val="00C10F71"/>
    <w:rsid w:val="00C11338"/>
    <w:rsid w:val="00C1175D"/>
    <w:rsid w:val="00C129B0"/>
    <w:rsid w:val="00C12BFC"/>
    <w:rsid w:val="00C12D83"/>
    <w:rsid w:val="00C12E68"/>
    <w:rsid w:val="00C12F61"/>
    <w:rsid w:val="00C14507"/>
    <w:rsid w:val="00C1763F"/>
    <w:rsid w:val="00C21824"/>
    <w:rsid w:val="00C21C4B"/>
    <w:rsid w:val="00C22E6E"/>
    <w:rsid w:val="00C22EF0"/>
    <w:rsid w:val="00C24497"/>
    <w:rsid w:val="00C27868"/>
    <w:rsid w:val="00C333D1"/>
    <w:rsid w:val="00C34492"/>
    <w:rsid w:val="00C34814"/>
    <w:rsid w:val="00C352C8"/>
    <w:rsid w:val="00C35EFB"/>
    <w:rsid w:val="00C36205"/>
    <w:rsid w:val="00C3666D"/>
    <w:rsid w:val="00C37F89"/>
    <w:rsid w:val="00C40167"/>
    <w:rsid w:val="00C40F09"/>
    <w:rsid w:val="00C413E2"/>
    <w:rsid w:val="00C41685"/>
    <w:rsid w:val="00C41798"/>
    <w:rsid w:val="00C4212F"/>
    <w:rsid w:val="00C4346E"/>
    <w:rsid w:val="00C434EF"/>
    <w:rsid w:val="00C44723"/>
    <w:rsid w:val="00C45AE1"/>
    <w:rsid w:val="00C47364"/>
    <w:rsid w:val="00C47B0B"/>
    <w:rsid w:val="00C51750"/>
    <w:rsid w:val="00C51EC9"/>
    <w:rsid w:val="00C524CD"/>
    <w:rsid w:val="00C527ED"/>
    <w:rsid w:val="00C53567"/>
    <w:rsid w:val="00C5417D"/>
    <w:rsid w:val="00C54436"/>
    <w:rsid w:val="00C557D5"/>
    <w:rsid w:val="00C57224"/>
    <w:rsid w:val="00C57DD7"/>
    <w:rsid w:val="00C60352"/>
    <w:rsid w:val="00C60F93"/>
    <w:rsid w:val="00C6229F"/>
    <w:rsid w:val="00C63028"/>
    <w:rsid w:val="00C63D9D"/>
    <w:rsid w:val="00C64AC8"/>
    <w:rsid w:val="00C65BC3"/>
    <w:rsid w:val="00C673AB"/>
    <w:rsid w:val="00C71233"/>
    <w:rsid w:val="00C71263"/>
    <w:rsid w:val="00C71503"/>
    <w:rsid w:val="00C71B70"/>
    <w:rsid w:val="00C73C6D"/>
    <w:rsid w:val="00C740EB"/>
    <w:rsid w:val="00C77A84"/>
    <w:rsid w:val="00C811CE"/>
    <w:rsid w:val="00C81A1F"/>
    <w:rsid w:val="00C84030"/>
    <w:rsid w:val="00C845DF"/>
    <w:rsid w:val="00C8579C"/>
    <w:rsid w:val="00C9031E"/>
    <w:rsid w:val="00C906B4"/>
    <w:rsid w:val="00C9172F"/>
    <w:rsid w:val="00C9341D"/>
    <w:rsid w:val="00C96506"/>
    <w:rsid w:val="00C9704E"/>
    <w:rsid w:val="00CA1291"/>
    <w:rsid w:val="00CA2297"/>
    <w:rsid w:val="00CA2458"/>
    <w:rsid w:val="00CA2B1E"/>
    <w:rsid w:val="00CA3D96"/>
    <w:rsid w:val="00CA5524"/>
    <w:rsid w:val="00CA665E"/>
    <w:rsid w:val="00CA7442"/>
    <w:rsid w:val="00CB025E"/>
    <w:rsid w:val="00CB2697"/>
    <w:rsid w:val="00CB3561"/>
    <w:rsid w:val="00CB5A18"/>
    <w:rsid w:val="00CB6CE8"/>
    <w:rsid w:val="00CB70D9"/>
    <w:rsid w:val="00CB7EA1"/>
    <w:rsid w:val="00CB7EB0"/>
    <w:rsid w:val="00CC0C49"/>
    <w:rsid w:val="00CC0DB2"/>
    <w:rsid w:val="00CC0F7E"/>
    <w:rsid w:val="00CC1EA3"/>
    <w:rsid w:val="00CC1EE5"/>
    <w:rsid w:val="00CC2C68"/>
    <w:rsid w:val="00CC39A4"/>
    <w:rsid w:val="00CC3DF1"/>
    <w:rsid w:val="00CC46A3"/>
    <w:rsid w:val="00CC4CD8"/>
    <w:rsid w:val="00CC5485"/>
    <w:rsid w:val="00CC7E65"/>
    <w:rsid w:val="00CD0997"/>
    <w:rsid w:val="00CD0A78"/>
    <w:rsid w:val="00CD0D57"/>
    <w:rsid w:val="00CD1198"/>
    <w:rsid w:val="00CD4FC9"/>
    <w:rsid w:val="00CD692D"/>
    <w:rsid w:val="00CE0121"/>
    <w:rsid w:val="00CE1AF3"/>
    <w:rsid w:val="00CE438A"/>
    <w:rsid w:val="00CE4DAD"/>
    <w:rsid w:val="00CE50DA"/>
    <w:rsid w:val="00CE51C9"/>
    <w:rsid w:val="00CE6728"/>
    <w:rsid w:val="00CE6898"/>
    <w:rsid w:val="00CF0554"/>
    <w:rsid w:val="00CF3572"/>
    <w:rsid w:val="00CF3B4B"/>
    <w:rsid w:val="00CF3D01"/>
    <w:rsid w:val="00CF4112"/>
    <w:rsid w:val="00CF475E"/>
    <w:rsid w:val="00CF5CA4"/>
    <w:rsid w:val="00CF72A4"/>
    <w:rsid w:val="00CF7516"/>
    <w:rsid w:val="00D02997"/>
    <w:rsid w:val="00D05F8D"/>
    <w:rsid w:val="00D07849"/>
    <w:rsid w:val="00D10781"/>
    <w:rsid w:val="00D10C2E"/>
    <w:rsid w:val="00D11254"/>
    <w:rsid w:val="00D1192B"/>
    <w:rsid w:val="00D12EC0"/>
    <w:rsid w:val="00D13033"/>
    <w:rsid w:val="00D13B60"/>
    <w:rsid w:val="00D14325"/>
    <w:rsid w:val="00D143DC"/>
    <w:rsid w:val="00D15013"/>
    <w:rsid w:val="00D15345"/>
    <w:rsid w:val="00D15940"/>
    <w:rsid w:val="00D16F3F"/>
    <w:rsid w:val="00D17345"/>
    <w:rsid w:val="00D175AC"/>
    <w:rsid w:val="00D17B56"/>
    <w:rsid w:val="00D20550"/>
    <w:rsid w:val="00D21B8E"/>
    <w:rsid w:val="00D22C1D"/>
    <w:rsid w:val="00D236E3"/>
    <w:rsid w:val="00D24751"/>
    <w:rsid w:val="00D25CC0"/>
    <w:rsid w:val="00D25DCE"/>
    <w:rsid w:val="00D25E40"/>
    <w:rsid w:val="00D26CC6"/>
    <w:rsid w:val="00D27E4A"/>
    <w:rsid w:val="00D27FEC"/>
    <w:rsid w:val="00D30854"/>
    <w:rsid w:val="00D31CD6"/>
    <w:rsid w:val="00D327DB"/>
    <w:rsid w:val="00D34279"/>
    <w:rsid w:val="00D35042"/>
    <w:rsid w:val="00D40065"/>
    <w:rsid w:val="00D418AC"/>
    <w:rsid w:val="00D42717"/>
    <w:rsid w:val="00D4272B"/>
    <w:rsid w:val="00D42CE8"/>
    <w:rsid w:val="00D44897"/>
    <w:rsid w:val="00D45A12"/>
    <w:rsid w:val="00D474B6"/>
    <w:rsid w:val="00D47C9F"/>
    <w:rsid w:val="00D47E94"/>
    <w:rsid w:val="00D517CF"/>
    <w:rsid w:val="00D51DD8"/>
    <w:rsid w:val="00D53179"/>
    <w:rsid w:val="00D54ED1"/>
    <w:rsid w:val="00D55122"/>
    <w:rsid w:val="00D55780"/>
    <w:rsid w:val="00D55AD2"/>
    <w:rsid w:val="00D57C94"/>
    <w:rsid w:val="00D601EE"/>
    <w:rsid w:val="00D60AE0"/>
    <w:rsid w:val="00D61118"/>
    <w:rsid w:val="00D61A81"/>
    <w:rsid w:val="00D62928"/>
    <w:rsid w:val="00D62ACE"/>
    <w:rsid w:val="00D654AB"/>
    <w:rsid w:val="00D667D8"/>
    <w:rsid w:val="00D66C7A"/>
    <w:rsid w:val="00D6713E"/>
    <w:rsid w:val="00D67F6F"/>
    <w:rsid w:val="00D7277A"/>
    <w:rsid w:val="00D739BB"/>
    <w:rsid w:val="00D74258"/>
    <w:rsid w:val="00D75E77"/>
    <w:rsid w:val="00D76188"/>
    <w:rsid w:val="00D77769"/>
    <w:rsid w:val="00D77FEF"/>
    <w:rsid w:val="00D81ADD"/>
    <w:rsid w:val="00D837BE"/>
    <w:rsid w:val="00D83E34"/>
    <w:rsid w:val="00D85114"/>
    <w:rsid w:val="00D85C46"/>
    <w:rsid w:val="00D861CC"/>
    <w:rsid w:val="00D90083"/>
    <w:rsid w:val="00D90ADE"/>
    <w:rsid w:val="00D9178E"/>
    <w:rsid w:val="00D95B67"/>
    <w:rsid w:val="00D95CB6"/>
    <w:rsid w:val="00D97819"/>
    <w:rsid w:val="00D97F09"/>
    <w:rsid w:val="00DA044D"/>
    <w:rsid w:val="00DA0A61"/>
    <w:rsid w:val="00DA4835"/>
    <w:rsid w:val="00DA6837"/>
    <w:rsid w:val="00DA7B10"/>
    <w:rsid w:val="00DB0422"/>
    <w:rsid w:val="00DB0499"/>
    <w:rsid w:val="00DB3245"/>
    <w:rsid w:val="00DB3C27"/>
    <w:rsid w:val="00DB62B8"/>
    <w:rsid w:val="00DB6C47"/>
    <w:rsid w:val="00DC2B7D"/>
    <w:rsid w:val="00DC2D31"/>
    <w:rsid w:val="00DC3543"/>
    <w:rsid w:val="00DC38B9"/>
    <w:rsid w:val="00DC5E2D"/>
    <w:rsid w:val="00DC6219"/>
    <w:rsid w:val="00DC683D"/>
    <w:rsid w:val="00DC68C6"/>
    <w:rsid w:val="00DD0091"/>
    <w:rsid w:val="00DD16EE"/>
    <w:rsid w:val="00DD6031"/>
    <w:rsid w:val="00DD69A4"/>
    <w:rsid w:val="00DD775F"/>
    <w:rsid w:val="00DE022C"/>
    <w:rsid w:val="00DE05C2"/>
    <w:rsid w:val="00DE19D7"/>
    <w:rsid w:val="00DE3C37"/>
    <w:rsid w:val="00DE69F1"/>
    <w:rsid w:val="00DE6E6E"/>
    <w:rsid w:val="00DF0602"/>
    <w:rsid w:val="00DF11A9"/>
    <w:rsid w:val="00DF158E"/>
    <w:rsid w:val="00DF1AB7"/>
    <w:rsid w:val="00DF2725"/>
    <w:rsid w:val="00DF2A7E"/>
    <w:rsid w:val="00DF2D75"/>
    <w:rsid w:val="00DF4B75"/>
    <w:rsid w:val="00DF4EEE"/>
    <w:rsid w:val="00DF50B8"/>
    <w:rsid w:val="00DF50F1"/>
    <w:rsid w:val="00E00745"/>
    <w:rsid w:val="00E0166C"/>
    <w:rsid w:val="00E02EE1"/>
    <w:rsid w:val="00E0399E"/>
    <w:rsid w:val="00E04D08"/>
    <w:rsid w:val="00E06FC2"/>
    <w:rsid w:val="00E1030D"/>
    <w:rsid w:val="00E11FD5"/>
    <w:rsid w:val="00E12128"/>
    <w:rsid w:val="00E1238A"/>
    <w:rsid w:val="00E12F35"/>
    <w:rsid w:val="00E13418"/>
    <w:rsid w:val="00E162B4"/>
    <w:rsid w:val="00E176D9"/>
    <w:rsid w:val="00E21E41"/>
    <w:rsid w:val="00E2315B"/>
    <w:rsid w:val="00E258FC"/>
    <w:rsid w:val="00E25AE6"/>
    <w:rsid w:val="00E26494"/>
    <w:rsid w:val="00E30487"/>
    <w:rsid w:val="00E31CC3"/>
    <w:rsid w:val="00E323CA"/>
    <w:rsid w:val="00E338F9"/>
    <w:rsid w:val="00E33D46"/>
    <w:rsid w:val="00E3637D"/>
    <w:rsid w:val="00E373E4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8AA"/>
    <w:rsid w:val="00E52F61"/>
    <w:rsid w:val="00E533E6"/>
    <w:rsid w:val="00E543AD"/>
    <w:rsid w:val="00E54F18"/>
    <w:rsid w:val="00E5674B"/>
    <w:rsid w:val="00E568FE"/>
    <w:rsid w:val="00E56B12"/>
    <w:rsid w:val="00E56FAA"/>
    <w:rsid w:val="00E5727C"/>
    <w:rsid w:val="00E5776A"/>
    <w:rsid w:val="00E57DCD"/>
    <w:rsid w:val="00E61E62"/>
    <w:rsid w:val="00E6223E"/>
    <w:rsid w:val="00E63558"/>
    <w:rsid w:val="00E64085"/>
    <w:rsid w:val="00E646A2"/>
    <w:rsid w:val="00E65CFA"/>
    <w:rsid w:val="00E663C7"/>
    <w:rsid w:val="00E677AE"/>
    <w:rsid w:val="00E67BFA"/>
    <w:rsid w:val="00E71508"/>
    <w:rsid w:val="00E71990"/>
    <w:rsid w:val="00E72539"/>
    <w:rsid w:val="00E72748"/>
    <w:rsid w:val="00E751A3"/>
    <w:rsid w:val="00E759C4"/>
    <w:rsid w:val="00E76A37"/>
    <w:rsid w:val="00E814E2"/>
    <w:rsid w:val="00E8292D"/>
    <w:rsid w:val="00E82B5B"/>
    <w:rsid w:val="00E834E3"/>
    <w:rsid w:val="00E83EB7"/>
    <w:rsid w:val="00E86689"/>
    <w:rsid w:val="00E868F0"/>
    <w:rsid w:val="00E917E3"/>
    <w:rsid w:val="00E91E12"/>
    <w:rsid w:val="00E9268A"/>
    <w:rsid w:val="00E92AED"/>
    <w:rsid w:val="00E93A6A"/>
    <w:rsid w:val="00E94249"/>
    <w:rsid w:val="00E949F6"/>
    <w:rsid w:val="00E94A0B"/>
    <w:rsid w:val="00E95254"/>
    <w:rsid w:val="00E95F2D"/>
    <w:rsid w:val="00E95F95"/>
    <w:rsid w:val="00E967F3"/>
    <w:rsid w:val="00EA0374"/>
    <w:rsid w:val="00EA06F3"/>
    <w:rsid w:val="00EA1FA6"/>
    <w:rsid w:val="00EA4D93"/>
    <w:rsid w:val="00EA5755"/>
    <w:rsid w:val="00EA7FE8"/>
    <w:rsid w:val="00EB1506"/>
    <w:rsid w:val="00EB1B40"/>
    <w:rsid w:val="00EB3442"/>
    <w:rsid w:val="00EB5081"/>
    <w:rsid w:val="00EB545F"/>
    <w:rsid w:val="00EB66A3"/>
    <w:rsid w:val="00EB71E8"/>
    <w:rsid w:val="00EC0444"/>
    <w:rsid w:val="00EC2BC4"/>
    <w:rsid w:val="00EC4E58"/>
    <w:rsid w:val="00EC5ACF"/>
    <w:rsid w:val="00EC78D6"/>
    <w:rsid w:val="00ED14A7"/>
    <w:rsid w:val="00ED22E9"/>
    <w:rsid w:val="00ED23EC"/>
    <w:rsid w:val="00ED2FBF"/>
    <w:rsid w:val="00ED35BA"/>
    <w:rsid w:val="00ED49DB"/>
    <w:rsid w:val="00ED532A"/>
    <w:rsid w:val="00ED57FB"/>
    <w:rsid w:val="00ED6B61"/>
    <w:rsid w:val="00ED6F74"/>
    <w:rsid w:val="00EE2B09"/>
    <w:rsid w:val="00EE39F6"/>
    <w:rsid w:val="00EE3B5D"/>
    <w:rsid w:val="00EE3CD6"/>
    <w:rsid w:val="00EE43F0"/>
    <w:rsid w:val="00EE4B98"/>
    <w:rsid w:val="00EE5922"/>
    <w:rsid w:val="00EE7D18"/>
    <w:rsid w:val="00EF0455"/>
    <w:rsid w:val="00EF22DD"/>
    <w:rsid w:val="00EF4D02"/>
    <w:rsid w:val="00EF539D"/>
    <w:rsid w:val="00EF5EC6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0141"/>
    <w:rsid w:val="00F11139"/>
    <w:rsid w:val="00F1188F"/>
    <w:rsid w:val="00F124C6"/>
    <w:rsid w:val="00F146C4"/>
    <w:rsid w:val="00F1492E"/>
    <w:rsid w:val="00F21A7F"/>
    <w:rsid w:val="00F21EBF"/>
    <w:rsid w:val="00F227AC"/>
    <w:rsid w:val="00F22D2F"/>
    <w:rsid w:val="00F22F8C"/>
    <w:rsid w:val="00F23686"/>
    <w:rsid w:val="00F23F80"/>
    <w:rsid w:val="00F24844"/>
    <w:rsid w:val="00F25161"/>
    <w:rsid w:val="00F25945"/>
    <w:rsid w:val="00F262E6"/>
    <w:rsid w:val="00F27944"/>
    <w:rsid w:val="00F3049E"/>
    <w:rsid w:val="00F31093"/>
    <w:rsid w:val="00F338B8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023B"/>
    <w:rsid w:val="00F53B53"/>
    <w:rsid w:val="00F54417"/>
    <w:rsid w:val="00F54BE4"/>
    <w:rsid w:val="00F607C4"/>
    <w:rsid w:val="00F60CE0"/>
    <w:rsid w:val="00F60CFC"/>
    <w:rsid w:val="00F62C03"/>
    <w:rsid w:val="00F635C2"/>
    <w:rsid w:val="00F645F2"/>
    <w:rsid w:val="00F65991"/>
    <w:rsid w:val="00F65DD5"/>
    <w:rsid w:val="00F66743"/>
    <w:rsid w:val="00F6718D"/>
    <w:rsid w:val="00F67A54"/>
    <w:rsid w:val="00F708BA"/>
    <w:rsid w:val="00F70D8A"/>
    <w:rsid w:val="00F73765"/>
    <w:rsid w:val="00F747BA"/>
    <w:rsid w:val="00F764F0"/>
    <w:rsid w:val="00F8071C"/>
    <w:rsid w:val="00F80F20"/>
    <w:rsid w:val="00F864AB"/>
    <w:rsid w:val="00F86B37"/>
    <w:rsid w:val="00F900FD"/>
    <w:rsid w:val="00F9038C"/>
    <w:rsid w:val="00F941E5"/>
    <w:rsid w:val="00F96DC1"/>
    <w:rsid w:val="00FA01D2"/>
    <w:rsid w:val="00FA0334"/>
    <w:rsid w:val="00FA0AB1"/>
    <w:rsid w:val="00FA2B80"/>
    <w:rsid w:val="00FA3188"/>
    <w:rsid w:val="00FA36B6"/>
    <w:rsid w:val="00FA381F"/>
    <w:rsid w:val="00FA434D"/>
    <w:rsid w:val="00FA4E09"/>
    <w:rsid w:val="00FA5B6D"/>
    <w:rsid w:val="00FA7CFB"/>
    <w:rsid w:val="00FB1B1E"/>
    <w:rsid w:val="00FB23A4"/>
    <w:rsid w:val="00FB4791"/>
    <w:rsid w:val="00FB4962"/>
    <w:rsid w:val="00FB4A26"/>
    <w:rsid w:val="00FB53BE"/>
    <w:rsid w:val="00FB6216"/>
    <w:rsid w:val="00FB72B6"/>
    <w:rsid w:val="00FC2F49"/>
    <w:rsid w:val="00FC3528"/>
    <w:rsid w:val="00FC38F8"/>
    <w:rsid w:val="00FC42F2"/>
    <w:rsid w:val="00FC58B6"/>
    <w:rsid w:val="00FC5E00"/>
    <w:rsid w:val="00FC783E"/>
    <w:rsid w:val="00FD18B2"/>
    <w:rsid w:val="00FD2B5F"/>
    <w:rsid w:val="00FD5162"/>
    <w:rsid w:val="00FD6595"/>
    <w:rsid w:val="00FD6787"/>
    <w:rsid w:val="00FD758D"/>
    <w:rsid w:val="00FE03B3"/>
    <w:rsid w:val="00FE1043"/>
    <w:rsid w:val="00FE1F30"/>
    <w:rsid w:val="00FE21C5"/>
    <w:rsid w:val="00FE32D3"/>
    <w:rsid w:val="00FE57BF"/>
    <w:rsid w:val="00FE61DC"/>
    <w:rsid w:val="00FE7D46"/>
    <w:rsid w:val="00FF1625"/>
    <w:rsid w:val="00FF2747"/>
    <w:rsid w:val="00FF3865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9166"/>
  <w15:chartTrackingRefBased/>
  <w15:docId w15:val="{3848C04F-0418-448D-9114-83DDF0E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ris-member-briefi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cid:349D3393-5422-4BF6-8A2A-1A0B3FAB6AC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service-stat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argyll-bute.gov.uk/my-council/civil-emergencies-and-contingencies/argyll-and-bute-moving-weather-67-octob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rgyll-bute.gov.uk/my-community/community-planning/consultations/consultation/oban-harbour-revision-order-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64149-5C02-4A41-8517-E261B10B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710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3</cp:revision>
  <cp:lastPrinted>2023-02-10T11:47:00Z</cp:lastPrinted>
  <dcterms:created xsi:type="dcterms:W3CDTF">2023-12-08T14:42:00Z</dcterms:created>
  <dcterms:modified xsi:type="dcterms:W3CDTF">2023-12-08T15:07:00Z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178e364fe0c0742ceb12eed73d1698c5897c28eac7c8389b44c915bb645a1e73</vt:lpwstr>
  </property>
</Properties>
</file>