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B52B95C" wp14:editId="1F9DCC5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03B54894" wp14:editId="5CAE0BDD">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F6674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A943B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943B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17</w:t>
                            </w:r>
                            <w:r w:rsidR="004C474D" w:rsidRPr="004C474D">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4C474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6674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February</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54894"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F6674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A943B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943B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17</w:t>
                      </w:r>
                      <w:r w:rsidR="004C474D" w:rsidRPr="004C474D">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4C474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6674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February</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AB4F53">
          <w:rPr>
            <w:rStyle w:val="Hyperlink"/>
          </w:rPr>
          <w:t>here</w:t>
        </w:r>
      </w:hyperlink>
      <w:r w:rsidR="00CB2697">
        <w:rPr>
          <w:rStyle w:val="Hyperlink"/>
        </w:rPr>
        <w:t>.</w:t>
      </w:r>
    </w:p>
    <w:p w:rsidR="00B9409B" w:rsidRDefault="00296003">
      <w:r>
        <w:t xml:space="preserve">As well as the updates on notable roads </w:t>
      </w:r>
      <w:r w:rsidR="00D81ADD">
        <w:t xml:space="preserve">and footway </w:t>
      </w:r>
      <w:r>
        <w:t>schemes in the table below, t</w:t>
      </w:r>
      <w:r w:rsidR="00B9409B" w:rsidRPr="00B9409B">
        <w:t xml:space="preserve">he </w:t>
      </w:r>
      <w:r>
        <w:t xml:space="preserve">whole </w:t>
      </w:r>
      <w:r w:rsidR="00B9409B" w:rsidRPr="00B9409B">
        <w:t xml:space="preserve">roads </w:t>
      </w:r>
      <w:r w:rsidR="00C34814">
        <w:t xml:space="preserve">and footway </w:t>
      </w:r>
      <w:r w:rsidR="00B9409B" w:rsidRPr="00B9409B">
        <w:t>capital programme</w:t>
      </w:r>
      <w:r w:rsidR="00C34814">
        <w:t>s are</w:t>
      </w:r>
      <w:r w:rsidR="00B9409B" w:rsidRPr="00B9409B">
        <w:t xml:space="preserve"> available online – you can access</w:t>
      </w:r>
      <w:r w:rsidR="00AB4F53">
        <w:t xml:space="preserve"> the full list of schemes </w:t>
      </w:r>
      <w:hyperlink r:id="rId10" w:history="1">
        <w:r w:rsidR="00C34814" w:rsidRPr="00C34814">
          <w:rPr>
            <w:rStyle w:val="Hyperlink"/>
          </w:rPr>
          <w:t>here.</w:t>
        </w:r>
      </w:hyperlink>
      <w:r w:rsidR="00C34814">
        <w:t xml:space="preserve"> </w:t>
      </w:r>
    </w:p>
    <w:p w:rsidR="00FD758D" w:rsidRPr="00B9409B" w:rsidRDefault="00CB2697">
      <w:r>
        <w:t xml:space="preserve">You can view all </w:t>
      </w:r>
      <w:r w:rsidR="00FD758D">
        <w:t>member briefing</w:t>
      </w:r>
      <w:r>
        <w:t xml:space="preserve">s </w:t>
      </w:r>
      <w:r w:rsidR="0027423C">
        <w:t xml:space="preserve">on the </w:t>
      </w:r>
      <w:hyperlink r:id="rId11" w:history="1">
        <w:r>
          <w:rPr>
            <w:rStyle w:val="Hyperlink"/>
          </w:rPr>
          <w:t>website</w:t>
        </w:r>
      </w:hyperlink>
    </w:p>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75"/>
        <w:gridCol w:w="2749"/>
      </w:tblGrid>
      <w:tr w:rsidR="005C48B4" w:rsidRPr="000522D6" w:rsidTr="00204127">
        <w:tc>
          <w:tcPr>
            <w:tcW w:w="2749" w:type="dxa"/>
            <w:shd w:val="clear" w:color="auto" w:fill="D9D9D9" w:themeFill="background1" w:themeFillShade="D9"/>
          </w:tcPr>
          <w:p w:rsidR="00204127" w:rsidRPr="000522D6" w:rsidRDefault="00204127">
            <w:pPr>
              <w:rPr>
                <w:b/>
              </w:rPr>
            </w:pPr>
            <w:r w:rsidRPr="000522D6">
              <w:rPr>
                <w:b/>
              </w:rPr>
              <w:lastRenderedPageBreak/>
              <w:t>Oban, Lorn and the Isles</w:t>
            </w:r>
          </w:p>
        </w:tc>
        <w:tc>
          <w:tcPr>
            <w:tcW w:w="2749" w:type="dxa"/>
            <w:shd w:val="clear" w:color="auto" w:fill="D9D9D9" w:themeFill="background1" w:themeFillShade="D9"/>
          </w:tcPr>
          <w:p w:rsidR="00204127" w:rsidRPr="000522D6" w:rsidRDefault="00204127">
            <w:pPr>
              <w:rPr>
                <w:b/>
              </w:rPr>
            </w:pPr>
            <w:r w:rsidRPr="000522D6">
              <w:rPr>
                <w:b/>
              </w:rPr>
              <w:t>Helensburgh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Bute and Cowal</w:t>
            </w:r>
          </w:p>
        </w:tc>
        <w:tc>
          <w:tcPr>
            <w:tcW w:w="2749" w:type="dxa"/>
            <w:shd w:val="clear" w:color="auto" w:fill="D9D9D9" w:themeFill="background1" w:themeFillShade="D9"/>
          </w:tcPr>
          <w:p w:rsidR="00204127" w:rsidRPr="000522D6" w:rsidRDefault="00204127">
            <w:pPr>
              <w:rPr>
                <w:b/>
              </w:rPr>
            </w:pPr>
            <w:r w:rsidRPr="000522D6">
              <w:rPr>
                <w:b/>
              </w:rPr>
              <w:t>All areas</w:t>
            </w:r>
          </w:p>
        </w:tc>
      </w:tr>
      <w:tr w:rsidR="005C48B4" w:rsidTr="004B11BD">
        <w:trPr>
          <w:trHeight w:val="1125"/>
        </w:trPr>
        <w:tc>
          <w:tcPr>
            <w:tcW w:w="2749" w:type="dxa"/>
          </w:tcPr>
          <w:p w:rsidR="006D5EA3" w:rsidRDefault="006D5EA3" w:rsidP="007B6C5C">
            <w:pPr>
              <w:rPr>
                <w:rFonts w:ascii="Calibri" w:eastAsia="Times New Roman" w:hAnsi="Calibri" w:cs="Calibri"/>
                <w:lang w:eastAsia="en-GB"/>
              </w:rPr>
            </w:pPr>
          </w:p>
          <w:p w:rsidR="00AA1353" w:rsidRPr="00AA1353" w:rsidRDefault="00AA1353" w:rsidP="007B6C5C">
            <w:pPr>
              <w:rPr>
                <w:rFonts w:ascii="Calibri" w:eastAsia="Times New Roman" w:hAnsi="Calibri" w:cs="Calibri"/>
                <w:b/>
                <w:lang w:eastAsia="en-GB"/>
              </w:rPr>
            </w:pPr>
            <w:r w:rsidRPr="00AA1353">
              <w:rPr>
                <w:rFonts w:ascii="Calibri" w:eastAsia="Times New Roman" w:hAnsi="Calibri" w:cs="Calibri"/>
                <w:b/>
                <w:lang w:eastAsia="en-GB"/>
              </w:rPr>
              <w:t xml:space="preserve">Road schemes </w:t>
            </w:r>
          </w:p>
          <w:p w:rsidR="00AA1353" w:rsidRDefault="00AA1353" w:rsidP="007B6C5C">
            <w:pPr>
              <w:rPr>
                <w:rFonts w:ascii="Calibri" w:eastAsia="Times New Roman" w:hAnsi="Calibri" w:cs="Calibri"/>
                <w:lang w:eastAsia="en-GB"/>
              </w:rPr>
            </w:pPr>
          </w:p>
          <w:p w:rsidR="00264587" w:rsidRDefault="00A943B9" w:rsidP="007B6C5C">
            <w:pPr>
              <w:rPr>
                <w:rFonts w:ascii="Calibri" w:eastAsia="Times New Roman" w:hAnsi="Calibri" w:cs="Calibri"/>
                <w:lang w:eastAsia="en-GB"/>
              </w:rPr>
            </w:pPr>
            <w:r>
              <w:rPr>
                <w:rFonts w:ascii="Calibri" w:eastAsia="Times New Roman" w:hAnsi="Calibri" w:cs="Calibri"/>
                <w:lang w:eastAsia="en-GB"/>
              </w:rPr>
              <w:t xml:space="preserve">The resurfacing scheme on the A816 at Kilninver has now concluded, on time and on budget. </w:t>
            </w:r>
          </w:p>
          <w:p w:rsidR="00C10F71" w:rsidRDefault="00C10F71" w:rsidP="007B6C5C">
            <w:pPr>
              <w:rPr>
                <w:rFonts w:ascii="Calibri" w:eastAsia="Times New Roman" w:hAnsi="Calibri" w:cs="Calibri"/>
                <w:lang w:eastAsia="en-GB"/>
              </w:rPr>
            </w:pPr>
          </w:p>
          <w:p w:rsidR="003F03A6" w:rsidRPr="00A943B9" w:rsidRDefault="00A943B9" w:rsidP="007B6C5C">
            <w:pPr>
              <w:rPr>
                <w:rFonts w:ascii="Calibri" w:eastAsia="Times New Roman" w:hAnsi="Calibri" w:cs="Calibri"/>
                <w:b/>
                <w:lang w:eastAsia="en-GB"/>
              </w:rPr>
            </w:pPr>
            <w:r w:rsidRPr="00A943B9">
              <w:rPr>
                <w:rFonts w:ascii="Calibri" w:eastAsia="Times New Roman" w:hAnsi="Calibri" w:cs="Calibri"/>
                <w:b/>
                <w:lang w:eastAsia="en-GB"/>
              </w:rPr>
              <w:t>Tiree recycling collections</w:t>
            </w:r>
          </w:p>
          <w:p w:rsidR="003F03A6" w:rsidRDefault="003F03A6" w:rsidP="007B6C5C">
            <w:pPr>
              <w:rPr>
                <w:rFonts w:ascii="Calibri" w:eastAsia="Times New Roman" w:hAnsi="Calibri" w:cs="Calibri"/>
                <w:lang w:eastAsia="en-GB"/>
              </w:rPr>
            </w:pPr>
          </w:p>
          <w:p w:rsidR="00A943B9" w:rsidRPr="00A943B9" w:rsidRDefault="00A943B9" w:rsidP="00A943B9">
            <w:pPr>
              <w:rPr>
                <w:rFonts w:ascii="Calibri" w:eastAsia="Times New Roman" w:hAnsi="Calibri" w:cs="Calibri"/>
                <w:lang w:eastAsia="en-GB"/>
              </w:rPr>
            </w:pPr>
            <w:r w:rsidRPr="00A943B9">
              <w:rPr>
                <w:rFonts w:ascii="Calibri" w:eastAsia="Times New Roman" w:hAnsi="Calibri" w:cs="Calibri"/>
                <w:lang w:eastAsia="en-GB"/>
              </w:rPr>
              <w:t xml:space="preserve">We have recently made some improvements to the recycling shed at Gott Bay on Tiree which will now allow us to provide a better service for island residents. </w:t>
            </w:r>
          </w:p>
          <w:p w:rsidR="00A943B9" w:rsidRPr="00A943B9" w:rsidRDefault="00A943B9" w:rsidP="00A943B9">
            <w:pPr>
              <w:rPr>
                <w:rFonts w:ascii="Calibri" w:eastAsia="Times New Roman" w:hAnsi="Calibri" w:cs="Calibri"/>
                <w:lang w:eastAsia="en-GB"/>
              </w:rPr>
            </w:pPr>
          </w:p>
          <w:p w:rsidR="00A943B9" w:rsidRPr="00A943B9" w:rsidRDefault="00A943B9" w:rsidP="00A943B9">
            <w:pPr>
              <w:rPr>
                <w:rFonts w:ascii="Calibri" w:eastAsia="Times New Roman" w:hAnsi="Calibri" w:cs="Calibri"/>
                <w:lang w:eastAsia="en-GB"/>
              </w:rPr>
            </w:pPr>
            <w:r w:rsidRPr="00A943B9">
              <w:rPr>
                <w:rFonts w:ascii="Calibri" w:eastAsia="Times New Roman" w:hAnsi="Calibri" w:cs="Calibri"/>
                <w:lang w:eastAsia="en-GB"/>
              </w:rPr>
              <w:t xml:space="preserve">Currently, each house as a blue bin and has three separate bags in which they put different recycling materials, then they put the three bags in the bin and put the bin out for collection on the scheduled day.  </w:t>
            </w:r>
          </w:p>
          <w:p w:rsidR="00A943B9" w:rsidRPr="00A943B9" w:rsidRDefault="00A943B9" w:rsidP="00A943B9">
            <w:pPr>
              <w:rPr>
                <w:rFonts w:ascii="Calibri" w:eastAsia="Times New Roman" w:hAnsi="Calibri" w:cs="Calibri"/>
                <w:lang w:eastAsia="en-GB"/>
              </w:rPr>
            </w:pPr>
          </w:p>
          <w:p w:rsidR="00A943B9" w:rsidRPr="00A943B9" w:rsidRDefault="00A943B9" w:rsidP="00A943B9">
            <w:pPr>
              <w:rPr>
                <w:rFonts w:ascii="Calibri" w:eastAsia="Times New Roman" w:hAnsi="Calibri" w:cs="Calibri"/>
                <w:lang w:eastAsia="en-GB"/>
              </w:rPr>
            </w:pPr>
            <w:r w:rsidRPr="00A943B9">
              <w:rPr>
                <w:rFonts w:ascii="Calibri" w:eastAsia="Times New Roman" w:hAnsi="Calibri" w:cs="Calibri"/>
                <w:lang w:eastAsia="en-GB"/>
              </w:rPr>
              <w:t xml:space="preserve">This is to allow the material to be hand sorted at Gott Bay. </w:t>
            </w:r>
          </w:p>
          <w:p w:rsidR="00A943B9" w:rsidRPr="00A943B9" w:rsidRDefault="00A943B9" w:rsidP="00A943B9">
            <w:pPr>
              <w:rPr>
                <w:rFonts w:ascii="Calibri" w:eastAsia="Times New Roman" w:hAnsi="Calibri" w:cs="Calibri"/>
                <w:lang w:eastAsia="en-GB"/>
              </w:rPr>
            </w:pPr>
          </w:p>
          <w:p w:rsidR="00A943B9" w:rsidRPr="00A943B9" w:rsidRDefault="00A943B9" w:rsidP="00A943B9">
            <w:pPr>
              <w:rPr>
                <w:rFonts w:ascii="Calibri" w:eastAsia="Times New Roman" w:hAnsi="Calibri" w:cs="Calibri"/>
                <w:lang w:eastAsia="en-GB"/>
              </w:rPr>
            </w:pPr>
            <w:r w:rsidRPr="00A943B9">
              <w:rPr>
                <w:rFonts w:ascii="Calibri" w:eastAsia="Times New Roman" w:hAnsi="Calibri" w:cs="Calibri"/>
                <w:lang w:eastAsia="en-GB"/>
              </w:rPr>
              <w:t>As a result of the recent improvements which include new bays/walls for loading and unloading, these materials no longer need to be sorted on the island and can be co-mingled and taken away in a single,, mixed load for onwards machine sorting at our off-takers which is Enva based in Linwood.</w:t>
            </w:r>
          </w:p>
          <w:p w:rsidR="00A943B9" w:rsidRPr="00A943B9" w:rsidRDefault="00A943B9" w:rsidP="00A943B9">
            <w:pPr>
              <w:rPr>
                <w:rFonts w:ascii="Calibri" w:eastAsia="Times New Roman" w:hAnsi="Calibri" w:cs="Calibri"/>
                <w:lang w:eastAsia="en-GB"/>
              </w:rPr>
            </w:pPr>
          </w:p>
          <w:p w:rsidR="00A943B9" w:rsidRPr="00A943B9" w:rsidRDefault="00A943B9" w:rsidP="00A943B9">
            <w:pPr>
              <w:rPr>
                <w:rFonts w:ascii="Calibri" w:eastAsia="Times New Roman" w:hAnsi="Calibri" w:cs="Calibri"/>
                <w:lang w:eastAsia="en-GB"/>
              </w:rPr>
            </w:pPr>
            <w:r w:rsidRPr="00A943B9">
              <w:rPr>
                <w:rFonts w:ascii="Calibri" w:eastAsia="Times New Roman" w:hAnsi="Calibri" w:cs="Calibri"/>
                <w:lang w:eastAsia="en-GB"/>
              </w:rPr>
              <w:t xml:space="preserve">What this means for residents is that they no longer need to use the separate recycling bag – they can now put all of their plastic [bottles, tubs, pots, trays], cans, paper and card directly into their blue bin. </w:t>
            </w:r>
          </w:p>
          <w:p w:rsidR="00A943B9" w:rsidRPr="00A943B9" w:rsidRDefault="00A943B9" w:rsidP="00A943B9">
            <w:pPr>
              <w:rPr>
                <w:rFonts w:ascii="Calibri" w:eastAsia="Times New Roman" w:hAnsi="Calibri" w:cs="Calibri"/>
                <w:lang w:eastAsia="en-GB"/>
              </w:rPr>
            </w:pPr>
          </w:p>
          <w:p w:rsidR="00A943B9" w:rsidRPr="00A943B9" w:rsidRDefault="00A943B9" w:rsidP="00A943B9">
            <w:pPr>
              <w:rPr>
                <w:rFonts w:ascii="Calibri" w:eastAsia="Times New Roman" w:hAnsi="Calibri" w:cs="Calibri"/>
                <w:lang w:eastAsia="en-GB"/>
              </w:rPr>
            </w:pPr>
            <w:r w:rsidRPr="00A943B9">
              <w:rPr>
                <w:rFonts w:ascii="Calibri" w:eastAsia="Times New Roman" w:hAnsi="Calibri" w:cs="Calibri"/>
                <w:lang w:eastAsia="en-GB"/>
              </w:rPr>
              <w:t xml:space="preserve">Ultimately this should make it much easier for people on the island to use the service and to recycle, and brings the service here up to a par with the vast majority of the rest of Argyll and Bute </w:t>
            </w:r>
          </w:p>
          <w:p w:rsidR="00A943B9" w:rsidRPr="00A943B9" w:rsidRDefault="00A943B9" w:rsidP="00A943B9">
            <w:pPr>
              <w:rPr>
                <w:rFonts w:ascii="Calibri" w:eastAsia="Times New Roman" w:hAnsi="Calibri" w:cs="Calibri"/>
                <w:lang w:eastAsia="en-GB"/>
              </w:rPr>
            </w:pPr>
          </w:p>
          <w:p w:rsidR="00C10F71" w:rsidRDefault="00A943B9" w:rsidP="00A943B9">
            <w:pPr>
              <w:rPr>
                <w:rFonts w:ascii="Calibri" w:eastAsia="Times New Roman" w:hAnsi="Calibri" w:cs="Calibri"/>
                <w:lang w:eastAsia="en-GB"/>
              </w:rPr>
            </w:pPr>
            <w:r w:rsidRPr="00A943B9">
              <w:rPr>
                <w:rFonts w:ascii="Calibri" w:eastAsia="Times New Roman" w:hAnsi="Calibri" w:cs="Calibri"/>
                <w:lang w:eastAsia="en-GB"/>
              </w:rPr>
              <w:t>We will follow up with a comprehensive communications exercise for customers when we have a confirmed ‘go live’ date for the improved service</w:t>
            </w:r>
          </w:p>
          <w:p w:rsidR="001D2424" w:rsidRDefault="001D2424" w:rsidP="00A943B9">
            <w:pPr>
              <w:rPr>
                <w:rFonts w:ascii="Calibri" w:eastAsia="Times New Roman" w:hAnsi="Calibri" w:cs="Calibri"/>
                <w:lang w:eastAsia="en-GB"/>
              </w:rPr>
            </w:pPr>
          </w:p>
          <w:p w:rsidR="001D2424" w:rsidRDefault="001D2424" w:rsidP="00A943B9">
            <w:pPr>
              <w:rPr>
                <w:rFonts w:ascii="Calibri" w:eastAsia="Times New Roman" w:hAnsi="Calibri" w:cs="Calibri"/>
                <w:lang w:eastAsia="en-GB"/>
              </w:rPr>
            </w:pPr>
          </w:p>
          <w:p w:rsidR="001D2424" w:rsidRDefault="001D2424" w:rsidP="00A943B9">
            <w:pPr>
              <w:rPr>
                <w:rFonts w:ascii="Calibri" w:eastAsia="Times New Roman" w:hAnsi="Calibri" w:cs="Calibri"/>
                <w:lang w:eastAsia="en-GB"/>
              </w:rPr>
            </w:pPr>
          </w:p>
          <w:p w:rsidR="00A943B9" w:rsidRDefault="00A943B9" w:rsidP="00A943B9">
            <w:pPr>
              <w:rPr>
                <w:rFonts w:ascii="Calibri" w:eastAsia="Times New Roman" w:hAnsi="Calibri" w:cs="Calibri"/>
                <w:lang w:eastAsia="en-GB"/>
              </w:rPr>
            </w:pPr>
          </w:p>
          <w:p w:rsidR="00A943B9" w:rsidRPr="00A943B9" w:rsidRDefault="00A943B9" w:rsidP="00A943B9">
            <w:pPr>
              <w:rPr>
                <w:rFonts w:ascii="Calibri" w:eastAsia="Times New Roman" w:hAnsi="Calibri" w:cs="Calibri"/>
                <w:b/>
                <w:lang w:eastAsia="en-GB"/>
              </w:rPr>
            </w:pPr>
            <w:r w:rsidRPr="00A943B9">
              <w:rPr>
                <w:rFonts w:ascii="Calibri" w:eastAsia="Times New Roman" w:hAnsi="Calibri" w:cs="Calibri"/>
                <w:b/>
                <w:lang w:eastAsia="en-GB"/>
              </w:rPr>
              <w:t>Lady of Lismore ferry</w:t>
            </w:r>
          </w:p>
          <w:p w:rsidR="00A943B9" w:rsidRDefault="00A943B9" w:rsidP="00A943B9">
            <w:pPr>
              <w:rPr>
                <w:rFonts w:ascii="Calibri" w:eastAsia="Times New Roman" w:hAnsi="Calibri" w:cs="Calibri"/>
                <w:lang w:eastAsia="en-GB"/>
              </w:rPr>
            </w:pPr>
          </w:p>
          <w:p w:rsidR="00A943B9" w:rsidRDefault="00A943B9" w:rsidP="00A943B9">
            <w:pPr>
              <w:rPr>
                <w:rFonts w:ascii="Calibri" w:eastAsia="Times New Roman" w:hAnsi="Calibri" w:cs="Calibri"/>
                <w:lang w:eastAsia="en-GB"/>
              </w:rPr>
            </w:pPr>
            <w:r>
              <w:rPr>
                <w:rFonts w:ascii="Calibri" w:eastAsia="Times New Roman" w:hAnsi="Calibri" w:cs="Calibri"/>
                <w:lang w:eastAsia="en-GB"/>
              </w:rPr>
              <w:t xml:space="preserve">Following the drydocking for servicing and repairs, the Lady of Lismore should be back in service next week, at which point we will stand down the relief vessel. </w:t>
            </w:r>
          </w:p>
          <w:p w:rsidR="00A943B9" w:rsidRDefault="00A943B9" w:rsidP="00A943B9">
            <w:pPr>
              <w:rPr>
                <w:rFonts w:ascii="Calibri" w:eastAsia="Times New Roman" w:hAnsi="Calibri" w:cs="Calibri"/>
                <w:lang w:eastAsia="en-GB"/>
              </w:rPr>
            </w:pPr>
          </w:p>
          <w:p w:rsidR="00E814E2" w:rsidRPr="00E814E2" w:rsidRDefault="00E814E2" w:rsidP="00E814E2">
            <w:pPr>
              <w:rPr>
                <w:rFonts w:ascii="Calibri" w:eastAsia="Times New Roman" w:hAnsi="Calibri" w:cs="Calibri"/>
                <w:b/>
                <w:lang w:eastAsia="en-GB"/>
              </w:rPr>
            </w:pPr>
            <w:r w:rsidRPr="00E814E2">
              <w:rPr>
                <w:rFonts w:ascii="Calibri" w:eastAsia="Times New Roman" w:hAnsi="Calibri" w:cs="Calibri"/>
                <w:b/>
                <w:lang w:eastAsia="en-GB"/>
              </w:rPr>
              <w:t>Fionnphort recycling facilities</w:t>
            </w:r>
          </w:p>
          <w:p w:rsidR="00E814E2" w:rsidRDefault="00E814E2" w:rsidP="00E814E2">
            <w:pPr>
              <w:rPr>
                <w:rFonts w:ascii="Calibri" w:eastAsia="Times New Roman" w:hAnsi="Calibri" w:cs="Calibri"/>
                <w:lang w:eastAsia="en-GB"/>
              </w:rPr>
            </w:pPr>
          </w:p>
          <w:p w:rsidR="00E814E2" w:rsidRDefault="00767A9C" w:rsidP="00E814E2">
            <w:pPr>
              <w:rPr>
                <w:rFonts w:ascii="Calibri" w:eastAsia="Times New Roman" w:hAnsi="Calibri" w:cs="Calibri"/>
                <w:lang w:eastAsia="en-GB"/>
              </w:rPr>
            </w:pPr>
            <w:r>
              <w:rPr>
                <w:rFonts w:ascii="Calibri" w:eastAsia="Times New Roman" w:hAnsi="Calibri" w:cs="Calibri"/>
                <w:lang w:eastAsia="en-GB"/>
              </w:rPr>
              <w:t xml:space="preserve">We are aware of a recent correspondence to Members from the local community about recycling facilities in the village. </w:t>
            </w:r>
          </w:p>
          <w:p w:rsidR="00767A9C" w:rsidRDefault="00767A9C" w:rsidP="00E814E2">
            <w:pPr>
              <w:rPr>
                <w:rFonts w:ascii="Calibri" w:eastAsia="Times New Roman" w:hAnsi="Calibri" w:cs="Calibri"/>
                <w:lang w:eastAsia="en-GB"/>
              </w:rPr>
            </w:pPr>
          </w:p>
          <w:p w:rsidR="00767A9C" w:rsidRPr="00767A9C" w:rsidRDefault="00767A9C" w:rsidP="00767A9C">
            <w:pPr>
              <w:rPr>
                <w:rFonts w:ascii="Calibri" w:eastAsia="Times New Roman" w:hAnsi="Calibri" w:cs="Calibri"/>
                <w:lang w:eastAsia="en-GB"/>
              </w:rPr>
            </w:pPr>
            <w:r>
              <w:rPr>
                <w:rFonts w:ascii="Calibri" w:eastAsia="Times New Roman" w:hAnsi="Calibri" w:cs="Calibri"/>
                <w:lang w:eastAsia="en-GB"/>
              </w:rPr>
              <w:t xml:space="preserve">There was a bring site here previously but it was removed because of constant fly tipping, </w:t>
            </w:r>
            <w:r w:rsidRPr="00767A9C">
              <w:rPr>
                <w:rFonts w:ascii="Calibri" w:eastAsia="Times New Roman" w:hAnsi="Calibri" w:cs="Calibri"/>
                <w:lang w:eastAsia="en-GB"/>
              </w:rPr>
              <w:t xml:space="preserve">which at times included dead </w:t>
            </w:r>
            <w:r>
              <w:rPr>
                <w:rFonts w:ascii="Calibri" w:eastAsia="Times New Roman" w:hAnsi="Calibri" w:cs="Calibri"/>
                <w:lang w:eastAsia="en-GB"/>
              </w:rPr>
              <w:t xml:space="preserve">animal </w:t>
            </w:r>
            <w:r w:rsidRPr="00767A9C">
              <w:rPr>
                <w:rFonts w:ascii="Calibri" w:eastAsia="Times New Roman" w:hAnsi="Calibri" w:cs="Calibri"/>
                <w:lang w:eastAsia="en-GB"/>
              </w:rPr>
              <w:t>carcasses, washing machine</w:t>
            </w:r>
            <w:r>
              <w:rPr>
                <w:rFonts w:ascii="Calibri" w:eastAsia="Times New Roman" w:hAnsi="Calibri" w:cs="Calibri"/>
                <w:lang w:eastAsia="en-GB"/>
              </w:rPr>
              <w:t>s etc.</w:t>
            </w:r>
          </w:p>
          <w:p w:rsidR="00767A9C" w:rsidRPr="00767A9C" w:rsidRDefault="00767A9C" w:rsidP="00767A9C">
            <w:pPr>
              <w:rPr>
                <w:rFonts w:ascii="Calibri" w:eastAsia="Times New Roman" w:hAnsi="Calibri" w:cs="Calibri"/>
                <w:lang w:eastAsia="en-GB"/>
              </w:rPr>
            </w:pPr>
          </w:p>
          <w:p w:rsidR="00E814E2" w:rsidRPr="00C24497" w:rsidRDefault="00767A9C" w:rsidP="006B09B7">
            <w:pPr>
              <w:rPr>
                <w:rFonts w:ascii="Calibri" w:eastAsia="Times New Roman" w:hAnsi="Calibri" w:cs="Calibri"/>
                <w:lang w:eastAsia="en-GB"/>
              </w:rPr>
            </w:pPr>
            <w:r>
              <w:rPr>
                <w:rFonts w:ascii="Calibri" w:eastAsia="Times New Roman" w:hAnsi="Calibri" w:cs="Calibri"/>
                <w:lang w:eastAsia="en-GB"/>
              </w:rPr>
              <w:t>We are l</w:t>
            </w:r>
            <w:r w:rsidRPr="00767A9C">
              <w:rPr>
                <w:rFonts w:ascii="Calibri" w:eastAsia="Times New Roman" w:hAnsi="Calibri" w:cs="Calibri"/>
                <w:lang w:eastAsia="en-GB"/>
              </w:rPr>
              <w:t>ooking at options for public recycling for</w:t>
            </w:r>
            <w:r>
              <w:rPr>
                <w:rFonts w:ascii="Calibri" w:eastAsia="Times New Roman" w:hAnsi="Calibri" w:cs="Calibri"/>
                <w:lang w:eastAsia="en-GB"/>
              </w:rPr>
              <w:t xml:space="preserve"> the</w:t>
            </w:r>
            <w:r w:rsidRPr="00767A9C">
              <w:rPr>
                <w:rFonts w:ascii="Calibri" w:eastAsia="Times New Roman" w:hAnsi="Calibri" w:cs="Calibri"/>
                <w:lang w:eastAsia="en-GB"/>
              </w:rPr>
              <w:t xml:space="preserve"> summer months </w:t>
            </w:r>
            <w:r>
              <w:rPr>
                <w:rFonts w:ascii="Calibri" w:eastAsia="Times New Roman" w:hAnsi="Calibri" w:cs="Calibri"/>
                <w:lang w:eastAsia="en-GB"/>
              </w:rPr>
              <w:t xml:space="preserve">which could include 240litre bins being placed at certain key points. </w:t>
            </w:r>
          </w:p>
        </w:tc>
        <w:tc>
          <w:tcPr>
            <w:tcW w:w="2749" w:type="dxa"/>
            <w:shd w:val="clear" w:color="auto" w:fill="auto"/>
          </w:tcPr>
          <w:p w:rsidR="001D78AF" w:rsidRDefault="001D78AF" w:rsidP="001D78AF"/>
          <w:p w:rsidR="00A04699" w:rsidRDefault="00A04699" w:rsidP="001D78AF">
            <w:pPr>
              <w:rPr>
                <w:b/>
              </w:rPr>
            </w:pPr>
            <w:r>
              <w:rPr>
                <w:b/>
              </w:rPr>
              <w:t>Road schemes</w:t>
            </w:r>
          </w:p>
          <w:p w:rsidR="00A04699" w:rsidRDefault="00A04699" w:rsidP="001D78AF">
            <w:pPr>
              <w:rPr>
                <w:b/>
              </w:rPr>
            </w:pPr>
          </w:p>
          <w:p w:rsidR="00CD692D" w:rsidRDefault="006B09B7" w:rsidP="001D78AF">
            <w:r>
              <w:rPr>
                <w:noProof/>
                <w:lang w:eastAsia="en-GB"/>
              </w:rPr>
              <w:drawing>
                <wp:anchor distT="0" distB="0" distL="114300" distR="114300" simplePos="0" relativeHeight="251670528" behindDoc="1" locked="0" layoutInCell="1" allowOverlap="1" wp14:anchorId="1C09FCAC" wp14:editId="462F0EBA">
                  <wp:simplePos x="0" y="0"/>
                  <wp:positionH relativeFrom="margin">
                    <wp:posOffset>44450</wp:posOffset>
                  </wp:positionH>
                  <wp:positionV relativeFrom="paragraph">
                    <wp:posOffset>832485</wp:posOffset>
                  </wp:positionV>
                  <wp:extent cx="1396365" cy="1860550"/>
                  <wp:effectExtent l="0" t="0" r="0" b="6350"/>
                  <wp:wrapTight wrapText="bothSides">
                    <wp:wrapPolygon edited="0">
                      <wp:start x="0" y="0"/>
                      <wp:lineTo x="0" y="21453"/>
                      <wp:lineTo x="21217" y="21453"/>
                      <wp:lineTo x="21217" y="0"/>
                      <wp:lineTo x="0" y="0"/>
                    </wp:wrapPolygon>
                  </wp:wrapTight>
                  <wp:docPr id="9" name="Picture 9" descr="C:\Users\calderm\AppData\Local\Microsoft\Windows\INetCache\Content.Word\Faslane fw resurfac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erm\AppData\Local\Microsoft\Windows\INetCache\Content.Word\Faslane fw resurfacing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636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152">
              <w:t xml:space="preserve">The capital footway scheme at Faslane </w:t>
            </w:r>
            <w:r w:rsidR="00661E4F">
              <w:t xml:space="preserve">is </w:t>
            </w:r>
            <w:r w:rsidR="00A943B9">
              <w:t>making good pr</w:t>
            </w:r>
            <w:r>
              <w:t>ogress – some images are below.</w:t>
            </w:r>
          </w:p>
          <w:p w:rsidR="006B09B7" w:rsidRDefault="006B09B7" w:rsidP="001D78AF"/>
          <w:p w:rsidR="006B09B7" w:rsidRDefault="006B09B7" w:rsidP="001D78AF"/>
          <w:p w:rsidR="00F45A66" w:rsidRDefault="00F45A66" w:rsidP="001D78AF"/>
          <w:p w:rsidR="00CD692D" w:rsidRPr="00A943B9" w:rsidRDefault="00A943B9" w:rsidP="001D78AF">
            <w:pPr>
              <w:rPr>
                <w:b/>
              </w:rPr>
            </w:pPr>
            <w:r w:rsidRPr="00A943B9">
              <w:rPr>
                <w:b/>
              </w:rPr>
              <w:t>Public transport infrastructure</w:t>
            </w:r>
          </w:p>
          <w:p w:rsidR="00A943B9" w:rsidRDefault="00A943B9" w:rsidP="001D78AF"/>
          <w:p w:rsidR="00A943B9" w:rsidRDefault="00A943B9" w:rsidP="001D78AF">
            <w:r>
              <w:t xml:space="preserve">We advised last week of works across the rest of Argyll and Bute which the Council is responsible for. In Helensburgh and Lomond the model is slightly different as it falls under the Strathclyde Partnership for Transport [SPT] area. </w:t>
            </w:r>
            <w:r w:rsidR="0073189C">
              <w:t>This year we have been able to access over £100,000 of funding through SPT</w:t>
            </w:r>
            <w:r w:rsidR="00920B78">
              <w:t>’s capital funding programme</w:t>
            </w:r>
            <w:r w:rsidR="0073189C">
              <w:t xml:space="preserve"> which has allowed us to progress with nine new shelters in Helensburgh and seven in Cardross. </w:t>
            </w:r>
          </w:p>
          <w:p w:rsidR="00920B78" w:rsidRDefault="00920B78" w:rsidP="001D78AF"/>
          <w:p w:rsidR="00920B78" w:rsidRDefault="00920B78" w:rsidP="001D78AF">
            <w:r>
              <w:t xml:space="preserve">We have secured over £100,000 each year since 2018 and Members will have seen a number of improvements to the network over the years. </w:t>
            </w:r>
          </w:p>
          <w:p w:rsidR="00920B78" w:rsidRDefault="00920B78" w:rsidP="001D78AF">
            <w:r>
              <w:t>The bus shelters installed through these upgrades are fully accessible, having both space to accommodate a wheelchair user and colour contrast seating for those with sight issues.</w:t>
            </w:r>
          </w:p>
          <w:p w:rsidR="00920B78" w:rsidRDefault="00920B78" w:rsidP="001D78AF"/>
          <w:p w:rsidR="00920B78" w:rsidRDefault="00920B78" w:rsidP="001D78AF">
            <w:r>
              <w:t xml:space="preserve">The specification of powder coating rather than paint on new shelters makes for a more durable finish which reduces ongoing maintenance costs. </w:t>
            </w:r>
          </w:p>
          <w:p w:rsidR="00920B78" w:rsidRDefault="00920B78" w:rsidP="001D78AF"/>
          <w:p w:rsidR="00920B78" w:rsidRPr="00A943B9" w:rsidRDefault="00920B78" w:rsidP="001D78AF">
            <w:r>
              <w:t xml:space="preserve">These shelters also come with pre-installed wiring so that should we look to fit real time information tablets, cameras or electronic displays this should be straightforward. </w:t>
            </w:r>
          </w:p>
          <w:p w:rsidR="00A04699" w:rsidRPr="00C10F71" w:rsidRDefault="00A04699" w:rsidP="001D78AF"/>
        </w:tc>
        <w:tc>
          <w:tcPr>
            <w:tcW w:w="2749" w:type="dxa"/>
            <w:shd w:val="clear" w:color="auto" w:fill="auto"/>
          </w:tcPr>
          <w:p w:rsidR="004B55F4" w:rsidRDefault="004B55F4" w:rsidP="003169E9"/>
          <w:p w:rsidR="00920B78" w:rsidRPr="00265F85" w:rsidRDefault="00920B78" w:rsidP="00C10F71">
            <w:pPr>
              <w:rPr>
                <w:b/>
              </w:rPr>
            </w:pPr>
            <w:r w:rsidRPr="00265F85">
              <w:rPr>
                <w:b/>
              </w:rPr>
              <w:t>Campbeltown Flood Scheme – Dell Road parking restrictions</w:t>
            </w:r>
          </w:p>
          <w:p w:rsidR="00920B78" w:rsidRDefault="00920B78" w:rsidP="00C10F71"/>
          <w:p w:rsidR="00920B78" w:rsidRDefault="00920B78" w:rsidP="00C10F71">
            <w:r>
              <w:t xml:space="preserve">There has been some correspondence relating to parking restrictions and works specifically on Dell Road. </w:t>
            </w:r>
          </w:p>
          <w:p w:rsidR="00920B78" w:rsidRDefault="00920B78" w:rsidP="00C10F71"/>
          <w:p w:rsidR="00920B78" w:rsidRDefault="00265F85" w:rsidP="00C10F71">
            <w:pPr>
              <w:rPr>
                <w:b/>
              </w:rPr>
            </w:pPr>
            <w:r>
              <w:t xml:space="preserve">There is a </w:t>
            </w:r>
            <w:hyperlink r:id="rId13" w:history="1">
              <w:r w:rsidRPr="00265F85">
                <w:rPr>
                  <w:rStyle w:val="Hyperlink"/>
                </w:rPr>
                <w:t>temporary traffic regulation order</w:t>
              </w:r>
            </w:hyperlink>
            <w:r>
              <w:t xml:space="preserve"> in place which restricts waiting [this means no parking] </w:t>
            </w:r>
            <w:r w:rsidRPr="00265F85">
              <w:rPr>
                <w:b/>
              </w:rPr>
              <w:t xml:space="preserve">when </w:t>
            </w:r>
            <w:r>
              <w:rPr>
                <w:b/>
              </w:rPr>
              <w:t>indicated by signs</w:t>
            </w:r>
          </w:p>
          <w:p w:rsidR="00265F85" w:rsidRDefault="00265F85" w:rsidP="00C10F71">
            <w:pPr>
              <w:rPr>
                <w:b/>
              </w:rPr>
            </w:pPr>
          </w:p>
          <w:p w:rsidR="00265F85" w:rsidRDefault="00265F85" w:rsidP="00C10F71">
            <w:r w:rsidRPr="00265F85">
              <w:t>This order is effective from 0001 hours on the 20th of February 2023 to 2359 hours on the 30th of April 2023. This does not mean parking will be restricted for the whole time, rather it’s a blanket order which allows flexibility to restrict parking at points within that overall ti</w:t>
            </w:r>
            <w:r>
              <w:t xml:space="preserve">mescale. </w:t>
            </w:r>
          </w:p>
          <w:p w:rsidR="00265F85" w:rsidRDefault="00265F85" w:rsidP="00C10F71"/>
          <w:p w:rsidR="00265F85" w:rsidRDefault="00265F85" w:rsidP="00C10F71">
            <w:r>
              <w:t>At the moment the contractor is planning to undertake their works in mid-March.</w:t>
            </w:r>
          </w:p>
          <w:p w:rsidR="00265F85" w:rsidRDefault="00265F85" w:rsidP="00C10F71"/>
          <w:p w:rsidR="00265F85" w:rsidRDefault="00265F85" w:rsidP="00C10F71">
            <w:r>
              <w:t>Those works will include:</w:t>
            </w:r>
          </w:p>
          <w:p w:rsidR="00265F85" w:rsidRDefault="00265F85" w:rsidP="00265F85">
            <w:pPr>
              <w:pStyle w:val="ListParagraph"/>
              <w:numPr>
                <w:ilvl w:val="0"/>
                <w:numId w:val="11"/>
              </w:numPr>
            </w:pPr>
            <w:r>
              <w:t>Excavating a drainage track and installing new drainage and gullies</w:t>
            </w:r>
          </w:p>
          <w:p w:rsidR="00265F85" w:rsidRDefault="00265F85" w:rsidP="00265F85">
            <w:pPr>
              <w:pStyle w:val="ListParagraph"/>
              <w:numPr>
                <w:ilvl w:val="0"/>
                <w:numId w:val="11"/>
              </w:numPr>
            </w:pPr>
            <w:r>
              <w:t>Temporarily reinstating the road surface while the works progress</w:t>
            </w:r>
          </w:p>
          <w:p w:rsidR="00265F85" w:rsidRDefault="00265F85" w:rsidP="00265F85">
            <w:pPr>
              <w:pStyle w:val="ListParagraph"/>
              <w:numPr>
                <w:ilvl w:val="0"/>
                <w:numId w:val="11"/>
              </w:numPr>
            </w:pPr>
            <w:r>
              <w:t xml:space="preserve">Resurfacing works once all drainage is completed. </w:t>
            </w:r>
          </w:p>
          <w:p w:rsidR="00265F85" w:rsidRDefault="00265F85" w:rsidP="00265F85"/>
          <w:p w:rsidR="00265F85" w:rsidRDefault="00265F85" w:rsidP="00265F85">
            <w:r w:rsidRPr="00265F85">
              <w:t xml:space="preserve">When </w:t>
            </w:r>
            <w:r>
              <w:t>the contractor is undertaking the works they</w:t>
            </w:r>
            <w:r w:rsidRPr="00265F85">
              <w:t xml:space="preserve"> intend to do this in sections of around 20metres at a time, which should help to minimise disruption and maximise the availability of parking spaces</w:t>
            </w:r>
            <w:r>
              <w:t xml:space="preserve">. </w:t>
            </w:r>
          </w:p>
          <w:p w:rsidR="00265F85" w:rsidRDefault="00265F85" w:rsidP="00265F85"/>
          <w:p w:rsidR="00265F85" w:rsidRPr="00265F85" w:rsidRDefault="00265F85" w:rsidP="00265F85">
            <w:r>
              <w:t>A letter will shortly go to local residents confirming these details</w:t>
            </w:r>
          </w:p>
          <w:p w:rsidR="00F048E7" w:rsidRDefault="00F048E7" w:rsidP="00C10F71"/>
          <w:p w:rsidR="00265F85" w:rsidRPr="00265F85" w:rsidRDefault="00265F85" w:rsidP="00C10F71">
            <w:pPr>
              <w:rPr>
                <w:b/>
              </w:rPr>
            </w:pPr>
            <w:r w:rsidRPr="00265F85">
              <w:rPr>
                <w:b/>
              </w:rPr>
              <w:t>Ping Go bus service</w:t>
            </w:r>
          </w:p>
          <w:p w:rsidR="00265F85" w:rsidRDefault="00265F85" w:rsidP="00C10F71"/>
          <w:p w:rsidR="00265F85" w:rsidRDefault="00265F85" w:rsidP="00265F85">
            <w:r>
              <w:t xml:space="preserve">The </w:t>
            </w:r>
            <w:hyperlink r:id="rId14" w:history="1">
              <w:r w:rsidRPr="00C34814">
                <w:rPr>
                  <w:rStyle w:val="Hyperlink"/>
                </w:rPr>
                <w:t>Ping Go service</w:t>
              </w:r>
            </w:hyperlink>
            <w:r>
              <w:t xml:space="preserve"> in Kintyre continues to be well used. This was a new service introduced to replace the previous Dial a Bus in this. The new service provides an increased range and frequency. . </w:t>
            </w:r>
          </w:p>
          <w:p w:rsidR="00265F85" w:rsidRDefault="00265F85" w:rsidP="00265F85">
            <w:r>
              <w:t>We’ve been working with our colleagues at West Coast Motors who run the service to introduce further improvements, which will be coming in shortly. These include a new online booking system which allows advanced bookings to be made for specific times [as opposed to the current system where people can book half hour windows]. There will also be a dedicated call centre to handle enquiries and telephone bookings, which is an upgrade on the current system where customers phone bus depots directly.</w:t>
            </w:r>
          </w:p>
          <w:p w:rsidR="00D15013" w:rsidRDefault="00D15013" w:rsidP="00C10F71"/>
          <w:p w:rsidR="00D15013" w:rsidRDefault="00D15013" w:rsidP="00C10F71"/>
          <w:p w:rsidR="00B164BD" w:rsidRPr="00762ABC" w:rsidRDefault="00B164BD" w:rsidP="00C10F71"/>
        </w:tc>
        <w:tc>
          <w:tcPr>
            <w:tcW w:w="2749" w:type="dxa"/>
          </w:tcPr>
          <w:p w:rsidR="00083E8B" w:rsidRDefault="00083E8B" w:rsidP="000267A8">
            <w:pPr>
              <w:autoSpaceDE w:val="0"/>
              <w:autoSpaceDN w:val="0"/>
              <w:rPr>
                <w:rFonts w:cstheme="minorHAnsi"/>
                <w:color w:val="000000" w:themeColor="text1"/>
              </w:rPr>
            </w:pPr>
          </w:p>
          <w:p w:rsidR="00C1763F" w:rsidRDefault="00C34814" w:rsidP="00DD775F">
            <w:pPr>
              <w:autoSpaceDE w:val="0"/>
              <w:autoSpaceDN w:val="0"/>
              <w:rPr>
                <w:rFonts w:cstheme="minorHAnsi"/>
                <w:b/>
                <w:color w:val="000000" w:themeColor="text1"/>
              </w:rPr>
            </w:pPr>
            <w:r w:rsidRPr="00C34814">
              <w:rPr>
                <w:rFonts w:cstheme="minorHAnsi"/>
                <w:b/>
                <w:color w:val="000000" w:themeColor="text1"/>
              </w:rPr>
              <w:t>Strachur landslip works</w:t>
            </w:r>
          </w:p>
          <w:p w:rsidR="00C34814" w:rsidRDefault="00C34814" w:rsidP="00DD775F">
            <w:pPr>
              <w:autoSpaceDE w:val="0"/>
              <w:autoSpaceDN w:val="0"/>
              <w:rPr>
                <w:rFonts w:cstheme="minorHAnsi"/>
                <w:b/>
                <w:color w:val="000000" w:themeColor="text1"/>
              </w:rPr>
            </w:pPr>
          </w:p>
          <w:p w:rsidR="00C34814" w:rsidRDefault="00C34814" w:rsidP="00DD775F">
            <w:pPr>
              <w:autoSpaceDE w:val="0"/>
              <w:autoSpaceDN w:val="0"/>
              <w:rPr>
                <w:rFonts w:cstheme="minorHAnsi"/>
                <w:color w:val="000000" w:themeColor="text1"/>
              </w:rPr>
            </w:pPr>
            <w:r>
              <w:rPr>
                <w:rFonts w:cstheme="minorHAnsi"/>
                <w:color w:val="000000" w:themeColor="text1"/>
              </w:rPr>
              <w:t xml:space="preserve">The groundwork for the vehicle restraint system [safety barriers] is progressing. </w:t>
            </w:r>
          </w:p>
          <w:p w:rsidR="00C34814" w:rsidRDefault="00C34814" w:rsidP="00DD775F">
            <w:pPr>
              <w:autoSpaceDE w:val="0"/>
              <w:autoSpaceDN w:val="0"/>
              <w:rPr>
                <w:rFonts w:cstheme="minorHAnsi"/>
                <w:color w:val="000000" w:themeColor="text1"/>
              </w:rPr>
            </w:pPr>
          </w:p>
          <w:p w:rsidR="00C34814" w:rsidRDefault="00C34814" w:rsidP="00DD775F">
            <w:pPr>
              <w:autoSpaceDE w:val="0"/>
              <w:autoSpaceDN w:val="0"/>
              <w:rPr>
                <w:rFonts w:cstheme="minorHAnsi"/>
                <w:color w:val="000000" w:themeColor="text1"/>
              </w:rPr>
            </w:pPr>
            <w:r>
              <w:rPr>
                <w:rFonts w:cstheme="minorHAnsi"/>
                <w:color w:val="000000" w:themeColor="text1"/>
              </w:rPr>
              <w:t xml:space="preserve">This week reinforced slabs have been poured on which the safety barriers are secured. </w:t>
            </w:r>
          </w:p>
          <w:p w:rsidR="00C34814" w:rsidRDefault="00C34814" w:rsidP="00DD775F">
            <w:pPr>
              <w:autoSpaceDE w:val="0"/>
              <w:autoSpaceDN w:val="0"/>
              <w:rPr>
                <w:rFonts w:cstheme="minorHAnsi"/>
                <w:color w:val="000000" w:themeColor="text1"/>
              </w:rPr>
            </w:pPr>
          </w:p>
          <w:p w:rsidR="00C34814" w:rsidRDefault="00C34814" w:rsidP="00DD775F">
            <w:pPr>
              <w:autoSpaceDE w:val="0"/>
              <w:autoSpaceDN w:val="0"/>
              <w:rPr>
                <w:rFonts w:cstheme="minorHAnsi"/>
                <w:color w:val="000000" w:themeColor="text1"/>
              </w:rPr>
            </w:pPr>
            <w:r>
              <w:rPr>
                <w:rFonts w:cstheme="minorHAnsi"/>
                <w:color w:val="000000" w:themeColor="text1"/>
              </w:rPr>
              <w:t xml:space="preserve">Below are some photos of the </w:t>
            </w:r>
            <w:r w:rsidR="00FD5162">
              <w:rPr>
                <w:rFonts w:cstheme="minorHAnsi"/>
                <w:color w:val="000000" w:themeColor="text1"/>
              </w:rPr>
              <w:t xml:space="preserve">steel </w:t>
            </w:r>
            <w:r>
              <w:rPr>
                <w:rFonts w:cstheme="minorHAnsi"/>
                <w:color w:val="000000" w:themeColor="text1"/>
              </w:rPr>
              <w:t>meshes being fabricated.</w:t>
            </w:r>
          </w:p>
          <w:p w:rsidR="00C34814" w:rsidRDefault="00C34814" w:rsidP="00DD775F">
            <w:pPr>
              <w:autoSpaceDE w:val="0"/>
              <w:autoSpaceDN w:val="0"/>
              <w:rPr>
                <w:rFonts w:cstheme="minorHAnsi"/>
                <w:color w:val="000000" w:themeColor="text1"/>
              </w:rPr>
            </w:pPr>
          </w:p>
          <w:p w:rsidR="006B09B7" w:rsidRDefault="001D2424" w:rsidP="00C34814">
            <w:pPr>
              <w:autoSpaceDE w:val="0"/>
              <w:autoSpaceDN w:val="0"/>
              <w:rPr>
                <w:rFonts w:cstheme="minorHAnsi"/>
                <w:color w:val="000000" w:themeColor="text1"/>
              </w:rPr>
            </w:pPr>
            <w:r>
              <w:rPr>
                <w:noProof/>
                <w:lang w:eastAsia="en-GB"/>
              </w:rPr>
              <w:drawing>
                <wp:anchor distT="0" distB="0" distL="114300" distR="114300" simplePos="0" relativeHeight="251672576" behindDoc="1" locked="0" layoutInCell="1" allowOverlap="1" wp14:anchorId="1654D0E9" wp14:editId="4EDF3E3B">
                  <wp:simplePos x="0" y="0"/>
                  <wp:positionH relativeFrom="margin">
                    <wp:posOffset>-12700</wp:posOffset>
                  </wp:positionH>
                  <wp:positionV relativeFrom="paragraph">
                    <wp:posOffset>1401445</wp:posOffset>
                  </wp:positionV>
                  <wp:extent cx="1624965" cy="1117600"/>
                  <wp:effectExtent l="0" t="0" r="0" b="6350"/>
                  <wp:wrapTight wrapText="bothSides">
                    <wp:wrapPolygon edited="0">
                      <wp:start x="0" y="0"/>
                      <wp:lineTo x="0" y="21355"/>
                      <wp:lineTo x="21271" y="21355"/>
                      <wp:lineTo x="212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2447" b="30077"/>
                          <a:stretch/>
                        </pic:blipFill>
                        <pic:spPr bwMode="auto">
                          <a:xfrm>
                            <a:off x="0" y="0"/>
                            <a:ext cx="1624965" cy="111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814">
              <w:rPr>
                <w:rFonts w:cstheme="minorHAnsi"/>
                <w:color w:val="000000" w:themeColor="text1"/>
              </w:rPr>
              <w:t>This is known as r</w:t>
            </w:r>
            <w:r w:rsidR="00C34814" w:rsidRPr="00C34814">
              <w:rPr>
                <w:rFonts w:cstheme="minorHAnsi"/>
                <w:color w:val="000000" w:themeColor="text1"/>
              </w:rPr>
              <w:t xml:space="preserve">ebar (short for reinforcing bar), </w:t>
            </w:r>
            <w:r w:rsidR="00C34814">
              <w:rPr>
                <w:rFonts w:cstheme="minorHAnsi"/>
                <w:color w:val="000000" w:themeColor="text1"/>
              </w:rPr>
              <w:t>which</w:t>
            </w:r>
            <w:r w:rsidR="00C34814" w:rsidRPr="00C34814">
              <w:rPr>
                <w:rFonts w:cstheme="minorHAnsi"/>
                <w:color w:val="000000" w:themeColor="text1"/>
              </w:rPr>
              <w:t xml:space="preserve"> is a steel bar </w:t>
            </w:r>
            <w:r w:rsidR="00C34814">
              <w:rPr>
                <w:rFonts w:cstheme="minorHAnsi"/>
                <w:color w:val="000000" w:themeColor="text1"/>
              </w:rPr>
              <w:t xml:space="preserve">or in this case a mesh which is </w:t>
            </w:r>
            <w:r w:rsidR="00C34814" w:rsidRPr="00C34814">
              <w:rPr>
                <w:rFonts w:cstheme="minorHAnsi"/>
                <w:color w:val="000000" w:themeColor="text1"/>
              </w:rPr>
              <w:t xml:space="preserve">used as </w:t>
            </w:r>
            <w:r w:rsidR="00FD5162">
              <w:rPr>
                <w:rFonts w:cstheme="minorHAnsi"/>
                <w:color w:val="000000" w:themeColor="text1"/>
              </w:rPr>
              <w:t>to add tensile strength to concrete.</w:t>
            </w:r>
          </w:p>
          <w:p w:rsidR="00C34814" w:rsidRPr="006B09B7" w:rsidRDefault="006B09B7" w:rsidP="00C34814">
            <w:pPr>
              <w:autoSpaceDE w:val="0"/>
              <w:autoSpaceDN w:val="0"/>
              <w:rPr>
                <w:rFonts w:cstheme="minorHAnsi"/>
                <w:color w:val="000000" w:themeColor="text1"/>
              </w:rPr>
            </w:pPr>
            <w:r>
              <w:rPr>
                <w:noProof/>
                <w:lang w:eastAsia="en-GB"/>
              </w:rPr>
              <w:drawing>
                <wp:anchor distT="0" distB="0" distL="114300" distR="114300" simplePos="0" relativeHeight="251674624" behindDoc="1" locked="0" layoutInCell="1" allowOverlap="1" wp14:anchorId="65633120" wp14:editId="296094B5">
                  <wp:simplePos x="0" y="0"/>
                  <wp:positionH relativeFrom="margin">
                    <wp:posOffset>76200</wp:posOffset>
                  </wp:positionH>
                  <wp:positionV relativeFrom="paragraph">
                    <wp:posOffset>140970</wp:posOffset>
                  </wp:positionV>
                  <wp:extent cx="1492250" cy="1784985"/>
                  <wp:effectExtent l="0" t="0" r="0" b="5715"/>
                  <wp:wrapTight wrapText="bothSides">
                    <wp:wrapPolygon edited="0">
                      <wp:start x="0" y="0"/>
                      <wp:lineTo x="0" y="21439"/>
                      <wp:lineTo x="21232" y="21439"/>
                      <wp:lineTo x="212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2250" cy="1784985"/>
                          </a:xfrm>
                          <a:prstGeom prst="rect">
                            <a:avLst/>
                          </a:prstGeom>
                        </pic:spPr>
                      </pic:pic>
                    </a:graphicData>
                  </a:graphic>
                  <wp14:sizeRelH relativeFrom="page">
                    <wp14:pctWidth>0</wp14:pctWidth>
                  </wp14:sizeRelH>
                  <wp14:sizeRelV relativeFrom="page">
                    <wp14:pctHeight>0</wp14:pctHeight>
                  </wp14:sizeRelV>
                </wp:anchor>
              </w:drawing>
            </w:r>
            <w:r w:rsidR="00C34814" w:rsidRPr="00C34814">
              <w:rPr>
                <w:rFonts w:cstheme="minorHAnsi"/>
                <w:b/>
                <w:color w:val="000000" w:themeColor="text1"/>
              </w:rPr>
              <w:t>Ping Go bus service</w:t>
            </w:r>
          </w:p>
          <w:p w:rsidR="00C34814" w:rsidRDefault="00C34814" w:rsidP="00C34814">
            <w:pPr>
              <w:autoSpaceDE w:val="0"/>
              <w:autoSpaceDN w:val="0"/>
              <w:rPr>
                <w:rFonts w:cstheme="minorHAnsi"/>
                <w:b/>
                <w:color w:val="000000" w:themeColor="text1"/>
              </w:rPr>
            </w:pPr>
          </w:p>
          <w:p w:rsidR="00C34814" w:rsidRDefault="00C34814" w:rsidP="00C34814">
            <w:pPr>
              <w:autoSpaceDE w:val="0"/>
              <w:autoSpaceDN w:val="0"/>
              <w:rPr>
                <w:rFonts w:cstheme="minorHAnsi"/>
                <w:color w:val="000000" w:themeColor="text1"/>
              </w:rPr>
            </w:pPr>
            <w:r>
              <w:rPr>
                <w:rFonts w:cstheme="minorHAnsi"/>
                <w:color w:val="000000" w:themeColor="text1"/>
              </w:rPr>
              <w:t xml:space="preserve">The same enhancements to the Kintyre Ping Go service will also be coming online for the Cowal service shortly. </w:t>
            </w:r>
          </w:p>
          <w:p w:rsidR="001D2424" w:rsidRDefault="001D2424" w:rsidP="00C34814">
            <w:pPr>
              <w:autoSpaceDE w:val="0"/>
              <w:autoSpaceDN w:val="0"/>
              <w:rPr>
                <w:rFonts w:cstheme="minorHAnsi"/>
                <w:color w:val="000000" w:themeColor="text1"/>
              </w:rPr>
            </w:pPr>
          </w:p>
          <w:p w:rsidR="00C34814" w:rsidRPr="00C34814" w:rsidRDefault="00C34814" w:rsidP="00C34814">
            <w:pPr>
              <w:autoSpaceDE w:val="0"/>
              <w:autoSpaceDN w:val="0"/>
              <w:rPr>
                <w:rFonts w:cstheme="minorHAnsi"/>
                <w:b/>
                <w:color w:val="000000" w:themeColor="text1"/>
              </w:rPr>
            </w:pPr>
            <w:r w:rsidRPr="00C34814">
              <w:rPr>
                <w:rFonts w:cstheme="minorHAnsi"/>
                <w:b/>
                <w:color w:val="000000" w:themeColor="text1"/>
              </w:rPr>
              <w:t>Capital footway works</w:t>
            </w:r>
          </w:p>
          <w:p w:rsidR="00C34814" w:rsidRDefault="00C34814" w:rsidP="00C34814">
            <w:pPr>
              <w:autoSpaceDE w:val="0"/>
              <w:autoSpaceDN w:val="0"/>
              <w:rPr>
                <w:rFonts w:cstheme="minorHAnsi"/>
                <w:color w:val="000000" w:themeColor="text1"/>
              </w:rPr>
            </w:pPr>
          </w:p>
          <w:p w:rsidR="00C34814" w:rsidRDefault="00AF32E1" w:rsidP="00C34814">
            <w:pPr>
              <w:autoSpaceDE w:val="0"/>
              <w:autoSpaceDN w:val="0"/>
              <w:rPr>
                <w:rFonts w:cstheme="minorHAnsi"/>
                <w:color w:val="000000" w:themeColor="text1"/>
              </w:rPr>
            </w:pPr>
            <w:r>
              <w:rPr>
                <w:rFonts w:cstheme="minorHAnsi"/>
                <w:color w:val="000000" w:themeColor="text1"/>
              </w:rPr>
              <w:t>T</w:t>
            </w:r>
            <w:r w:rsidR="00412752">
              <w:rPr>
                <w:rFonts w:cstheme="minorHAnsi"/>
                <w:color w:val="000000" w:themeColor="text1"/>
              </w:rPr>
              <w:t>he</w:t>
            </w:r>
            <w:r>
              <w:rPr>
                <w:rFonts w:cstheme="minorHAnsi"/>
                <w:color w:val="000000" w:themeColor="text1"/>
              </w:rPr>
              <w:t xml:space="preserve"> </w:t>
            </w:r>
            <w:r w:rsidR="00412752">
              <w:rPr>
                <w:rFonts w:cstheme="minorHAnsi"/>
                <w:color w:val="000000" w:themeColor="text1"/>
              </w:rPr>
              <w:t>£13,000 footway capital scheme on Bute at</w:t>
            </w:r>
            <w:r>
              <w:rPr>
                <w:rFonts w:cstheme="minorHAnsi"/>
                <w:color w:val="000000" w:themeColor="text1"/>
              </w:rPr>
              <w:t xml:space="preserve"> the B844 High Road and Marine Road in Port Bannatyne is now complete</w:t>
            </w:r>
          </w:p>
          <w:p w:rsidR="00AF32E1" w:rsidRDefault="00AF32E1" w:rsidP="00C34814">
            <w:pPr>
              <w:autoSpaceDE w:val="0"/>
              <w:autoSpaceDN w:val="0"/>
              <w:rPr>
                <w:rFonts w:cstheme="minorHAnsi"/>
                <w:color w:val="000000" w:themeColor="text1"/>
              </w:rPr>
            </w:pPr>
          </w:p>
          <w:p w:rsidR="00AF32E1" w:rsidRDefault="00AF32E1" w:rsidP="00C34814">
            <w:pPr>
              <w:autoSpaceDE w:val="0"/>
              <w:autoSpaceDN w:val="0"/>
              <w:rPr>
                <w:rFonts w:cstheme="minorHAnsi"/>
                <w:color w:val="000000" w:themeColor="text1"/>
              </w:rPr>
            </w:pPr>
            <w:r>
              <w:rPr>
                <w:rFonts w:cstheme="minorHAnsi"/>
                <w:color w:val="000000" w:themeColor="text1"/>
              </w:rPr>
              <w:t xml:space="preserve">In Cowal our teams are progressing two footway jobs – a £35,000 scheme at Ardenslate Road in Dunoon and a £15,000 scheme on the A815 Bullwood Road. </w:t>
            </w:r>
          </w:p>
          <w:p w:rsidR="00AF32E1" w:rsidRDefault="00AF32E1" w:rsidP="00C34814">
            <w:pPr>
              <w:autoSpaceDE w:val="0"/>
              <w:autoSpaceDN w:val="0"/>
              <w:rPr>
                <w:rFonts w:cstheme="minorHAnsi"/>
                <w:color w:val="000000" w:themeColor="text1"/>
              </w:rPr>
            </w:pPr>
          </w:p>
          <w:p w:rsidR="00AF32E1" w:rsidRDefault="00AF32E1" w:rsidP="00AF32E1">
            <w:pPr>
              <w:autoSpaceDE w:val="0"/>
              <w:autoSpaceDN w:val="0"/>
              <w:rPr>
                <w:rFonts w:cstheme="minorHAnsi"/>
                <w:color w:val="000000" w:themeColor="text1"/>
              </w:rPr>
            </w:pPr>
            <w:r>
              <w:rPr>
                <w:rFonts w:cstheme="minorHAnsi"/>
                <w:color w:val="000000" w:themeColor="text1"/>
              </w:rPr>
              <w:t xml:space="preserve">The other footway schemes [Rothesay – Blain Terrace, Ladeside Road, St Brides Road; Innellan – Shore Road] involve lighting elements – we are doing column replacements and taking the opportunity to improve the footways at the same time, thus providing an economy of scale and stretching our budgets as far as possible. These are more complex schemes to arrange logistically, with the result that they are planned to go ahead at the start of the next financial year. </w:t>
            </w:r>
          </w:p>
          <w:p w:rsidR="00AF32E1" w:rsidRDefault="00AF32E1" w:rsidP="00AF32E1">
            <w:pPr>
              <w:autoSpaceDE w:val="0"/>
              <w:autoSpaceDN w:val="0"/>
              <w:rPr>
                <w:rFonts w:cstheme="minorHAnsi"/>
                <w:color w:val="000000" w:themeColor="text1"/>
              </w:rPr>
            </w:pPr>
          </w:p>
          <w:p w:rsidR="00AF32E1" w:rsidRPr="00C34814" w:rsidRDefault="00AF32E1" w:rsidP="00AF32E1">
            <w:pPr>
              <w:autoSpaceDE w:val="0"/>
              <w:autoSpaceDN w:val="0"/>
              <w:rPr>
                <w:rFonts w:cstheme="minorHAnsi"/>
                <w:color w:val="000000" w:themeColor="text1"/>
              </w:rPr>
            </w:pPr>
          </w:p>
        </w:tc>
        <w:tc>
          <w:tcPr>
            <w:tcW w:w="2749" w:type="dxa"/>
          </w:tcPr>
          <w:p w:rsidR="00365D25" w:rsidRDefault="00365D25" w:rsidP="001A112B"/>
          <w:p w:rsidR="00C1763F" w:rsidRPr="00671CFA" w:rsidRDefault="00671CFA" w:rsidP="004A3493">
            <w:pPr>
              <w:rPr>
                <w:b/>
              </w:rPr>
            </w:pPr>
            <w:r w:rsidRPr="00671CFA">
              <w:rPr>
                <w:b/>
              </w:rPr>
              <w:t>New parking meters</w:t>
            </w:r>
          </w:p>
          <w:p w:rsidR="00671CFA" w:rsidRDefault="00671CFA" w:rsidP="004A3493"/>
          <w:p w:rsidR="00671CFA" w:rsidRDefault="00671CFA" w:rsidP="004A3493">
            <w:r>
              <w:t xml:space="preserve">We are continuing to modernise our parking meters with a new order placed for another 33 meters. </w:t>
            </w:r>
          </w:p>
          <w:p w:rsidR="00671CFA" w:rsidRDefault="00671CFA" w:rsidP="004A3493"/>
          <w:p w:rsidR="00671CFA" w:rsidRDefault="00671CFA" w:rsidP="004A3493">
            <w:r>
              <w:t xml:space="preserve">These new meters will allow for card/contactless as well as cash payments. Customers also have the opportunity to pay by phone. You can find out more about car parking </w:t>
            </w:r>
            <w:hyperlink r:id="rId17" w:history="1">
              <w:r w:rsidRPr="00671CFA">
                <w:rPr>
                  <w:rStyle w:val="Hyperlink"/>
                </w:rPr>
                <w:t>here.</w:t>
              </w:r>
            </w:hyperlink>
            <w:r>
              <w:t xml:space="preserve"> </w:t>
            </w:r>
          </w:p>
          <w:p w:rsidR="006208F3" w:rsidRDefault="006208F3" w:rsidP="004A3493"/>
          <w:p w:rsidR="006208F3" w:rsidRDefault="006208F3" w:rsidP="004A3493">
            <w:pPr>
              <w:rPr>
                <w:b/>
              </w:rPr>
            </w:pPr>
            <w:r w:rsidRPr="006208F3">
              <w:rPr>
                <w:b/>
              </w:rPr>
              <w:t>Salt stocks</w:t>
            </w:r>
          </w:p>
          <w:p w:rsidR="006208F3" w:rsidRDefault="006208F3" w:rsidP="004A3493">
            <w:pPr>
              <w:rPr>
                <w:b/>
              </w:rPr>
            </w:pPr>
          </w:p>
          <w:p w:rsidR="006208F3" w:rsidRPr="006208F3" w:rsidRDefault="006208F3" w:rsidP="004A3493">
            <w:r w:rsidRPr="006208F3">
              <w:t xml:space="preserve">The road salt we use for winter maintenance is produced in Northern Ireland from natural rock salt which is excavated then crushed to create the finer material that we spread from our gritting vehicles. </w:t>
            </w:r>
          </w:p>
          <w:p w:rsidR="006208F3" w:rsidRPr="006208F3" w:rsidRDefault="006208F3" w:rsidP="004A3493"/>
          <w:p w:rsidR="006208F3" w:rsidRPr="006208F3" w:rsidRDefault="006208F3" w:rsidP="004A3493">
            <w:r w:rsidRPr="006208F3">
              <w:t>The salt comes over in bulk by sea and is delivered to various ports in Argyll then distributed to our various depots.</w:t>
            </w:r>
          </w:p>
          <w:p w:rsidR="006208F3" w:rsidRPr="006208F3" w:rsidRDefault="006208F3" w:rsidP="004A3493">
            <w:r w:rsidRPr="006208F3">
              <w:t xml:space="preserve">This week we received a delivery of 2,000 tonnes through Ardrishaig Pier. Timber was then loaded on to the boat to take a ‘back load’ to wood processing plants. </w:t>
            </w:r>
          </w:p>
          <w:p w:rsidR="006208F3" w:rsidRPr="006208F3" w:rsidRDefault="006208F3" w:rsidP="004A3493"/>
          <w:p w:rsidR="006208F3" w:rsidRDefault="006208F3" w:rsidP="004A3493">
            <w:pPr>
              <w:rPr>
                <w:b/>
              </w:rPr>
            </w:pPr>
            <w:r w:rsidRPr="006208F3">
              <w:t>The images below show the vessel, its route from Northern Ireland to Ardrishaig, and the salt covered and stored at one of our depots in Lochgilphead.</w:t>
            </w:r>
          </w:p>
          <w:p w:rsidR="007B44CC" w:rsidRDefault="007B44CC" w:rsidP="004A3493">
            <w:pPr>
              <w:rPr>
                <w:b/>
              </w:rPr>
            </w:pPr>
          </w:p>
          <w:p w:rsidR="007B44CC" w:rsidRDefault="005C48B4" w:rsidP="004A3493">
            <w:pPr>
              <w:rPr>
                <w:b/>
              </w:rPr>
            </w:pPr>
            <w:r w:rsidRPr="005C48B4">
              <w:rPr>
                <w:b/>
                <w:noProof/>
                <w:lang w:eastAsia="en-GB"/>
              </w:rPr>
              <w:drawing>
                <wp:inline distT="0" distB="0" distL="0" distR="0" wp14:anchorId="7935B5CC" wp14:editId="1C8C4F58">
                  <wp:extent cx="1464612" cy="2432050"/>
                  <wp:effectExtent l="0" t="0" r="2540" b="6350"/>
                  <wp:docPr id="11" name="Picture 11" descr="C:\Users\maclennanai\Downloads\IMG-202302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lennanai\Downloads\IMG-20230217-WA00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426" b="4848"/>
                          <a:stretch/>
                        </pic:blipFill>
                        <pic:spPr bwMode="auto">
                          <a:xfrm>
                            <a:off x="0" y="0"/>
                            <a:ext cx="1474274" cy="2448094"/>
                          </a:xfrm>
                          <a:prstGeom prst="rect">
                            <a:avLst/>
                          </a:prstGeom>
                          <a:noFill/>
                          <a:ln>
                            <a:noFill/>
                          </a:ln>
                          <a:extLst>
                            <a:ext uri="{53640926-AAD7-44D8-BBD7-CCE9431645EC}">
                              <a14:shadowObscured xmlns:a14="http://schemas.microsoft.com/office/drawing/2010/main"/>
                            </a:ext>
                          </a:extLst>
                        </pic:spPr>
                      </pic:pic>
                    </a:graphicData>
                  </a:graphic>
                </wp:inline>
              </w:drawing>
            </w:r>
          </w:p>
          <w:p w:rsidR="005C48B4" w:rsidRDefault="005C48B4" w:rsidP="004A3493">
            <w:pPr>
              <w:rPr>
                <w:b/>
              </w:rPr>
            </w:pPr>
          </w:p>
          <w:p w:rsidR="005C48B4" w:rsidRDefault="005C48B4" w:rsidP="004A3493">
            <w:pPr>
              <w:rPr>
                <w:b/>
              </w:rPr>
            </w:pPr>
            <w:r w:rsidRPr="005C48B4">
              <w:rPr>
                <w:b/>
                <w:noProof/>
                <w:lang w:eastAsia="en-GB"/>
              </w:rPr>
              <w:drawing>
                <wp:inline distT="0" distB="0" distL="0" distR="0" wp14:anchorId="4DCC9CBD" wp14:editId="3DA5DA39">
                  <wp:extent cx="1464310" cy="933476"/>
                  <wp:effectExtent l="0" t="0" r="2540" b="0"/>
                  <wp:docPr id="12" name="Picture 12" descr="C:\Users\maclennanai\Downloads\IMG-202302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lennanai\Downloads\IMG-20230217-WA00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301" r="17219"/>
                          <a:stretch/>
                        </pic:blipFill>
                        <pic:spPr bwMode="auto">
                          <a:xfrm>
                            <a:off x="0" y="0"/>
                            <a:ext cx="1478088" cy="942259"/>
                          </a:xfrm>
                          <a:prstGeom prst="rect">
                            <a:avLst/>
                          </a:prstGeom>
                          <a:noFill/>
                          <a:ln>
                            <a:noFill/>
                          </a:ln>
                          <a:extLst>
                            <a:ext uri="{53640926-AAD7-44D8-BBD7-CCE9431645EC}">
                              <a14:shadowObscured xmlns:a14="http://schemas.microsoft.com/office/drawing/2010/main"/>
                            </a:ext>
                          </a:extLst>
                        </pic:spPr>
                      </pic:pic>
                    </a:graphicData>
                  </a:graphic>
                </wp:inline>
              </w:drawing>
            </w:r>
            <w:r>
              <w:rPr>
                <w:b/>
              </w:rPr>
              <w:t>.</w:t>
            </w:r>
          </w:p>
          <w:p w:rsidR="005C48B4" w:rsidRDefault="005C48B4" w:rsidP="004A3493">
            <w:pPr>
              <w:rPr>
                <w:b/>
              </w:rPr>
            </w:pPr>
          </w:p>
          <w:p w:rsidR="005C48B4" w:rsidRPr="006208F3" w:rsidRDefault="005C48B4" w:rsidP="004A3493">
            <w:pPr>
              <w:rPr>
                <w:b/>
              </w:rPr>
            </w:pPr>
            <w:r w:rsidRPr="005C48B4">
              <w:rPr>
                <w:b/>
                <w:noProof/>
                <w:lang w:eastAsia="en-GB"/>
              </w:rPr>
              <w:drawing>
                <wp:inline distT="0" distB="0" distL="0" distR="0" wp14:anchorId="1EB19533" wp14:editId="1DB58CDD">
                  <wp:extent cx="1485900" cy="1114426"/>
                  <wp:effectExtent l="0" t="0" r="0" b="9525"/>
                  <wp:docPr id="13" name="Picture 13" descr="C:\Users\maclennanai\Downloads\IMG-202302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lennanai\Downloads\IMG-20230217-WA0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3764" cy="1120324"/>
                          </a:xfrm>
                          <a:prstGeom prst="rect">
                            <a:avLst/>
                          </a:prstGeom>
                          <a:noFill/>
                          <a:ln>
                            <a:noFill/>
                          </a:ln>
                        </pic:spPr>
                      </pic:pic>
                    </a:graphicData>
                  </a:graphic>
                </wp:inline>
              </w:drawing>
            </w:r>
          </w:p>
        </w:tc>
      </w:tr>
    </w:tbl>
    <w:p w:rsidR="00B10FF6" w:rsidRDefault="00B10FF6" w:rsidP="006B09B7">
      <w:pPr>
        <w:rPr>
          <w:noProof/>
          <w:lang w:eastAsia="en-GB"/>
        </w:rPr>
      </w:pPr>
    </w:p>
    <w:sectPr w:rsidR="00B10FF6" w:rsidSect="002534AF">
      <w:footerReference w:type="default" r:id="rId21"/>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E2F" w:rsidRDefault="00310E2F" w:rsidP="000A2BC3">
      <w:pPr>
        <w:spacing w:after="0" w:line="240" w:lineRule="auto"/>
      </w:pPr>
      <w:r>
        <w:separator/>
      </w:r>
    </w:p>
  </w:endnote>
  <w:endnote w:type="continuationSeparator" w:id="0">
    <w:p w:rsidR="00310E2F" w:rsidRDefault="00310E2F" w:rsidP="000A2BC3">
      <w:pPr>
        <w:spacing w:after="0" w:line="240" w:lineRule="auto"/>
      </w:pPr>
      <w:r>
        <w:continuationSeparator/>
      </w:r>
    </w:p>
  </w:endnote>
  <w:endnote w:type="continuationNotice" w:id="1">
    <w:p w:rsidR="00310E2F" w:rsidRDefault="00310E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E2F" w:rsidRDefault="00310E2F" w:rsidP="000A2BC3">
      <w:pPr>
        <w:spacing w:after="0" w:line="240" w:lineRule="auto"/>
      </w:pPr>
      <w:r>
        <w:separator/>
      </w:r>
    </w:p>
  </w:footnote>
  <w:footnote w:type="continuationSeparator" w:id="0">
    <w:p w:rsidR="00310E2F" w:rsidRDefault="00310E2F" w:rsidP="000A2BC3">
      <w:pPr>
        <w:spacing w:after="0" w:line="240" w:lineRule="auto"/>
      </w:pPr>
      <w:r>
        <w:continuationSeparator/>
      </w:r>
    </w:p>
  </w:footnote>
  <w:footnote w:type="continuationNotice" w:id="1">
    <w:p w:rsidR="00310E2F" w:rsidRDefault="00310E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8"/>
  </w:num>
  <w:num w:numId="5">
    <w:abstractNumId w:val="7"/>
  </w:num>
  <w:num w:numId="6">
    <w:abstractNumId w:val="3"/>
  </w:num>
  <w:num w:numId="7">
    <w:abstractNumId w:val="5"/>
  </w:num>
  <w:num w:numId="8">
    <w:abstractNumId w:val="2"/>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5F8E"/>
    <w:rsid w:val="00013BE2"/>
    <w:rsid w:val="00014517"/>
    <w:rsid w:val="00017A51"/>
    <w:rsid w:val="00020775"/>
    <w:rsid w:val="000207AF"/>
    <w:rsid w:val="00021F66"/>
    <w:rsid w:val="000235C4"/>
    <w:rsid w:val="000267A8"/>
    <w:rsid w:val="000275A4"/>
    <w:rsid w:val="00027EE7"/>
    <w:rsid w:val="00031F3A"/>
    <w:rsid w:val="00036E25"/>
    <w:rsid w:val="00037217"/>
    <w:rsid w:val="0004024B"/>
    <w:rsid w:val="00040ED0"/>
    <w:rsid w:val="000420E0"/>
    <w:rsid w:val="00044E44"/>
    <w:rsid w:val="00046684"/>
    <w:rsid w:val="00051378"/>
    <w:rsid w:val="000522D6"/>
    <w:rsid w:val="00052E61"/>
    <w:rsid w:val="00053CBD"/>
    <w:rsid w:val="00054E49"/>
    <w:rsid w:val="0006081D"/>
    <w:rsid w:val="00060E69"/>
    <w:rsid w:val="00062B2F"/>
    <w:rsid w:val="00064716"/>
    <w:rsid w:val="00067C4B"/>
    <w:rsid w:val="00071357"/>
    <w:rsid w:val="00072E0A"/>
    <w:rsid w:val="00073C36"/>
    <w:rsid w:val="000778B5"/>
    <w:rsid w:val="00077F38"/>
    <w:rsid w:val="00083E8B"/>
    <w:rsid w:val="00091CD7"/>
    <w:rsid w:val="00093C71"/>
    <w:rsid w:val="0009472B"/>
    <w:rsid w:val="00096186"/>
    <w:rsid w:val="000A077E"/>
    <w:rsid w:val="000A2BC3"/>
    <w:rsid w:val="000A4655"/>
    <w:rsid w:val="000A4BD8"/>
    <w:rsid w:val="000A5240"/>
    <w:rsid w:val="000B2322"/>
    <w:rsid w:val="000B2727"/>
    <w:rsid w:val="000B4350"/>
    <w:rsid w:val="000B460D"/>
    <w:rsid w:val="000B627E"/>
    <w:rsid w:val="000B789E"/>
    <w:rsid w:val="000C2191"/>
    <w:rsid w:val="000C36CF"/>
    <w:rsid w:val="000D03E9"/>
    <w:rsid w:val="000D2294"/>
    <w:rsid w:val="000D347D"/>
    <w:rsid w:val="000D3E59"/>
    <w:rsid w:val="000D5322"/>
    <w:rsid w:val="000D554F"/>
    <w:rsid w:val="000D56BD"/>
    <w:rsid w:val="000E1E5E"/>
    <w:rsid w:val="000E24E0"/>
    <w:rsid w:val="000E55C0"/>
    <w:rsid w:val="000F0831"/>
    <w:rsid w:val="000F1697"/>
    <w:rsid w:val="000F178E"/>
    <w:rsid w:val="000F1A2C"/>
    <w:rsid w:val="000F278A"/>
    <w:rsid w:val="00100181"/>
    <w:rsid w:val="0010257F"/>
    <w:rsid w:val="00106AB1"/>
    <w:rsid w:val="00110D4A"/>
    <w:rsid w:val="00111097"/>
    <w:rsid w:val="00112E9B"/>
    <w:rsid w:val="00114579"/>
    <w:rsid w:val="00114AED"/>
    <w:rsid w:val="00115A96"/>
    <w:rsid w:val="00115F73"/>
    <w:rsid w:val="00124EB2"/>
    <w:rsid w:val="001300FD"/>
    <w:rsid w:val="0013131C"/>
    <w:rsid w:val="00134C60"/>
    <w:rsid w:val="0013647E"/>
    <w:rsid w:val="0014160D"/>
    <w:rsid w:val="0015145D"/>
    <w:rsid w:val="00152187"/>
    <w:rsid w:val="0015644D"/>
    <w:rsid w:val="00157E63"/>
    <w:rsid w:val="0016438E"/>
    <w:rsid w:val="0016464B"/>
    <w:rsid w:val="00165656"/>
    <w:rsid w:val="00165E8C"/>
    <w:rsid w:val="00166436"/>
    <w:rsid w:val="00171505"/>
    <w:rsid w:val="00172596"/>
    <w:rsid w:val="00173626"/>
    <w:rsid w:val="001821DE"/>
    <w:rsid w:val="00184935"/>
    <w:rsid w:val="00185F76"/>
    <w:rsid w:val="00187148"/>
    <w:rsid w:val="00195AF0"/>
    <w:rsid w:val="001A018F"/>
    <w:rsid w:val="001A112B"/>
    <w:rsid w:val="001A47AA"/>
    <w:rsid w:val="001B1216"/>
    <w:rsid w:val="001B1852"/>
    <w:rsid w:val="001B1D1D"/>
    <w:rsid w:val="001B25EA"/>
    <w:rsid w:val="001B2D31"/>
    <w:rsid w:val="001B53AD"/>
    <w:rsid w:val="001B5AB2"/>
    <w:rsid w:val="001B60E3"/>
    <w:rsid w:val="001B7319"/>
    <w:rsid w:val="001B7592"/>
    <w:rsid w:val="001C199D"/>
    <w:rsid w:val="001C45B2"/>
    <w:rsid w:val="001C63E1"/>
    <w:rsid w:val="001D0EE0"/>
    <w:rsid w:val="001D1248"/>
    <w:rsid w:val="001D2424"/>
    <w:rsid w:val="001D36D6"/>
    <w:rsid w:val="001D78AF"/>
    <w:rsid w:val="001F1D08"/>
    <w:rsid w:val="001F26A2"/>
    <w:rsid w:val="001F58A0"/>
    <w:rsid w:val="001F608D"/>
    <w:rsid w:val="001F6305"/>
    <w:rsid w:val="00200AE1"/>
    <w:rsid w:val="00200E86"/>
    <w:rsid w:val="00202808"/>
    <w:rsid w:val="00203582"/>
    <w:rsid w:val="00204127"/>
    <w:rsid w:val="0020612E"/>
    <w:rsid w:val="00206374"/>
    <w:rsid w:val="002063BD"/>
    <w:rsid w:val="0020770B"/>
    <w:rsid w:val="002124A1"/>
    <w:rsid w:val="002140EC"/>
    <w:rsid w:val="00216310"/>
    <w:rsid w:val="00221CC6"/>
    <w:rsid w:val="002232DE"/>
    <w:rsid w:val="00227435"/>
    <w:rsid w:val="002323ED"/>
    <w:rsid w:val="002360C5"/>
    <w:rsid w:val="00236BD5"/>
    <w:rsid w:val="00236D51"/>
    <w:rsid w:val="00240935"/>
    <w:rsid w:val="002442BF"/>
    <w:rsid w:val="002460E5"/>
    <w:rsid w:val="00246A91"/>
    <w:rsid w:val="00250517"/>
    <w:rsid w:val="00250B92"/>
    <w:rsid w:val="00250FC7"/>
    <w:rsid w:val="002534AF"/>
    <w:rsid w:val="0025433F"/>
    <w:rsid w:val="002543DE"/>
    <w:rsid w:val="002566AC"/>
    <w:rsid w:val="00256D84"/>
    <w:rsid w:val="0026009F"/>
    <w:rsid w:val="002615E5"/>
    <w:rsid w:val="00264587"/>
    <w:rsid w:val="00265F85"/>
    <w:rsid w:val="00266BB2"/>
    <w:rsid w:val="00267195"/>
    <w:rsid w:val="002708DD"/>
    <w:rsid w:val="002709AB"/>
    <w:rsid w:val="00271762"/>
    <w:rsid w:val="00271BA5"/>
    <w:rsid w:val="0027423C"/>
    <w:rsid w:val="002805F0"/>
    <w:rsid w:val="00280694"/>
    <w:rsid w:val="00285337"/>
    <w:rsid w:val="002856BC"/>
    <w:rsid w:val="00291791"/>
    <w:rsid w:val="00291B17"/>
    <w:rsid w:val="002925A6"/>
    <w:rsid w:val="00296003"/>
    <w:rsid w:val="002A6251"/>
    <w:rsid w:val="002A6DD3"/>
    <w:rsid w:val="002A7194"/>
    <w:rsid w:val="002A7ACE"/>
    <w:rsid w:val="002B02AA"/>
    <w:rsid w:val="002B0472"/>
    <w:rsid w:val="002B2AF0"/>
    <w:rsid w:val="002B382E"/>
    <w:rsid w:val="002B4DB3"/>
    <w:rsid w:val="002B5759"/>
    <w:rsid w:val="002B5877"/>
    <w:rsid w:val="002B7AF7"/>
    <w:rsid w:val="002C0BD4"/>
    <w:rsid w:val="002C13E6"/>
    <w:rsid w:val="002C7D1D"/>
    <w:rsid w:val="002C7E69"/>
    <w:rsid w:val="002D073F"/>
    <w:rsid w:val="002D22ED"/>
    <w:rsid w:val="002E2181"/>
    <w:rsid w:val="002E5E33"/>
    <w:rsid w:val="002F2A9F"/>
    <w:rsid w:val="002F6794"/>
    <w:rsid w:val="003009A8"/>
    <w:rsid w:val="00302BE5"/>
    <w:rsid w:val="00302CF5"/>
    <w:rsid w:val="003040D5"/>
    <w:rsid w:val="0030599C"/>
    <w:rsid w:val="00306858"/>
    <w:rsid w:val="00306BDD"/>
    <w:rsid w:val="00310BE1"/>
    <w:rsid w:val="00310E2F"/>
    <w:rsid w:val="003130E4"/>
    <w:rsid w:val="00313B50"/>
    <w:rsid w:val="00314218"/>
    <w:rsid w:val="003169E9"/>
    <w:rsid w:val="00322288"/>
    <w:rsid w:val="003309E7"/>
    <w:rsid w:val="00331DD4"/>
    <w:rsid w:val="00332726"/>
    <w:rsid w:val="00332EB2"/>
    <w:rsid w:val="0033350C"/>
    <w:rsid w:val="00333CAD"/>
    <w:rsid w:val="0034078F"/>
    <w:rsid w:val="0034174F"/>
    <w:rsid w:val="00342188"/>
    <w:rsid w:val="0034403E"/>
    <w:rsid w:val="003446F2"/>
    <w:rsid w:val="0034551D"/>
    <w:rsid w:val="003550F5"/>
    <w:rsid w:val="0036055D"/>
    <w:rsid w:val="0036411F"/>
    <w:rsid w:val="003650C5"/>
    <w:rsid w:val="00365D25"/>
    <w:rsid w:val="00365FF3"/>
    <w:rsid w:val="00366803"/>
    <w:rsid w:val="0036695C"/>
    <w:rsid w:val="0037086C"/>
    <w:rsid w:val="00372099"/>
    <w:rsid w:val="0037232C"/>
    <w:rsid w:val="00372717"/>
    <w:rsid w:val="0037742D"/>
    <w:rsid w:val="00381EFC"/>
    <w:rsid w:val="00382F71"/>
    <w:rsid w:val="0038767B"/>
    <w:rsid w:val="00396F37"/>
    <w:rsid w:val="003A3038"/>
    <w:rsid w:val="003A3EFF"/>
    <w:rsid w:val="003A4A4F"/>
    <w:rsid w:val="003A5ABD"/>
    <w:rsid w:val="003A5E71"/>
    <w:rsid w:val="003B0A9E"/>
    <w:rsid w:val="003B2811"/>
    <w:rsid w:val="003B4610"/>
    <w:rsid w:val="003C0ACF"/>
    <w:rsid w:val="003C35F9"/>
    <w:rsid w:val="003C376B"/>
    <w:rsid w:val="003C4598"/>
    <w:rsid w:val="003D07F1"/>
    <w:rsid w:val="003D0A4C"/>
    <w:rsid w:val="003D7B5C"/>
    <w:rsid w:val="003D7F96"/>
    <w:rsid w:val="003E5302"/>
    <w:rsid w:val="003E67BD"/>
    <w:rsid w:val="003E7739"/>
    <w:rsid w:val="003E79FE"/>
    <w:rsid w:val="003E7E6D"/>
    <w:rsid w:val="003F03A6"/>
    <w:rsid w:val="003F0CFB"/>
    <w:rsid w:val="003F122F"/>
    <w:rsid w:val="003F188B"/>
    <w:rsid w:val="003F1F61"/>
    <w:rsid w:val="003F7395"/>
    <w:rsid w:val="003F7ADA"/>
    <w:rsid w:val="00402F56"/>
    <w:rsid w:val="004032A7"/>
    <w:rsid w:val="00403A4F"/>
    <w:rsid w:val="00405FA8"/>
    <w:rsid w:val="00407DEE"/>
    <w:rsid w:val="0041077E"/>
    <w:rsid w:val="00410A4C"/>
    <w:rsid w:val="00412752"/>
    <w:rsid w:val="00412A51"/>
    <w:rsid w:val="00412D72"/>
    <w:rsid w:val="004150F1"/>
    <w:rsid w:val="00421259"/>
    <w:rsid w:val="00422C00"/>
    <w:rsid w:val="00424CD9"/>
    <w:rsid w:val="004354D2"/>
    <w:rsid w:val="00435944"/>
    <w:rsid w:val="00435B31"/>
    <w:rsid w:val="00435CFC"/>
    <w:rsid w:val="004364AF"/>
    <w:rsid w:val="004379C8"/>
    <w:rsid w:val="0044183E"/>
    <w:rsid w:val="004455FE"/>
    <w:rsid w:val="00451B7C"/>
    <w:rsid w:val="00456FB3"/>
    <w:rsid w:val="00460D7C"/>
    <w:rsid w:val="004616CA"/>
    <w:rsid w:val="00462C9D"/>
    <w:rsid w:val="004636C8"/>
    <w:rsid w:val="004663C0"/>
    <w:rsid w:val="004721F8"/>
    <w:rsid w:val="004729D5"/>
    <w:rsid w:val="00473767"/>
    <w:rsid w:val="00473816"/>
    <w:rsid w:val="0047468B"/>
    <w:rsid w:val="0047696F"/>
    <w:rsid w:val="00476DE5"/>
    <w:rsid w:val="0048183E"/>
    <w:rsid w:val="004824D7"/>
    <w:rsid w:val="00482B9D"/>
    <w:rsid w:val="00483443"/>
    <w:rsid w:val="004848F8"/>
    <w:rsid w:val="00484DDA"/>
    <w:rsid w:val="0048639E"/>
    <w:rsid w:val="00490133"/>
    <w:rsid w:val="0049323F"/>
    <w:rsid w:val="00497B67"/>
    <w:rsid w:val="004A0F7A"/>
    <w:rsid w:val="004A2736"/>
    <w:rsid w:val="004A3493"/>
    <w:rsid w:val="004B11BD"/>
    <w:rsid w:val="004B191B"/>
    <w:rsid w:val="004B2921"/>
    <w:rsid w:val="004B3120"/>
    <w:rsid w:val="004B371E"/>
    <w:rsid w:val="004B3AE3"/>
    <w:rsid w:val="004B519D"/>
    <w:rsid w:val="004B55F4"/>
    <w:rsid w:val="004B6216"/>
    <w:rsid w:val="004B64C9"/>
    <w:rsid w:val="004B6A28"/>
    <w:rsid w:val="004B6C6C"/>
    <w:rsid w:val="004C02AD"/>
    <w:rsid w:val="004C1888"/>
    <w:rsid w:val="004C474D"/>
    <w:rsid w:val="004D3702"/>
    <w:rsid w:val="004D4B07"/>
    <w:rsid w:val="004D69CD"/>
    <w:rsid w:val="004D7C2B"/>
    <w:rsid w:val="004D7CD6"/>
    <w:rsid w:val="004E0753"/>
    <w:rsid w:val="004E115E"/>
    <w:rsid w:val="004E477F"/>
    <w:rsid w:val="004E5AA6"/>
    <w:rsid w:val="004E61CE"/>
    <w:rsid w:val="004F43C0"/>
    <w:rsid w:val="00502231"/>
    <w:rsid w:val="005038E9"/>
    <w:rsid w:val="00504520"/>
    <w:rsid w:val="005045E1"/>
    <w:rsid w:val="00506F9C"/>
    <w:rsid w:val="00511BC9"/>
    <w:rsid w:val="005122EA"/>
    <w:rsid w:val="005137D6"/>
    <w:rsid w:val="00513E71"/>
    <w:rsid w:val="00514D79"/>
    <w:rsid w:val="00520D8E"/>
    <w:rsid w:val="00525FB1"/>
    <w:rsid w:val="00526A85"/>
    <w:rsid w:val="00532163"/>
    <w:rsid w:val="005328F6"/>
    <w:rsid w:val="00535E56"/>
    <w:rsid w:val="00536447"/>
    <w:rsid w:val="00540690"/>
    <w:rsid w:val="005427ED"/>
    <w:rsid w:val="00546CEB"/>
    <w:rsid w:val="00547648"/>
    <w:rsid w:val="005502A6"/>
    <w:rsid w:val="0055293C"/>
    <w:rsid w:val="00552962"/>
    <w:rsid w:val="005533FB"/>
    <w:rsid w:val="00555A11"/>
    <w:rsid w:val="0056372E"/>
    <w:rsid w:val="00570DB5"/>
    <w:rsid w:val="00571A51"/>
    <w:rsid w:val="00572A37"/>
    <w:rsid w:val="005769F1"/>
    <w:rsid w:val="00585575"/>
    <w:rsid w:val="005855BB"/>
    <w:rsid w:val="00585933"/>
    <w:rsid w:val="005862C3"/>
    <w:rsid w:val="005913C2"/>
    <w:rsid w:val="005920CC"/>
    <w:rsid w:val="00593B30"/>
    <w:rsid w:val="00593C83"/>
    <w:rsid w:val="00594BF1"/>
    <w:rsid w:val="0059580C"/>
    <w:rsid w:val="00596228"/>
    <w:rsid w:val="005A1372"/>
    <w:rsid w:val="005A2438"/>
    <w:rsid w:val="005A41B9"/>
    <w:rsid w:val="005A517E"/>
    <w:rsid w:val="005A6BBE"/>
    <w:rsid w:val="005B07C5"/>
    <w:rsid w:val="005B27DA"/>
    <w:rsid w:val="005B38B2"/>
    <w:rsid w:val="005B46BC"/>
    <w:rsid w:val="005C111C"/>
    <w:rsid w:val="005C3457"/>
    <w:rsid w:val="005C48B4"/>
    <w:rsid w:val="005C550C"/>
    <w:rsid w:val="005D0FDF"/>
    <w:rsid w:val="005D1CB1"/>
    <w:rsid w:val="005D48B6"/>
    <w:rsid w:val="005D5ABF"/>
    <w:rsid w:val="005D7C0F"/>
    <w:rsid w:val="005E21BA"/>
    <w:rsid w:val="005E29C1"/>
    <w:rsid w:val="005E47CB"/>
    <w:rsid w:val="005F07FA"/>
    <w:rsid w:val="005F18F5"/>
    <w:rsid w:val="005F40B9"/>
    <w:rsid w:val="005F7765"/>
    <w:rsid w:val="00603B85"/>
    <w:rsid w:val="006056ED"/>
    <w:rsid w:val="00605B8B"/>
    <w:rsid w:val="0061420E"/>
    <w:rsid w:val="006208F3"/>
    <w:rsid w:val="00622F67"/>
    <w:rsid w:val="006240D2"/>
    <w:rsid w:val="00624E4E"/>
    <w:rsid w:val="00630DED"/>
    <w:rsid w:val="00635893"/>
    <w:rsid w:val="00635B5F"/>
    <w:rsid w:val="00635F99"/>
    <w:rsid w:val="00637A07"/>
    <w:rsid w:val="00640CCE"/>
    <w:rsid w:val="006457E5"/>
    <w:rsid w:val="00645868"/>
    <w:rsid w:val="00652CF5"/>
    <w:rsid w:val="00655FF6"/>
    <w:rsid w:val="00660090"/>
    <w:rsid w:val="0066114B"/>
    <w:rsid w:val="00661E4F"/>
    <w:rsid w:val="006629C8"/>
    <w:rsid w:val="006665D4"/>
    <w:rsid w:val="00666FA5"/>
    <w:rsid w:val="00667555"/>
    <w:rsid w:val="006677BA"/>
    <w:rsid w:val="006700F6"/>
    <w:rsid w:val="00671CFA"/>
    <w:rsid w:val="00672A09"/>
    <w:rsid w:val="00673804"/>
    <w:rsid w:val="0067501B"/>
    <w:rsid w:val="0068110A"/>
    <w:rsid w:val="00683315"/>
    <w:rsid w:val="006835F2"/>
    <w:rsid w:val="006877FC"/>
    <w:rsid w:val="00687DEC"/>
    <w:rsid w:val="006959AD"/>
    <w:rsid w:val="00696B74"/>
    <w:rsid w:val="00697B63"/>
    <w:rsid w:val="006A1520"/>
    <w:rsid w:val="006A166B"/>
    <w:rsid w:val="006A6113"/>
    <w:rsid w:val="006B09B7"/>
    <w:rsid w:val="006B126C"/>
    <w:rsid w:val="006B4CAA"/>
    <w:rsid w:val="006B5911"/>
    <w:rsid w:val="006C0109"/>
    <w:rsid w:val="006C0608"/>
    <w:rsid w:val="006C205C"/>
    <w:rsid w:val="006C3601"/>
    <w:rsid w:val="006C36A1"/>
    <w:rsid w:val="006C391D"/>
    <w:rsid w:val="006C4DCA"/>
    <w:rsid w:val="006C5281"/>
    <w:rsid w:val="006C5CFE"/>
    <w:rsid w:val="006C619F"/>
    <w:rsid w:val="006C66AE"/>
    <w:rsid w:val="006C739D"/>
    <w:rsid w:val="006D17BB"/>
    <w:rsid w:val="006D1B20"/>
    <w:rsid w:val="006D22FD"/>
    <w:rsid w:val="006D2A55"/>
    <w:rsid w:val="006D5EA3"/>
    <w:rsid w:val="006D5F37"/>
    <w:rsid w:val="006D7FC0"/>
    <w:rsid w:val="006E06BF"/>
    <w:rsid w:val="006E1903"/>
    <w:rsid w:val="006E3254"/>
    <w:rsid w:val="006E3DAA"/>
    <w:rsid w:val="006E45AC"/>
    <w:rsid w:val="006E73E2"/>
    <w:rsid w:val="006F3188"/>
    <w:rsid w:val="00703E3D"/>
    <w:rsid w:val="00704AB6"/>
    <w:rsid w:val="00707146"/>
    <w:rsid w:val="00710ACF"/>
    <w:rsid w:val="00711C53"/>
    <w:rsid w:val="007134DB"/>
    <w:rsid w:val="007142ED"/>
    <w:rsid w:val="00720313"/>
    <w:rsid w:val="007229E9"/>
    <w:rsid w:val="00723A40"/>
    <w:rsid w:val="00726518"/>
    <w:rsid w:val="0073189C"/>
    <w:rsid w:val="00732CA2"/>
    <w:rsid w:val="007374FB"/>
    <w:rsid w:val="00737D2E"/>
    <w:rsid w:val="0074206B"/>
    <w:rsid w:val="00742CC3"/>
    <w:rsid w:val="007457CE"/>
    <w:rsid w:val="00751FA2"/>
    <w:rsid w:val="00753C8D"/>
    <w:rsid w:val="007568A2"/>
    <w:rsid w:val="0075709E"/>
    <w:rsid w:val="007576E9"/>
    <w:rsid w:val="00760C06"/>
    <w:rsid w:val="00762ABC"/>
    <w:rsid w:val="0076413B"/>
    <w:rsid w:val="007656AF"/>
    <w:rsid w:val="00766B4D"/>
    <w:rsid w:val="00766EDC"/>
    <w:rsid w:val="00767A9C"/>
    <w:rsid w:val="00771428"/>
    <w:rsid w:val="00772364"/>
    <w:rsid w:val="00772EE4"/>
    <w:rsid w:val="00773F80"/>
    <w:rsid w:val="0077424B"/>
    <w:rsid w:val="00776419"/>
    <w:rsid w:val="007821CB"/>
    <w:rsid w:val="00783154"/>
    <w:rsid w:val="007844AF"/>
    <w:rsid w:val="0078658B"/>
    <w:rsid w:val="007865D3"/>
    <w:rsid w:val="00786F50"/>
    <w:rsid w:val="0078736A"/>
    <w:rsid w:val="007A01D4"/>
    <w:rsid w:val="007A1152"/>
    <w:rsid w:val="007A368D"/>
    <w:rsid w:val="007A4F45"/>
    <w:rsid w:val="007A62E6"/>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6653"/>
    <w:rsid w:val="007C726A"/>
    <w:rsid w:val="007D0CB5"/>
    <w:rsid w:val="007D3734"/>
    <w:rsid w:val="007D44BC"/>
    <w:rsid w:val="007D4DED"/>
    <w:rsid w:val="007D79CD"/>
    <w:rsid w:val="007E275F"/>
    <w:rsid w:val="007F1038"/>
    <w:rsid w:val="007F1DE6"/>
    <w:rsid w:val="007F2202"/>
    <w:rsid w:val="007F6D21"/>
    <w:rsid w:val="007F77D2"/>
    <w:rsid w:val="008042AA"/>
    <w:rsid w:val="008056F8"/>
    <w:rsid w:val="00807327"/>
    <w:rsid w:val="0081007D"/>
    <w:rsid w:val="00810FDF"/>
    <w:rsid w:val="00811FB5"/>
    <w:rsid w:val="00814137"/>
    <w:rsid w:val="00817D52"/>
    <w:rsid w:val="00821225"/>
    <w:rsid w:val="00822265"/>
    <w:rsid w:val="008224A3"/>
    <w:rsid w:val="00823B11"/>
    <w:rsid w:val="00825DF1"/>
    <w:rsid w:val="00830959"/>
    <w:rsid w:val="00831CE5"/>
    <w:rsid w:val="008327C4"/>
    <w:rsid w:val="00835CEB"/>
    <w:rsid w:val="008362DE"/>
    <w:rsid w:val="00836E11"/>
    <w:rsid w:val="0083752B"/>
    <w:rsid w:val="0083791B"/>
    <w:rsid w:val="00840842"/>
    <w:rsid w:val="0084116A"/>
    <w:rsid w:val="00845A21"/>
    <w:rsid w:val="00855045"/>
    <w:rsid w:val="00857AF1"/>
    <w:rsid w:val="00861A0B"/>
    <w:rsid w:val="008639D6"/>
    <w:rsid w:val="00866F19"/>
    <w:rsid w:val="0087000A"/>
    <w:rsid w:val="008700A4"/>
    <w:rsid w:val="00873A27"/>
    <w:rsid w:val="00881DA6"/>
    <w:rsid w:val="00882AA5"/>
    <w:rsid w:val="00891230"/>
    <w:rsid w:val="008973EB"/>
    <w:rsid w:val="008978D5"/>
    <w:rsid w:val="008A213E"/>
    <w:rsid w:val="008A3A2D"/>
    <w:rsid w:val="008A460D"/>
    <w:rsid w:val="008A732D"/>
    <w:rsid w:val="008B1C4D"/>
    <w:rsid w:val="008B2294"/>
    <w:rsid w:val="008B7786"/>
    <w:rsid w:val="008C0099"/>
    <w:rsid w:val="008C2D78"/>
    <w:rsid w:val="008C3253"/>
    <w:rsid w:val="008C4F1D"/>
    <w:rsid w:val="008C6648"/>
    <w:rsid w:val="008D0626"/>
    <w:rsid w:val="008D34B7"/>
    <w:rsid w:val="008D5F50"/>
    <w:rsid w:val="008E0DF6"/>
    <w:rsid w:val="008E132B"/>
    <w:rsid w:val="008E18BD"/>
    <w:rsid w:val="008E2E15"/>
    <w:rsid w:val="008F1E3B"/>
    <w:rsid w:val="008F2E94"/>
    <w:rsid w:val="008F3F17"/>
    <w:rsid w:val="008F43A6"/>
    <w:rsid w:val="008F70B7"/>
    <w:rsid w:val="009015B9"/>
    <w:rsid w:val="00904E8E"/>
    <w:rsid w:val="00906F92"/>
    <w:rsid w:val="00912F0F"/>
    <w:rsid w:val="00920B78"/>
    <w:rsid w:val="009211C7"/>
    <w:rsid w:val="00924E56"/>
    <w:rsid w:val="00925684"/>
    <w:rsid w:val="00927BE5"/>
    <w:rsid w:val="0093569A"/>
    <w:rsid w:val="00940D6D"/>
    <w:rsid w:val="009455DD"/>
    <w:rsid w:val="00947251"/>
    <w:rsid w:val="00950964"/>
    <w:rsid w:val="009517F0"/>
    <w:rsid w:val="00952BB0"/>
    <w:rsid w:val="00960A85"/>
    <w:rsid w:val="0096127E"/>
    <w:rsid w:val="00964152"/>
    <w:rsid w:val="00965842"/>
    <w:rsid w:val="00967CB4"/>
    <w:rsid w:val="0097060A"/>
    <w:rsid w:val="0097401B"/>
    <w:rsid w:val="009810A5"/>
    <w:rsid w:val="009811BC"/>
    <w:rsid w:val="00983D24"/>
    <w:rsid w:val="0098658D"/>
    <w:rsid w:val="00986921"/>
    <w:rsid w:val="009934FA"/>
    <w:rsid w:val="00994626"/>
    <w:rsid w:val="009952E0"/>
    <w:rsid w:val="00997151"/>
    <w:rsid w:val="009A0E8C"/>
    <w:rsid w:val="009A6686"/>
    <w:rsid w:val="009A716E"/>
    <w:rsid w:val="009C05D8"/>
    <w:rsid w:val="009C1626"/>
    <w:rsid w:val="009C3E1D"/>
    <w:rsid w:val="009C5248"/>
    <w:rsid w:val="009C6B8A"/>
    <w:rsid w:val="009D38A7"/>
    <w:rsid w:val="009D38CD"/>
    <w:rsid w:val="009E3C59"/>
    <w:rsid w:val="009E4110"/>
    <w:rsid w:val="009E497B"/>
    <w:rsid w:val="009F06D7"/>
    <w:rsid w:val="009F4968"/>
    <w:rsid w:val="009F60BB"/>
    <w:rsid w:val="009F6B7D"/>
    <w:rsid w:val="00A00E2D"/>
    <w:rsid w:val="00A0422A"/>
    <w:rsid w:val="00A04699"/>
    <w:rsid w:val="00A10B25"/>
    <w:rsid w:val="00A11311"/>
    <w:rsid w:val="00A11466"/>
    <w:rsid w:val="00A121B7"/>
    <w:rsid w:val="00A15EBA"/>
    <w:rsid w:val="00A20F0F"/>
    <w:rsid w:val="00A2196B"/>
    <w:rsid w:val="00A23D24"/>
    <w:rsid w:val="00A25FBC"/>
    <w:rsid w:val="00A262A0"/>
    <w:rsid w:val="00A33C31"/>
    <w:rsid w:val="00A3596B"/>
    <w:rsid w:val="00A43FC2"/>
    <w:rsid w:val="00A46855"/>
    <w:rsid w:val="00A473DE"/>
    <w:rsid w:val="00A54A14"/>
    <w:rsid w:val="00A5600A"/>
    <w:rsid w:val="00A56880"/>
    <w:rsid w:val="00A60B6A"/>
    <w:rsid w:val="00A6566A"/>
    <w:rsid w:val="00A715DB"/>
    <w:rsid w:val="00A76978"/>
    <w:rsid w:val="00A82630"/>
    <w:rsid w:val="00A86013"/>
    <w:rsid w:val="00A86E49"/>
    <w:rsid w:val="00A903A9"/>
    <w:rsid w:val="00A92C19"/>
    <w:rsid w:val="00A943B9"/>
    <w:rsid w:val="00AA1353"/>
    <w:rsid w:val="00AA6029"/>
    <w:rsid w:val="00AB1E93"/>
    <w:rsid w:val="00AB2700"/>
    <w:rsid w:val="00AB37C7"/>
    <w:rsid w:val="00AB42C1"/>
    <w:rsid w:val="00AB45C7"/>
    <w:rsid w:val="00AB4F53"/>
    <w:rsid w:val="00AC2918"/>
    <w:rsid w:val="00AC3213"/>
    <w:rsid w:val="00AD61D2"/>
    <w:rsid w:val="00AD6C43"/>
    <w:rsid w:val="00AE1753"/>
    <w:rsid w:val="00AE219D"/>
    <w:rsid w:val="00AE2B91"/>
    <w:rsid w:val="00AE2BDD"/>
    <w:rsid w:val="00AE4752"/>
    <w:rsid w:val="00AE5B39"/>
    <w:rsid w:val="00AE6232"/>
    <w:rsid w:val="00AF0928"/>
    <w:rsid w:val="00AF1405"/>
    <w:rsid w:val="00AF3068"/>
    <w:rsid w:val="00AF32E1"/>
    <w:rsid w:val="00AF3711"/>
    <w:rsid w:val="00AF5CC8"/>
    <w:rsid w:val="00AF69D0"/>
    <w:rsid w:val="00AF6D4F"/>
    <w:rsid w:val="00B00F40"/>
    <w:rsid w:val="00B03C5A"/>
    <w:rsid w:val="00B04286"/>
    <w:rsid w:val="00B061FE"/>
    <w:rsid w:val="00B10FF6"/>
    <w:rsid w:val="00B11829"/>
    <w:rsid w:val="00B13D07"/>
    <w:rsid w:val="00B159FE"/>
    <w:rsid w:val="00B162D9"/>
    <w:rsid w:val="00B1647B"/>
    <w:rsid w:val="00B164BD"/>
    <w:rsid w:val="00B17F88"/>
    <w:rsid w:val="00B203BF"/>
    <w:rsid w:val="00B20F64"/>
    <w:rsid w:val="00B211FB"/>
    <w:rsid w:val="00B21A15"/>
    <w:rsid w:val="00B2405E"/>
    <w:rsid w:val="00B24860"/>
    <w:rsid w:val="00B2790A"/>
    <w:rsid w:val="00B30F53"/>
    <w:rsid w:val="00B31ECC"/>
    <w:rsid w:val="00B334C1"/>
    <w:rsid w:val="00B34326"/>
    <w:rsid w:val="00B34F9A"/>
    <w:rsid w:val="00B36158"/>
    <w:rsid w:val="00B422C7"/>
    <w:rsid w:val="00B4522A"/>
    <w:rsid w:val="00B453C7"/>
    <w:rsid w:val="00B46A58"/>
    <w:rsid w:val="00B47D4A"/>
    <w:rsid w:val="00B53B99"/>
    <w:rsid w:val="00B552A0"/>
    <w:rsid w:val="00B61CB3"/>
    <w:rsid w:val="00B6333D"/>
    <w:rsid w:val="00B70ED5"/>
    <w:rsid w:val="00B7268B"/>
    <w:rsid w:val="00B7342F"/>
    <w:rsid w:val="00B775E9"/>
    <w:rsid w:val="00B803B8"/>
    <w:rsid w:val="00B815CB"/>
    <w:rsid w:val="00B85477"/>
    <w:rsid w:val="00B90EA6"/>
    <w:rsid w:val="00B913CF"/>
    <w:rsid w:val="00B92CB9"/>
    <w:rsid w:val="00B9409B"/>
    <w:rsid w:val="00B9654D"/>
    <w:rsid w:val="00BA5270"/>
    <w:rsid w:val="00BA78BE"/>
    <w:rsid w:val="00BB493A"/>
    <w:rsid w:val="00BB6ACA"/>
    <w:rsid w:val="00BC06B5"/>
    <w:rsid w:val="00BC0844"/>
    <w:rsid w:val="00BC17A5"/>
    <w:rsid w:val="00BC462B"/>
    <w:rsid w:val="00BC67D8"/>
    <w:rsid w:val="00BD0765"/>
    <w:rsid w:val="00BD3A99"/>
    <w:rsid w:val="00BD64E3"/>
    <w:rsid w:val="00BD6A9A"/>
    <w:rsid w:val="00BE0087"/>
    <w:rsid w:val="00BE06EB"/>
    <w:rsid w:val="00BF1CC7"/>
    <w:rsid w:val="00BF576A"/>
    <w:rsid w:val="00BF6381"/>
    <w:rsid w:val="00BF65D6"/>
    <w:rsid w:val="00C05535"/>
    <w:rsid w:val="00C07703"/>
    <w:rsid w:val="00C10F71"/>
    <w:rsid w:val="00C11338"/>
    <w:rsid w:val="00C12E68"/>
    <w:rsid w:val="00C14507"/>
    <w:rsid w:val="00C1763F"/>
    <w:rsid w:val="00C21C4B"/>
    <w:rsid w:val="00C22EF0"/>
    <w:rsid w:val="00C24497"/>
    <w:rsid w:val="00C27868"/>
    <w:rsid w:val="00C34814"/>
    <w:rsid w:val="00C352C8"/>
    <w:rsid w:val="00C35EFB"/>
    <w:rsid w:val="00C36205"/>
    <w:rsid w:val="00C37F89"/>
    <w:rsid w:val="00C41798"/>
    <w:rsid w:val="00C47364"/>
    <w:rsid w:val="00C47B0B"/>
    <w:rsid w:val="00C53567"/>
    <w:rsid w:val="00C5417D"/>
    <w:rsid w:val="00C57224"/>
    <w:rsid w:val="00C60352"/>
    <w:rsid w:val="00C60F93"/>
    <w:rsid w:val="00C6229F"/>
    <w:rsid w:val="00C64AC8"/>
    <w:rsid w:val="00C71233"/>
    <w:rsid w:val="00C71503"/>
    <w:rsid w:val="00C740EB"/>
    <w:rsid w:val="00C811CE"/>
    <w:rsid w:val="00C81A1F"/>
    <w:rsid w:val="00C84030"/>
    <w:rsid w:val="00C845DF"/>
    <w:rsid w:val="00C8579C"/>
    <w:rsid w:val="00C906B4"/>
    <w:rsid w:val="00C9172F"/>
    <w:rsid w:val="00C9341D"/>
    <w:rsid w:val="00CA1291"/>
    <w:rsid w:val="00CA2B1E"/>
    <w:rsid w:val="00CA7442"/>
    <w:rsid w:val="00CB025E"/>
    <w:rsid w:val="00CB2697"/>
    <w:rsid w:val="00CB5A18"/>
    <w:rsid w:val="00CC0C49"/>
    <w:rsid w:val="00CC0DB2"/>
    <w:rsid w:val="00CC1EE5"/>
    <w:rsid w:val="00CC2C68"/>
    <w:rsid w:val="00CC39A4"/>
    <w:rsid w:val="00CC3DF1"/>
    <w:rsid w:val="00CC46A3"/>
    <w:rsid w:val="00CC7E65"/>
    <w:rsid w:val="00CD0D57"/>
    <w:rsid w:val="00CD4FC9"/>
    <w:rsid w:val="00CD692D"/>
    <w:rsid w:val="00CE0121"/>
    <w:rsid w:val="00CE438A"/>
    <w:rsid w:val="00CE4DAD"/>
    <w:rsid w:val="00CE51C9"/>
    <w:rsid w:val="00CE6728"/>
    <w:rsid w:val="00CF0554"/>
    <w:rsid w:val="00CF475E"/>
    <w:rsid w:val="00CF72A4"/>
    <w:rsid w:val="00D10C2E"/>
    <w:rsid w:val="00D13033"/>
    <w:rsid w:val="00D143DC"/>
    <w:rsid w:val="00D15013"/>
    <w:rsid w:val="00D15345"/>
    <w:rsid w:val="00D15940"/>
    <w:rsid w:val="00D175AC"/>
    <w:rsid w:val="00D20550"/>
    <w:rsid w:val="00D21B8E"/>
    <w:rsid w:val="00D236E3"/>
    <w:rsid w:val="00D25CC0"/>
    <w:rsid w:val="00D25E40"/>
    <w:rsid w:val="00D26CC6"/>
    <w:rsid w:val="00D27FEC"/>
    <w:rsid w:val="00D34279"/>
    <w:rsid w:val="00D35042"/>
    <w:rsid w:val="00D418AC"/>
    <w:rsid w:val="00D42CE8"/>
    <w:rsid w:val="00D44897"/>
    <w:rsid w:val="00D47C9F"/>
    <w:rsid w:val="00D517CF"/>
    <w:rsid w:val="00D51DD8"/>
    <w:rsid w:val="00D55122"/>
    <w:rsid w:val="00D55AD2"/>
    <w:rsid w:val="00D62928"/>
    <w:rsid w:val="00D654AB"/>
    <w:rsid w:val="00D6713E"/>
    <w:rsid w:val="00D739BB"/>
    <w:rsid w:val="00D76188"/>
    <w:rsid w:val="00D81ADD"/>
    <w:rsid w:val="00D837BE"/>
    <w:rsid w:val="00D83E34"/>
    <w:rsid w:val="00D90083"/>
    <w:rsid w:val="00D90ADE"/>
    <w:rsid w:val="00D9178E"/>
    <w:rsid w:val="00D95B67"/>
    <w:rsid w:val="00D95CB6"/>
    <w:rsid w:val="00D97F09"/>
    <w:rsid w:val="00DA044D"/>
    <w:rsid w:val="00DB3C27"/>
    <w:rsid w:val="00DB62B8"/>
    <w:rsid w:val="00DC5E2D"/>
    <w:rsid w:val="00DC683D"/>
    <w:rsid w:val="00DC68C6"/>
    <w:rsid w:val="00DD0091"/>
    <w:rsid w:val="00DD16EE"/>
    <w:rsid w:val="00DD6031"/>
    <w:rsid w:val="00DD69A4"/>
    <w:rsid w:val="00DD775F"/>
    <w:rsid w:val="00DE022C"/>
    <w:rsid w:val="00DE19D7"/>
    <w:rsid w:val="00DE3C37"/>
    <w:rsid w:val="00DE69F1"/>
    <w:rsid w:val="00DF11A9"/>
    <w:rsid w:val="00DF1AB7"/>
    <w:rsid w:val="00DF2725"/>
    <w:rsid w:val="00DF2A7E"/>
    <w:rsid w:val="00DF4B75"/>
    <w:rsid w:val="00DF50B8"/>
    <w:rsid w:val="00E0166C"/>
    <w:rsid w:val="00E02EE1"/>
    <w:rsid w:val="00E0399E"/>
    <w:rsid w:val="00E1030D"/>
    <w:rsid w:val="00E11FD5"/>
    <w:rsid w:val="00E1238A"/>
    <w:rsid w:val="00E12F35"/>
    <w:rsid w:val="00E13418"/>
    <w:rsid w:val="00E2315B"/>
    <w:rsid w:val="00E25AE6"/>
    <w:rsid w:val="00E30487"/>
    <w:rsid w:val="00E31CC3"/>
    <w:rsid w:val="00E33D46"/>
    <w:rsid w:val="00E373E4"/>
    <w:rsid w:val="00E40FE7"/>
    <w:rsid w:val="00E415A9"/>
    <w:rsid w:val="00E423E5"/>
    <w:rsid w:val="00E42DB2"/>
    <w:rsid w:val="00E441FB"/>
    <w:rsid w:val="00E4530F"/>
    <w:rsid w:val="00E463BD"/>
    <w:rsid w:val="00E46741"/>
    <w:rsid w:val="00E477C9"/>
    <w:rsid w:val="00E47BF6"/>
    <w:rsid w:val="00E50DA7"/>
    <w:rsid w:val="00E50ED8"/>
    <w:rsid w:val="00E518AA"/>
    <w:rsid w:val="00E52F61"/>
    <w:rsid w:val="00E543AD"/>
    <w:rsid w:val="00E5674B"/>
    <w:rsid w:val="00E568FE"/>
    <w:rsid w:val="00E56FAA"/>
    <w:rsid w:val="00E6223E"/>
    <w:rsid w:val="00E63558"/>
    <w:rsid w:val="00E646A2"/>
    <w:rsid w:val="00E65CFA"/>
    <w:rsid w:val="00E663C7"/>
    <w:rsid w:val="00E677AE"/>
    <w:rsid w:val="00E67BFA"/>
    <w:rsid w:val="00E71508"/>
    <w:rsid w:val="00E72748"/>
    <w:rsid w:val="00E751A3"/>
    <w:rsid w:val="00E759C4"/>
    <w:rsid w:val="00E76A37"/>
    <w:rsid w:val="00E814E2"/>
    <w:rsid w:val="00E82B5B"/>
    <w:rsid w:val="00E834E3"/>
    <w:rsid w:val="00E868F0"/>
    <w:rsid w:val="00E93A6A"/>
    <w:rsid w:val="00E94249"/>
    <w:rsid w:val="00E949F6"/>
    <w:rsid w:val="00E94A0B"/>
    <w:rsid w:val="00E967F3"/>
    <w:rsid w:val="00EA0374"/>
    <w:rsid w:val="00EA06F3"/>
    <w:rsid w:val="00EA4D93"/>
    <w:rsid w:val="00EA5755"/>
    <w:rsid w:val="00EB1506"/>
    <w:rsid w:val="00EC2BC4"/>
    <w:rsid w:val="00EC4E58"/>
    <w:rsid w:val="00EC78D6"/>
    <w:rsid w:val="00ED23EC"/>
    <w:rsid w:val="00ED2FBF"/>
    <w:rsid w:val="00ED35BA"/>
    <w:rsid w:val="00ED49DB"/>
    <w:rsid w:val="00ED57FB"/>
    <w:rsid w:val="00ED6B61"/>
    <w:rsid w:val="00EE3CD6"/>
    <w:rsid w:val="00EE7D18"/>
    <w:rsid w:val="00EF22DD"/>
    <w:rsid w:val="00EF539D"/>
    <w:rsid w:val="00EF6546"/>
    <w:rsid w:val="00F00DFF"/>
    <w:rsid w:val="00F00F01"/>
    <w:rsid w:val="00F01B94"/>
    <w:rsid w:val="00F03501"/>
    <w:rsid w:val="00F037D8"/>
    <w:rsid w:val="00F048E7"/>
    <w:rsid w:val="00F052EB"/>
    <w:rsid w:val="00F06834"/>
    <w:rsid w:val="00F146C4"/>
    <w:rsid w:val="00F21EBF"/>
    <w:rsid w:val="00F22D2F"/>
    <w:rsid w:val="00F22F8C"/>
    <w:rsid w:val="00F23686"/>
    <w:rsid w:val="00F24844"/>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4BE4"/>
    <w:rsid w:val="00F60CE0"/>
    <w:rsid w:val="00F60CFC"/>
    <w:rsid w:val="00F62C03"/>
    <w:rsid w:val="00F65DD5"/>
    <w:rsid w:val="00F66743"/>
    <w:rsid w:val="00F6718D"/>
    <w:rsid w:val="00F67A54"/>
    <w:rsid w:val="00F70D8A"/>
    <w:rsid w:val="00F73765"/>
    <w:rsid w:val="00F764F0"/>
    <w:rsid w:val="00F8071C"/>
    <w:rsid w:val="00F864AB"/>
    <w:rsid w:val="00F86B37"/>
    <w:rsid w:val="00F941E5"/>
    <w:rsid w:val="00FA0334"/>
    <w:rsid w:val="00FA0AB1"/>
    <w:rsid w:val="00FA3188"/>
    <w:rsid w:val="00FA36B6"/>
    <w:rsid w:val="00FA381F"/>
    <w:rsid w:val="00FB1B1E"/>
    <w:rsid w:val="00FB4791"/>
    <w:rsid w:val="00FB53BE"/>
    <w:rsid w:val="00FB6216"/>
    <w:rsid w:val="00FC2F49"/>
    <w:rsid w:val="00FC42F2"/>
    <w:rsid w:val="00FC5E00"/>
    <w:rsid w:val="00FC783E"/>
    <w:rsid w:val="00FD18B2"/>
    <w:rsid w:val="00FD5162"/>
    <w:rsid w:val="00FD6595"/>
    <w:rsid w:val="00FD758D"/>
    <w:rsid w:val="00FE03B3"/>
    <w:rsid w:val="00FE21C5"/>
    <w:rsid w:val="00FE57BF"/>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3AC8D0-1C1E-41C6-BF58-7CA22378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rgyll-bute.gov.uk/sites/default/files/notice_-_dell_road.pdf"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argyll-bute.gov.uk/parkin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is-member-briefin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argyll-bute.gov.uk/roadworks"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file:///C:\Users\calderm\Documents\My%20Received%20Files\Service%20Status%20(argyll-bute.gov.uk)" TargetMode="External"/><Relationship Id="rId14" Type="http://schemas.openxmlformats.org/officeDocument/2006/relationships/hyperlink" Target="https://www.westcoastmotors.co.uk/ping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8C74B-A98F-4D0A-8479-8AD6D7109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1292</Words>
  <Characters>7368</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2023-02-20T10:51:00Z</dcterms:created>
  <dcterms:modified xsi:type="dcterms:W3CDTF">2023-02-20T10:51:00Z</dcterms:modified>
</cp:coreProperties>
</file>