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224" w:rsidRDefault="00C57224">
      <w:r w:rsidRPr="00C57224">
        <w:rPr>
          <w:rFonts w:ascii="Arial Black" w:hAnsi="Arial Black"/>
          <w:b/>
          <w:noProof/>
          <w:color w:val="0070C0"/>
          <w:sz w:val="28"/>
          <w:lang w:eastAsia="en-GB"/>
        </w:rPr>
        <w:drawing>
          <wp:anchor distT="0" distB="0" distL="114300" distR="114300" simplePos="0" relativeHeight="251661312" behindDoc="1" locked="0" layoutInCell="1" allowOverlap="1" wp14:anchorId="084A8BE5" wp14:editId="2EE586D1">
            <wp:simplePos x="0" y="0"/>
            <wp:positionH relativeFrom="margin">
              <wp:align>right</wp:align>
            </wp:positionH>
            <wp:positionV relativeFrom="paragraph">
              <wp:posOffset>36080</wp:posOffset>
            </wp:positionV>
            <wp:extent cx="4642485" cy="1755140"/>
            <wp:effectExtent l="0" t="0" r="5715" b="0"/>
            <wp:wrapTight wrapText="bothSides">
              <wp:wrapPolygon edited="0">
                <wp:start x="0" y="0"/>
                <wp:lineTo x="0" y="21334"/>
                <wp:lineTo x="21538" y="21334"/>
                <wp:lineTo x="21538" y="0"/>
                <wp:lineTo x="0" y="0"/>
              </wp:wrapPolygon>
            </wp:wrapTight>
            <wp:docPr id="2" name="Picture 2" descr="C:\Users\maclennanai\AppData\Local\Microsoft\Windows\INetCache\Content.Outlook\PF5SI67O\GRAPH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lennanai\AppData\Local\Microsoft\Windows\INetCache\Content.Outlook\PF5SI67O\GRAPHI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485" cy="175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6E25" w:rsidRDefault="00C5722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71C35D" wp14:editId="45608C8B">
                <wp:simplePos x="0" y="0"/>
                <wp:positionH relativeFrom="margin">
                  <wp:posOffset>-635</wp:posOffset>
                </wp:positionH>
                <wp:positionV relativeFrom="margin">
                  <wp:align>top</wp:align>
                </wp:positionV>
                <wp:extent cx="5153660" cy="2108835"/>
                <wp:effectExtent l="0" t="0" r="0" b="571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660" cy="2108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57224" w:rsidRPr="00C57224" w:rsidRDefault="00C57224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7224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Roads and Infrastructure</w:t>
                            </w:r>
                          </w:p>
                          <w:p w:rsidR="00C57224" w:rsidRPr="00C57224" w:rsidRDefault="00C57224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7224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Weekly member briefing</w:t>
                            </w:r>
                          </w:p>
                          <w:p w:rsidR="00C57224" w:rsidRPr="00C57224" w:rsidRDefault="002E5E33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Edition </w:t>
                            </w:r>
                            <w:r w:rsidR="00F4526B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76</w:t>
                            </w:r>
                            <w:r w:rsidR="0020612E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F4526B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25</w:t>
                            </w:r>
                            <w:r w:rsidR="007F6D21" w:rsidRPr="007F6D21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:vertAlign w:val="superscript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="007F6D21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November 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31ECC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3671C35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.05pt;margin-top:0;width:405.8pt;height:166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" filled="f" stroked="f">
                <v:textbox>
                  <w:txbxContent>
                    <w:p w:rsidR="00C57224" w:rsidRPr="00C57224" w:rsidRDefault="00C57224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7224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Roads and Infrastructure</w:t>
                      </w:r>
                    </w:p>
                    <w:p w:rsidR="00C57224" w:rsidRPr="00C57224" w:rsidRDefault="00C57224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7224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Weekly member briefing</w:t>
                      </w:r>
                    </w:p>
                    <w:p w:rsidR="00C57224" w:rsidRPr="00C57224" w:rsidRDefault="002E5E33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Edition </w:t>
                      </w:r>
                      <w:r w:rsidR="00F4526B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76</w:t>
                      </w:r>
                      <w:r w:rsidR="0020612E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="00F4526B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25</w:t>
                      </w:r>
                      <w:r w:rsidR="007F6D21" w:rsidRPr="007F6D21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:vertAlign w:val="superscript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="007F6D21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November </w:t>
                      </w:r>
                      <w: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31ECC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B7AF7" w:rsidRPr="008978D5">
        <w:t>Please find below</w:t>
      </w:r>
      <w:r w:rsidR="00333CAD">
        <w:t xml:space="preserve"> a</w:t>
      </w:r>
      <w:r w:rsidR="002B7AF7" w:rsidRPr="008978D5">
        <w:t xml:space="preserve"> brief update on various key areas of work. </w:t>
      </w:r>
    </w:p>
    <w:p w:rsidR="002B7AF7" w:rsidRPr="008978D5" w:rsidRDefault="002B7AF7">
      <w:r w:rsidRPr="008978D5">
        <w:t xml:space="preserve">Please let us know if </w:t>
      </w:r>
      <w:r w:rsidR="005D5ABF">
        <w:t>you find these briefings useful</w:t>
      </w:r>
      <w:r w:rsidRPr="008978D5">
        <w:t xml:space="preserve"> and if there is any specific information you would like or alterations to the format. </w:t>
      </w:r>
    </w:p>
    <w:p w:rsidR="002B7AF7" w:rsidRPr="008978D5" w:rsidRDefault="002B7AF7">
      <w:r w:rsidRPr="008978D5">
        <w:t xml:space="preserve">The updates are designed </w:t>
      </w:r>
      <w:r w:rsidR="00036E25">
        <w:t xml:space="preserve">as </w:t>
      </w:r>
      <w:r w:rsidR="005D5ABF">
        <w:t xml:space="preserve">a </w:t>
      </w:r>
      <w:r w:rsidR="00036E25">
        <w:t xml:space="preserve">resource </w:t>
      </w:r>
      <w:r w:rsidRPr="008978D5">
        <w:t xml:space="preserve">for you to be able to answer constituent queries. </w:t>
      </w:r>
    </w:p>
    <w:p w:rsidR="00B9409B" w:rsidRDefault="009F4968">
      <w:pPr>
        <w:rPr>
          <w:color w:val="0000FF"/>
          <w:u w:val="single"/>
        </w:rPr>
      </w:pPr>
      <w:r>
        <w:t xml:space="preserve">You can find details of </w:t>
      </w:r>
      <w:r w:rsidR="00204127">
        <w:t xml:space="preserve">notable </w:t>
      </w:r>
      <w:r>
        <w:t>service disruptions</w:t>
      </w:r>
      <w:r w:rsidR="00046684">
        <w:t xml:space="preserve"> on key service areas like bin collections and </w:t>
      </w:r>
      <w:r w:rsidR="00071357">
        <w:t>street l</w:t>
      </w:r>
      <w:r w:rsidR="00046684">
        <w:t>ighting</w:t>
      </w:r>
      <w:r w:rsidR="00AB4F53">
        <w:t xml:space="preserve"> on the Council website </w:t>
      </w:r>
      <w:hyperlink r:id="rId9" w:history="1">
        <w:r w:rsidR="00AB4F53" w:rsidRPr="00AB4F53">
          <w:rPr>
            <w:rStyle w:val="Hyperlink"/>
          </w:rPr>
          <w:t>here</w:t>
        </w:r>
      </w:hyperlink>
    </w:p>
    <w:p w:rsidR="00B9409B" w:rsidRDefault="00296003">
      <w:r>
        <w:t>As well as the updates on notable roads schemes in the table below, t</w:t>
      </w:r>
      <w:r w:rsidR="00B9409B" w:rsidRPr="00B9409B">
        <w:t xml:space="preserve">he </w:t>
      </w:r>
      <w:r>
        <w:t xml:space="preserve">whole </w:t>
      </w:r>
      <w:r w:rsidR="00B9409B" w:rsidRPr="00B9409B">
        <w:t>roads capital programme is available online – you can access</w:t>
      </w:r>
      <w:r w:rsidR="00AB4F53">
        <w:t xml:space="preserve"> the full list of schemes </w:t>
      </w:r>
      <w:hyperlink r:id="rId10" w:history="1">
        <w:r w:rsidR="00AB4F53" w:rsidRPr="00AB4F53">
          <w:rPr>
            <w:rStyle w:val="Hyperlink"/>
          </w:rPr>
          <w:t>here.</w:t>
        </w:r>
      </w:hyperlink>
      <w:r w:rsidR="00AB4F53">
        <w:t xml:space="preserve"> </w:t>
      </w:r>
    </w:p>
    <w:p w:rsidR="00FD758D" w:rsidRPr="00B9409B" w:rsidRDefault="00FD758D">
      <w:r>
        <w:t xml:space="preserve">All member briefings can be accessed </w:t>
      </w:r>
      <w:r w:rsidR="0027423C">
        <w:t xml:space="preserve">on the website </w:t>
      </w:r>
      <w:hyperlink r:id="rId11" w:history="1">
        <w:r w:rsidR="0027423C" w:rsidRPr="0027423C">
          <w:rPr>
            <w:rStyle w:val="Hyperlink"/>
          </w:rPr>
          <w:t>here</w:t>
        </w:r>
      </w:hyperlink>
    </w:p>
    <w:p w:rsidR="003B4610" w:rsidRDefault="003B4610">
      <w:pPr>
        <w:rPr>
          <w:color w:val="0000FF"/>
          <w:u w:val="single"/>
        </w:rPr>
      </w:pPr>
    </w:p>
    <w:p w:rsidR="00204127" w:rsidRDefault="00204127">
      <w:pPr>
        <w:rPr>
          <w:color w:val="0000FF"/>
          <w:u w:val="single"/>
        </w:rPr>
      </w:pPr>
    </w:p>
    <w:p w:rsidR="00036E25" w:rsidRDefault="00036E25">
      <w:pPr>
        <w:rPr>
          <w:color w:val="0000FF"/>
          <w:u w:val="single"/>
        </w:rPr>
      </w:pPr>
      <w:bookmarkStart w:id="0" w:name="_GoBack"/>
      <w:bookmarkEnd w:id="0"/>
    </w:p>
    <w:p w:rsidR="002534AF" w:rsidRDefault="002534AF">
      <w:pPr>
        <w:rPr>
          <w:color w:val="0000FF"/>
          <w:u w:val="single"/>
        </w:rPr>
      </w:pPr>
    </w:p>
    <w:p w:rsidR="002534AF" w:rsidRDefault="002534AF">
      <w:pPr>
        <w:rPr>
          <w:color w:val="0000FF"/>
          <w:u w:val="single"/>
        </w:rPr>
      </w:pPr>
    </w:p>
    <w:p w:rsidR="00B36158" w:rsidRDefault="00B36158">
      <w:pPr>
        <w:rPr>
          <w:color w:val="0000FF"/>
          <w:u w:val="single"/>
        </w:rPr>
      </w:pPr>
    </w:p>
    <w:p w:rsidR="00B9409B" w:rsidRPr="007F2202" w:rsidRDefault="00B940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9"/>
        <w:gridCol w:w="2749"/>
        <w:gridCol w:w="2749"/>
        <w:gridCol w:w="2749"/>
        <w:gridCol w:w="2749"/>
      </w:tblGrid>
      <w:tr w:rsidR="00204127" w:rsidRPr="000522D6" w:rsidTr="00204127">
        <w:tc>
          <w:tcPr>
            <w:tcW w:w="2749" w:type="dxa"/>
            <w:shd w:val="clear" w:color="auto" w:fill="D9D9D9" w:themeFill="background1" w:themeFillShade="D9"/>
          </w:tcPr>
          <w:p w:rsidR="00204127" w:rsidRPr="000522D6" w:rsidRDefault="00204127">
            <w:pPr>
              <w:rPr>
                <w:b/>
              </w:rPr>
            </w:pPr>
            <w:r w:rsidRPr="000522D6">
              <w:rPr>
                <w:b/>
              </w:rPr>
              <w:t xml:space="preserve">Oban, </w:t>
            </w:r>
            <w:proofErr w:type="spellStart"/>
            <w:r w:rsidRPr="000522D6">
              <w:rPr>
                <w:b/>
              </w:rPr>
              <w:t>Lorn</w:t>
            </w:r>
            <w:proofErr w:type="spellEnd"/>
            <w:r w:rsidRPr="000522D6">
              <w:rPr>
                <w:b/>
              </w:rPr>
              <w:t xml:space="preserve"> and the Isles</w:t>
            </w:r>
          </w:p>
        </w:tc>
        <w:tc>
          <w:tcPr>
            <w:tcW w:w="2749" w:type="dxa"/>
            <w:shd w:val="clear" w:color="auto" w:fill="D9D9D9" w:themeFill="background1" w:themeFillShade="D9"/>
          </w:tcPr>
          <w:p w:rsidR="00204127" w:rsidRPr="000522D6" w:rsidRDefault="00204127">
            <w:pPr>
              <w:rPr>
                <w:b/>
              </w:rPr>
            </w:pPr>
            <w:proofErr w:type="spellStart"/>
            <w:r w:rsidRPr="000522D6">
              <w:rPr>
                <w:b/>
              </w:rPr>
              <w:t>Helensburgh</w:t>
            </w:r>
            <w:proofErr w:type="spellEnd"/>
            <w:r w:rsidRPr="000522D6">
              <w:rPr>
                <w:b/>
              </w:rPr>
              <w:t xml:space="preserve"> and Lomond</w:t>
            </w:r>
          </w:p>
        </w:tc>
        <w:tc>
          <w:tcPr>
            <w:tcW w:w="2749" w:type="dxa"/>
            <w:shd w:val="clear" w:color="auto" w:fill="D9D9D9" w:themeFill="background1" w:themeFillShade="D9"/>
          </w:tcPr>
          <w:p w:rsidR="00204127" w:rsidRPr="000522D6" w:rsidRDefault="00204127">
            <w:pPr>
              <w:rPr>
                <w:b/>
              </w:rPr>
            </w:pPr>
            <w:r w:rsidRPr="000522D6">
              <w:rPr>
                <w:b/>
              </w:rPr>
              <w:t>Mid-Argyll, Kintyre and the Islands</w:t>
            </w:r>
          </w:p>
        </w:tc>
        <w:tc>
          <w:tcPr>
            <w:tcW w:w="2749" w:type="dxa"/>
            <w:shd w:val="clear" w:color="auto" w:fill="D9D9D9" w:themeFill="background1" w:themeFillShade="D9"/>
          </w:tcPr>
          <w:p w:rsidR="00204127" w:rsidRPr="000522D6" w:rsidRDefault="00204127">
            <w:pPr>
              <w:rPr>
                <w:b/>
              </w:rPr>
            </w:pPr>
            <w:r w:rsidRPr="000522D6">
              <w:rPr>
                <w:b/>
              </w:rPr>
              <w:t xml:space="preserve">Bute and </w:t>
            </w:r>
            <w:proofErr w:type="spellStart"/>
            <w:r w:rsidRPr="000522D6">
              <w:rPr>
                <w:b/>
              </w:rPr>
              <w:t>Cowal</w:t>
            </w:r>
            <w:proofErr w:type="spellEnd"/>
          </w:p>
        </w:tc>
        <w:tc>
          <w:tcPr>
            <w:tcW w:w="2749" w:type="dxa"/>
            <w:shd w:val="clear" w:color="auto" w:fill="D9D9D9" w:themeFill="background1" w:themeFillShade="D9"/>
          </w:tcPr>
          <w:p w:rsidR="00204127" w:rsidRPr="000522D6" w:rsidRDefault="00204127">
            <w:pPr>
              <w:rPr>
                <w:b/>
              </w:rPr>
            </w:pPr>
            <w:r w:rsidRPr="000522D6">
              <w:rPr>
                <w:b/>
              </w:rPr>
              <w:t>All areas</w:t>
            </w:r>
          </w:p>
        </w:tc>
      </w:tr>
      <w:tr w:rsidR="00204127" w:rsidTr="008978D5">
        <w:trPr>
          <w:trHeight w:val="50"/>
        </w:trPr>
        <w:tc>
          <w:tcPr>
            <w:tcW w:w="2749" w:type="dxa"/>
          </w:tcPr>
          <w:p w:rsidR="004636C8" w:rsidRDefault="004636C8" w:rsidP="00540690">
            <w:pPr>
              <w:autoSpaceDE w:val="0"/>
              <w:autoSpaceDN w:val="0"/>
              <w:rPr>
                <w:rFonts w:ascii="Calibri" w:eastAsia="Times New Roman" w:hAnsi="Calibri" w:cs="Calibri"/>
                <w:b/>
                <w:lang w:eastAsia="en-GB"/>
              </w:rPr>
            </w:pPr>
          </w:p>
          <w:p w:rsidR="00540690" w:rsidRDefault="005F18F5" w:rsidP="00540690">
            <w:pPr>
              <w:autoSpaceDE w:val="0"/>
              <w:autoSpaceDN w:val="0"/>
              <w:rPr>
                <w:rFonts w:ascii="Calibri" w:eastAsia="Times New Roman" w:hAnsi="Calibri" w:cs="Calibri"/>
                <w:b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lang w:eastAsia="en-GB"/>
              </w:rPr>
              <w:t>Roads updates</w:t>
            </w:r>
          </w:p>
          <w:p w:rsidR="00DA044D" w:rsidRDefault="00DA044D" w:rsidP="00540690">
            <w:pPr>
              <w:autoSpaceDE w:val="0"/>
              <w:autoSpaceDN w:val="0"/>
              <w:rPr>
                <w:rFonts w:ascii="Calibri" w:eastAsia="Times New Roman" w:hAnsi="Calibri" w:cs="Calibri"/>
                <w:lang w:eastAsia="en-GB"/>
              </w:rPr>
            </w:pPr>
          </w:p>
          <w:p w:rsidR="00AE2BDD" w:rsidRDefault="00F01B94" w:rsidP="00540690">
            <w:pPr>
              <w:autoSpaceDE w:val="0"/>
              <w:autoSpaceDN w:val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All capital work for the current financial year is now complete on Mull</w:t>
            </w:r>
            <w:r w:rsidR="00CA7442" w:rsidRPr="00CA7442">
              <w:rPr>
                <w:rFonts w:ascii="Calibri" w:eastAsia="Times New Roman" w:hAnsi="Calibri" w:cs="Calibri"/>
                <w:lang w:eastAsia="en-GB"/>
              </w:rPr>
              <w:t>.</w:t>
            </w:r>
          </w:p>
          <w:p w:rsidR="00CA7442" w:rsidRDefault="00CA7442" w:rsidP="00540690">
            <w:pPr>
              <w:autoSpaceDE w:val="0"/>
              <w:autoSpaceDN w:val="0"/>
              <w:rPr>
                <w:rFonts w:ascii="Calibri" w:eastAsia="Times New Roman" w:hAnsi="Calibri" w:cs="Calibri"/>
                <w:lang w:eastAsia="en-GB"/>
              </w:rPr>
            </w:pPr>
          </w:p>
          <w:p w:rsidR="00CA7442" w:rsidRDefault="00F01B94" w:rsidP="00540690">
            <w:pPr>
              <w:autoSpaceDE w:val="0"/>
              <w:autoSpaceDN w:val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Surfacing work is still ongoing at </w:t>
            </w:r>
            <w:proofErr w:type="spellStart"/>
            <w:r>
              <w:rPr>
                <w:rFonts w:ascii="Calibri" w:eastAsia="Times New Roman" w:hAnsi="Calibri" w:cs="Calibri"/>
                <w:lang w:eastAsia="en-GB"/>
              </w:rPr>
              <w:t>Blaran</w:t>
            </w:r>
            <w:proofErr w:type="spellEnd"/>
            <w:r>
              <w:rPr>
                <w:rFonts w:ascii="Calibri" w:eastAsia="Times New Roman" w:hAnsi="Calibri" w:cs="Calibri"/>
                <w:lang w:eastAsia="en-GB"/>
              </w:rPr>
              <w:t xml:space="preserve"> and is expected to be c</w:t>
            </w:r>
            <w:r w:rsidR="00C0705A">
              <w:rPr>
                <w:rFonts w:ascii="Calibri" w:eastAsia="Times New Roman" w:hAnsi="Calibri" w:cs="Calibri"/>
                <w:lang w:eastAsia="en-GB"/>
              </w:rPr>
              <w:t>omplete by the end of next week.</w:t>
            </w:r>
          </w:p>
          <w:p w:rsidR="008D0626" w:rsidRDefault="008D0626" w:rsidP="000B627E"/>
          <w:p w:rsidR="008D0626" w:rsidRDefault="008D0626" w:rsidP="000B627E"/>
          <w:p w:rsidR="00FD6595" w:rsidRPr="00FC783E" w:rsidRDefault="00FC783E" w:rsidP="000B627E">
            <w:pPr>
              <w:rPr>
                <w:b/>
              </w:rPr>
            </w:pPr>
            <w:r w:rsidRPr="00FC783E">
              <w:rPr>
                <w:b/>
              </w:rPr>
              <w:t>Oban Winter Festival</w:t>
            </w:r>
          </w:p>
          <w:p w:rsidR="00C12E68" w:rsidRDefault="00C12E68" w:rsidP="00C12E68">
            <w:pPr>
              <w:rPr>
                <w:rFonts w:ascii="Calibri" w:eastAsia="Times New Roman" w:hAnsi="Calibri" w:cs="Calibri"/>
                <w:lang w:eastAsia="en-GB"/>
              </w:rPr>
            </w:pPr>
          </w:p>
          <w:p w:rsidR="00FC783E" w:rsidRDefault="00FC783E" w:rsidP="00C12E68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After detailed discussions between the event organisers and our officers</w:t>
            </w:r>
            <w:r w:rsidR="00C0705A">
              <w:rPr>
                <w:rFonts w:ascii="Calibri" w:eastAsia="Times New Roman" w:hAnsi="Calibri" w:cs="Calibri"/>
                <w:lang w:eastAsia="en-GB"/>
              </w:rPr>
              <w:t>,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it was agreed that the festival could go ahead with the removal of the inflatable ride which did not have the appropriate health </w:t>
            </w:r>
            <w:r w:rsidR="00C0705A">
              <w:rPr>
                <w:rFonts w:ascii="Calibri" w:eastAsia="Times New Roman" w:hAnsi="Calibri" w:cs="Calibri"/>
                <w:lang w:eastAsia="en-GB"/>
              </w:rPr>
              <w:t>and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safety cover</w:t>
            </w:r>
            <w:r w:rsidR="00C0705A">
              <w:rPr>
                <w:rFonts w:ascii="Calibri" w:eastAsia="Times New Roman" w:hAnsi="Calibri" w:cs="Calibri"/>
                <w:lang w:eastAsia="en-GB"/>
              </w:rPr>
              <w:t>.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</w:t>
            </w:r>
          </w:p>
          <w:p w:rsidR="0025433F" w:rsidRDefault="0025433F" w:rsidP="00C12E68">
            <w:pPr>
              <w:rPr>
                <w:rFonts w:ascii="Calibri" w:eastAsia="Times New Roman" w:hAnsi="Calibri" w:cs="Calibri"/>
                <w:lang w:eastAsia="en-GB"/>
              </w:rPr>
            </w:pPr>
          </w:p>
          <w:p w:rsidR="0025433F" w:rsidRDefault="0025433F" w:rsidP="00C12E68">
            <w:pPr>
              <w:rPr>
                <w:rFonts w:ascii="Calibri" w:eastAsia="Times New Roman" w:hAnsi="Calibri" w:cs="Calibri"/>
                <w:lang w:eastAsia="en-GB"/>
              </w:rPr>
            </w:pPr>
          </w:p>
          <w:p w:rsidR="0025433F" w:rsidRPr="009C5216" w:rsidRDefault="0025433F" w:rsidP="00C12E68">
            <w:pPr>
              <w:rPr>
                <w:rFonts w:ascii="Calibri" w:eastAsia="Times New Roman" w:hAnsi="Calibri" w:cs="Calibri"/>
                <w:b/>
                <w:lang w:eastAsia="en-GB"/>
              </w:rPr>
            </w:pPr>
            <w:r w:rsidRPr="009C5216">
              <w:rPr>
                <w:rFonts w:ascii="Calibri" w:eastAsia="Times New Roman" w:hAnsi="Calibri" w:cs="Calibri"/>
                <w:b/>
                <w:lang w:eastAsia="en-GB"/>
              </w:rPr>
              <w:t xml:space="preserve">LED Project </w:t>
            </w:r>
          </w:p>
          <w:p w:rsidR="0025433F" w:rsidRDefault="0025433F" w:rsidP="00C12E68">
            <w:pPr>
              <w:rPr>
                <w:rFonts w:ascii="Calibri" w:eastAsia="Times New Roman" w:hAnsi="Calibri" w:cs="Calibri"/>
                <w:lang w:eastAsia="en-GB"/>
              </w:rPr>
            </w:pPr>
          </w:p>
          <w:p w:rsidR="009C5216" w:rsidRDefault="00C0705A" w:rsidP="009C5216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Work is progressing well, </w:t>
            </w:r>
            <w:r w:rsidR="009C5216">
              <w:rPr>
                <w:rFonts w:ascii="Calibri" w:eastAsia="Times New Roman" w:hAnsi="Calibri" w:cs="Calibri"/>
                <w:lang w:eastAsia="en-GB"/>
              </w:rPr>
              <w:t>however</w:t>
            </w:r>
            <w:r>
              <w:rPr>
                <w:rFonts w:ascii="Calibri" w:eastAsia="Times New Roman" w:hAnsi="Calibri" w:cs="Calibri"/>
                <w:lang w:eastAsia="en-GB"/>
              </w:rPr>
              <w:t>,</w:t>
            </w:r>
            <w:r w:rsidR="009C5216">
              <w:rPr>
                <w:rFonts w:ascii="Calibri" w:eastAsia="Times New Roman" w:hAnsi="Calibri" w:cs="Calibri"/>
                <w:lang w:eastAsia="en-GB"/>
              </w:rPr>
              <w:t xml:space="preserve"> high winds have delayed the project slightly. </w:t>
            </w:r>
          </w:p>
          <w:p w:rsidR="009C5216" w:rsidRDefault="009C5216" w:rsidP="009C5216">
            <w:pPr>
              <w:rPr>
                <w:rFonts w:ascii="Calibri" w:eastAsia="Times New Roman" w:hAnsi="Calibri" w:cs="Calibri"/>
                <w:lang w:eastAsia="en-GB"/>
              </w:rPr>
            </w:pPr>
          </w:p>
          <w:p w:rsidR="0025433F" w:rsidRPr="00C24497" w:rsidRDefault="009C5216" w:rsidP="009C5216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lastRenderedPageBreak/>
              <w:t>We still expect the project t</w:t>
            </w:r>
            <w:r w:rsidR="00C0705A">
              <w:rPr>
                <w:rFonts w:ascii="Calibri" w:eastAsia="Times New Roman" w:hAnsi="Calibri" w:cs="Calibri"/>
                <w:lang w:eastAsia="en-GB"/>
              </w:rPr>
              <w:t>o be complete before Christmas.</w:t>
            </w:r>
          </w:p>
        </w:tc>
        <w:tc>
          <w:tcPr>
            <w:tcW w:w="2749" w:type="dxa"/>
            <w:shd w:val="clear" w:color="auto" w:fill="auto"/>
          </w:tcPr>
          <w:p w:rsidR="004636C8" w:rsidRPr="00C0705A" w:rsidRDefault="004636C8" w:rsidP="00073C36">
            <w:pPr>
              <w:rPr>
                <w:rFonts w:cstheme="minorHAnsi"/>
                <w:b/>
              </w:rPr>
            </w:pPr>
          </w:p>
          <w:p w:rsidR="00E5674B" w:rsidRPr="00C0705A" w:rsidRDefault="005F18F5" w:rsidP="00073C36">
            <w:pPr>
              <w:rPr>
                <w:rFonts w:cstheme="minorHAnsi"/>
                <w:b/>
              </w:rPr>
            </w:pPr>
            <w:r w:rsidRPr="00C0705A">
              <w:rPr>
                <w:rFonts w:cstheme="minorHAnsi"/>
                <w:b/>
              </w:rPr>
              <w:t>Roads updates</w:t>
            </w:r>
          </w:p>
          <w:p w:rsidR="00B159FE" w:rsidRPr="00C0705A" w:rsidRDefault="008042AA" w:rsidP="00B162D9">
            <w:pPr>
              <w:rPr>
                <w:rFonts w:cstheme="minorHAnsi"/>
                <w:lang w:eastAsia="en-GB"/>
              </w:rPr>
            </w:pPr>
            <w:r w:rsidRPr="00C0705A">
              <w:rPr>
                <w:rFonts w:cstheme="minorHAnsi"/>
                <w:lang w:eastAsia="en-GB"/>
              </w:rPr>
              <w:t xml:space="preserve"> </w:t>
            </w:r>
          </w:p>
          <w:p w:rsidR="00640CCE" w:rsidRPr="00C0705A" w:rsidRDefault="00640CCE" w:rsidP="00640CCE">
            <w:pPr>
              <w:rPr>
                <w:rFonts w:cstheme="minorHAnsi"/>
              </w:rPr>
            </w:pPr>
            <w:r w:rsidRPr="00C0705A">
              <w:rPr>
                <w:rFonts w:cstheme="minorHAnsi"/>
              </w:rPr>
              <w:t>We continue with general housekeeping an</w:t>
            </w:r>
            <w:r w:rsidR="0025433F" w:rsidRPr="00C0705A">
              <w:rPr>
                <w:rFonts w:cstheme="minorHAnsi"/>
              </w:rPr>
              <w:t>d cyc</w:t>
            </w:r>
            <w:r w:rsidR="00C0705A" w:rsidRPr="00C0705A">
              <w:rPr>
                <w:rFonts w:cstheme="minorHAnsi"/>
              </w:rPr>
              <w:t xml:space="preserve">lic maintenance in </w:t>
            </w:r>
            <w:proofErr w:type="spellStart"/>
            <w:r w:rsidR="00C0705A" w:rsidRPr="00C0705A">
              <w:rPr>
                <w:rFonts w:cstheme="minorHAnsi"/>
              </w:rPr>
              <w:t>Helensburgh</w:t>
            </w:r>
            <w:proofErr w:type="spellEnd"/>
            <w:r w:rsidR="00C0705A" w:rsidRPr="00C0705A">
              <w:rPr>
                <w:rFonts w:cstheme="minorHAnsi"/>
              </w:rPr>
              <w:t xml:space="preserve"> and</w:t>
            </w:r>
            <w:r w:rsidR="0025433F" w:rsidRPr="00C0705A">
              <w:rPr>
                <w:rFonts w:cstheme="minorHAnsi"/>
              </w:rPr>
              <w:t xml:space="preserve"> Lomond.</w:t>
            </w:r>
          </w:p>
          <w:p w:rsidR="0025433F" w:rsidRPr="00C0705A" w:rsidRDefault="0025433F" w:rsidP="00640CCE">
            <w:pPr>
              <w:rPr>
                <w:rFonts w:cstheme="minorHAnsi"/>
              </w:rPr>
            </w:pPr>
          </w:p>
          <w:p w:rsidR="0025433F" w:rsidRPr="00C0705A" w:rsidRDefault="0025433F" w:rsidP="00640CCE">
            <w:pPr>
              <w:rPr>
                <w:rFonts w:cstheme="minorHAnsi"/>
              </w:rPr>
            </w:pPr>
          </w:p>
          <w:p w:rsidR="0025433F" w:rsidRPr="00C0705A" w:rsidRDefault="0025433F" w:rsidP="00640CCE">
            <w:pPr>
              <w:rPr>
                <w:rFonts w:cstheme="minorHAnsi"/>
                <w:b/>
              </w:rPr>
            </w:pPr>
            <w:r w:rsidRPr="00C0705A">
              <w:rPr>
                <w:rFonts w:cstheme="minorHAnsi"/>
                <w:b/>
              </w:rPr>
              <w:t xml:space="preserve">Lining work </w:t>
            </w:r>
          </w:p>
          <w:p w:rsidR="0025433F" w:rsidRPr="00C0705A" w:rsidRDefault="0025433F" w:rsidP="00640CCE">
            <w:pPr>
              <w:rPr>
                <w:rFonts w:cstheme="minorHAnsi"/>
              </w:rPr>
            </w:pPr>
          </w:p>
          <w:p w:rsidR="0025433F" w:rsidRPr="00C0705A" w:rsidRDefault="009C5216" w:rsidP="00640CCE">
            <w:pPr>
              <w:rPr>
                <w:rFonts w:cstheme="minorHAnsi"/>
              </w:rPr>
            </w:pPr>
            <w:r w:rsidRPr="00C0705A">
              <w:rPr>
                <w:rFonts w:cstheme="minorHAnsi"/>
              </w:rPr>
              <w:t>We are currently liaising with our lining contractors regarding the small amount of outstanding work for the H&amp;L area.</w:t>
            </w:r>
          </w:p>
          <w:p w:rsidR="009C5216" w:rsidRPr="00C0705A" w:rsidRDefault="009C5216" w:rsidP="00640CCE">
            <w:pPr>
              <w:rPr>
                <w:rFonts w:cstheme="minorHAnsi"/>
              </w:rPr>
            </w:pPr>
          </w:p>
          <w:p w:rsidR="009C5216" w:rsidRPr="00C0705A" w:rsidRDefault="009C5216" w:rsidP="00640CCE">
            <w:pPr>
              <w:rPr>
                <w:rFonts w:cstheme="minorHAnsi"/>
              </w:rPr>
            </w:pPr>
          </w:p>
          <w:p w:rsidR="00FD6595" w:rsidRPr="00C0705A" w:rsidRDefault="00FD6595" w:rsidP="0025433F">
            <w:pPr>
              <w:rPr>
                <w:rFonts w:cstheme="minorHAnsi"/>
              </w:rPr>
            </w:pPr>
          </w:p>
        </w:tc>
        <w:tc>
          <w:tcPr>
            <w:tcW w:w="2749" w:type="dxa"/>
            <w:shd w:val="clear" w:color="auto" w:fill="auto"/>
          </w:tcPr>
          <w:p w:rsidR="001B7592" w:rsidRPr="00C0705A" w:rsidRDefault="001B7592" w:rsidP="001B1216">
            <w:pPr>
              <w:rPr>
                <w:rFonts w:cstheme="minorHAnsi"/>
              </w:rPr>
            </w:pPr>
          </w:p>
          <w:p w:rsidR="001B7592" w:rsidRPr="00C0705A" w:rsidRDefault="005F18F5" w:rsidP="001B1216">
            <w:pPr>
              <w:rPr>
                <w:rFonts w:cstheme="minorHAnsi"/>
                <w:b/>
              </w:rPr>
            </w:pPr>
            <w:r w:rsidRPr="00C0705A">
              <w:rPr>
                <w:rFonts w:cstheme="minorHAnsi"/>
                <w:b/>
              </w:rPr>
              <w:t>Roads updates</w:t>
            </w:r>
          </w:p>
          <w:p w:rsidR="00A20F0F" w:rsidRPr="00C0705A" w:rsidRDefault="00A20F0F" w:rsidP="001B1216">
            <w:pPr>
              <w:rPr>
                <w:rFonts w:cstheme="minorHAnsi"/>
                <w:b/>
              </w:rPr>
            </w:pPr>
          </w:p>
          <w:p w:rsidR="00B34F9A" w:rsidRPr="00C0705A" w:rsidRDefault="007F77D2" w:rsidP="008C6648">
            <w:pPr>
              <w:rPr>
                <w:rFonts w:cstheme="minorHAnsi"/>
              </w:rPr>
            </w:pPr>
            <w:r w:rsidRPr="00C0705A">
              <w:rPr>
                <w:rFonts w:cstheme="minorHAnsi"/>
              </w:rPr>
              <w:t>Work is progressing well on the</w:t>
            </w:r>
            <w:r w:rsidR="001B25EA" w:rsidRPr="00C0705A">
              <w:rPr>
                <w:rFonts w:cstheme="minorHAnsi"/>
              </w:rPr>
              <w:t xml:space="preserve"> B8024 </w:t>
            </w:r>
            <w:r w:rsidR="000E1E5E" w:rsidRPr="00C0705A">
              <w:rPr>
                <w:rFonts w:cstheme="minorHAnsi"/>
              </w:rPr>
              <w:t xml:space="preserve">at </w:t>
            </w:r>
            <w:proofErr w:type="spellStart"/>
            <w:r w:rsidR="000E1E5E" w:rsidRPr="00C0705A">
              <w:rPr>
                <w:rFonts w:cstheme="minorHAnsi"/>
              </w:rPr>
              <w:t>Inverneil</w:t>
            </w:r>
            <w:proofErr w:type="spellEnd"/>
            <w:r w:rsidR="00C0705A" w:rsidRPr="00C0705A">
              <w:rPr>
                <w:rFonts w:cstheme="minorHAnsi"/>
              </w:rPr>
              <w:t>,</w:t>
            </w:r>
            <w:r w:rsidR="00291B17" w:rsidRPr="00C0705A">
              <w:rPr>
                <w:rFonts w:cstheme="minorHAnsi"/>
              </w:rPr>
              <w:t xml:space="preserve"> </w:t>
            </w:r>
            <w:r w:rsidRPr="00C0705A">
              <w:rPr>
                <w:rFonts w:cstheme="minorHAnsi"/>
              </w:rPr>
              <w:t>with the crews work</w:t>
            </w:r>
            <w:r w:rsidR="00C0705A" w:rsidRPr="00C0705A">
              <w:rPr>
                <w:rFonts w:cstheme="minorHAnsi"/>
              </w:rPr>
              <w:t>ing hard to minimise disruption.</w:t>
            </w:r>
          </w:p>
          <w:p w:rsidR="00B34F9A" w:rsidRPr="00C0705A" w:rsidRDefault="00B34F9A" w:rsidP="008C6648">
            <w:pPr>
              <w:rPr>
                <w:rFonts w:cstheme="minorHAnsi"/>
              </w:rPr>
            </w:pPr>
          </w:p>
          <w:p w:rsidR="003309E7" w:rsidRPr="00C0705A" w:rsidRDefault="00B34F9A" w:rsidP="008C6648">
            <w:pPr>
              <w:rPr>
                <w:rFonts w:cstheme="minorHAnsi"/>
              </w:rPr>
            </w:pPr>
            <w:r w:rsidRPr="00C0705A">
              <w:rPr>
                <w:rFonts w:cstheme="minorHAnsi"/>
              </w:rPr>
              <w:t xml:space="preserve">There </w:t>
            </w:r>
            <w:r w:rsidR="007F77D2" w:rsidRPr="00C0705A">
              <w:rPr>
                <w:rFonts w:cstheme="minorHAnsi"/>
              </w:rPr>
              <w:t>is no</w:t>
            </w:r>
            <w:r w:rsidR="00C0705A" w:rsidRPr="00C0705A">
              <w:rPr>
                <w:rFonts w:cstheme="minorHAnsi"/>
              </w:rPr>
              <w:t xml:space="preserve"> road closure, </w:t>
            </w:r>
            <w:r w:rsidRPr="00C0705A">
              <w:rPr>
                <w:rFonts w:cstheme="minorHAnsi"/>
              </w:rPr>
              <w:t>however</w:t>
            </w:r>
            <w:r w:rsidR="00C0705A" w:rsidRPr="00C0705A">
              <w:rPr>
                <w:rFonts w:cstheme="minorHAnsi"/>
              </w:rPr>
              <w:t>,</w:t>
            </w:r>
            <w:r w:rsidRPr="00C0705A">
              <w:rPr>
                <w:rFonts w:cstheme="minorHAnsi"/>
              </w:rPr>
              <w:t xml:space="preserve"> traffic management will be in place and</w:t>
            </w:r>
            <w:r w:rsidR="005038E9" w:rsidRPr="00C0705A">
              <w:rPr>
                <w:rFonts w:cstheme="minorHAnsi"/>
              </w:rPr>
              <w:t xml:space="preserve"> road users should allow for</w:t>
            </w:r>
            <w:r w:rsidR="00C0705A" w:rsidRPr="00C0705A">
              <w:rPr>
                <w:rFonts w:cstheme="minorHAnsi"/>
              </w:rPr>
              <w:t xml:space="preserve"> additional travel time.</w:t>
            </w:r>
          </w:p>
          <w:p w:rsidR="005038E9" w:rsidRPr="00C0705A" w:rsidRDefault="005038E9" w:rsidP="008C6648">
            <w:pPr>
              <w:rPr>
                <w:rFonts w:cstheme="minorHAnsi"/>
              </w:rPr>
            </w:pPr>
          </w:p>
          <w:p w:rsidR="00B34F9A" w:rsidRPr="00C0705A" w:rsidRDefault="00B34F9A" w:rsidP="008C6648">
            <w:pPr>
              <w:rPr>
                <w:rFonts w:cstheme="minorHAnsi"/>
              </w:rPr>
            </w:pPr>
            <w:r w:rsidRPr="00C0705A">
              <w:rPr>
                <w:rFonts w:cstheme="minorHAnsi"/>
              </w:rPr>
              <w:t>Wo</w:t>
            </w:r>
            <w:r w:rsidR="00BD0765" w:rsidRPr="00C0705A">
              <w:rPr>
                <w:rFonts w:cstheme="minorHAnsi"/>
              </w:rPr>
              <w:t>rk is expected to be complete by</w:t>
            </w:r>
            <w:r w:rsidR="00C0705A" w:rsidRPr="00C0705A">
              <w:rPr>
                <w:rFonts w:cstheme="minorHAnsi"/>
              </w:rPr>
              <w:t xml:space="preserve"> Christmas.</w:t>
            </w:r>
          </w:p>
          <w:p w:rsidR="00C0705A" w:rsidRPr="00C0705A" w:rsidRDefault="00C0705A" w:rsidP="008C6648">
            <w:pPr>
              <w:rPr>
                <w:rFonts w:cstheme="minorHAnsi"/>
              </w:rPr>
            </w:pPr>
          </w:p>
          <w:p w:rsidR="00C0705A" w:rsidRPr="00C0705A" w:rsidRDefault="00C0705A" w:rsidP="008C6648">
            <w:pPr>
              <w:rPr>
                <w:rFonts w:cstheme="minorHAnsi"/>
                <w:b/>
              </w:rPr>
            </w:pPr>
            <w:r w:rsidRPr="00C0705A">
              <w:rPr>
                <w:rFonts w:cstheme="minorHAnsi"/>
                <w:b/>
              </w:rPr>
              <w:t>Campbeltown Flood Protection Scheme</w:t>
            </w:r>
          </w:p>
          <w:p w:rsidR="00C0705A" w:rsidRPr="00C0705A" w:rsidRDefault="00C0705A" w:rsidP="008C6648">
            <w:pPr>
              <w:rPr>
                <w:rFonts w:cstheme="minorHAnsi"/>
              </w:rPr>
            </w:pPr>
          </w:p>
          <w:p w:rsidR="00C0705A" w:rsidRPr="00C0705A" w:rsidRDefault="00C0705A" w:rsidP="008C6648">
            <w:pPr>
              <w:rPr>
                <w:rFonts w:cstheme="minorHAnsi"/>
              </w:rPr>
            </w:pPr>
            <w:r w:rsidRPr="00C0705A">
              <w:rPr>
                <w:rFonts w:cstheme="minorHAnsi"/>
              </w:rPr>
              <w:t>Work is continuing to progress well on the scheme.</w:t>
            </w:r>
          </w:p>
          <w:p w:rsidR="00C0705A" w:rsidRPr="00C0705A" w:rsidRDefault="00C0705A" w:rsidP="008C6648">
            <w:pPr>
              <w:rPr>
                <w:rFonts w:cstheme="minorHAnsi"/>
              </w:rPr>
            </w:pPr>
          </w:p>
          <w:p w:rsidR="000220B4" w:rsidRDefault="00C0705A" w:rsidP="00C0705A">
            <w:pPr>
              <w:spacing w:line="254" w:lineRule="auto"/>
              <w:rPr>
                <w:rFonts w:cstheme="minorHAnsi"/>
              </w:rPr>
            </w:pPr>
            <w:r w:rsidRPr="00C0705A">
              <w:rPr>
                <w:rFonts w:cstheme="minorHAnsi"/>
              </w:rPr>
              <w:t xml:space="preserve">Investigations are currently taking place in </w:t>
            </w:r>
            <w:proofErr w:type="spellStart"/>
            <w:r w:rsidRPr="00C0705A">
              <w:rPr>
                <w:rFonts w:cstheme="minorHAnsi"/>
              </w:rPr>
              <w:t>Dalaruan</w:t>
            </w:r>
            <w:proofErr w:type="spellEnd"/>
            <w:r w:rsidRPr="00C0705A">
              <w:rPr>
                <w:rFonts w:cstheme="minorHAnsi"/>
              </w:rPr>
              <w:t xml:space="preserve"> Street to locate existing utilities. </w:t>
            </w:r>
          </w:p>
          <w:p w:rsidR="000220B4" w:rsidRDefault="000220B4" w:rsidP="00C0705A">
            <w:pPr>
              <w:spacing w:line="254" w:lineRule="auto"/>
              <w:rPr>
                <w:rFonts w:cstheme="minorHAnsi"/>
              </w:rPr>
            </w:pPr>
          </w:p>
          <w:p w:rsidR="00C0705A" w:rsidRPr="00C0705A" w:rsidRDefault="00C0705A" w:rsidP="00C0705A">
            <w:pPr>
              <w:spacing w:line="254" w:lineRule="auto"/>
              <w:rPr>
                <w:rFonts w:cstheme="minorHAnsi"/>
              </w:rPr>
            </w:pPr>
            <w:r w:rsidRPr="00C0705A">
              <w:rPr>
                <w:rFonts w:cstheme="minorHAnsi"/>
              </w:rPr>
              <w:t xml:space="preserve">Work started on 14 November and is expected to last approximately three weeks, during which time </w:t>
            </w:r>
            <w:r w:rsidRPr="00C0705A">
              <w:rPr>
                <w:rFonts w:cstheme="minorHAnsi"/>
              </w:rPr>
              <w:lastRenderedPageBreak/>
              <w:t>traffic management measures will be in place.</w:t>
            </w:r>
          </w:p>
          <w:p w:rsidR="00C0705A" w:rsidRPr="00C0705A" w:rsidRDefault="00C0705A" w:rsidP="00C0705A">
            <w:pPr>
              <w:spacing w:line="254" w:lineRule="auto"/>
              <w:rPr>
                <w:rFonts w:cstheme="minorHAnsi"/>
              </w:rPr>
            </w:pPr>
          </w:p>
          <w:p w:rsidR="00C0705A" w:rsidRPr="00C0705A" w:rsidRDefault="00C0705A" w:rsidP="00C0705A">
            <w:pPr>
              <w:spacing w:line="254" w:lineRule="auto"/>
              <w:rPr>
                <w:rFonts w:cstheme="minorHAnsi"/>
                <w:b/>
              </w:rPr>
            </w:pPr>
            <w:r w:rsidRPr="00C0705A">
              <w:rPr>
                <w:rFonts w:cstheme="minorHAnsi"/>
                <w:b/>
              </w:rPr>
              <w:t>Burnside Square</w:t>
            </w:r>
          </w:p>
          <w:p w:rsidR="00C0705A" w:rsidRPr="00C0705A" w:rsidRDefault="00C0705A" w:rsidP="00C0705A">
            <w:pPr>
              <w:spacing w:line="254" w:lineRule="auto"/>
              <w:rPr>
                <w:rFonts w:cstheme="minorHAnsi"/>
              </w:rPr>
            </w:pPr>
          </w:p>
          <w:p w:rsidR="00C0705A" w:rsidRPr="00C0705A" w:rsidRDefault="00C0705A" w:rsidP="00C0705A">
            <w:pPr>
              <w:spacing w:line="254" w:lineRule="auto"/>
              <w:rPr>
                <w:rFonts w:cstheme="minorHAnsi"/>
              </w:rPr>
            </w:pPr>
            <w:r w:rsidRPr="00C0705A">
              <w:rPr>
                <w:rFonts w:cstheme="minorHAnsi"/>
              </w:rPr>
              <w:t>Feedback from the recent Burnside Square consultation has shown that r</w:t>
            </w:r>
            <w:r w:rsidRPr="00C0705A">
              <w:rPr>
                <w:rFonts w:cstheme="minorHAnsi"/>
                <w:shd w:val="clear" w:color="auto" w:fill="FFFFFF"/>
              </w:rPr>
              <w:t>esidents and businesses in the town would like the Square to become a new, flexible public events space. For full details</w:t>
            </w:r>
            <w:r>
              <w:rPr>
                <w:rFonts w:cstheme="minorHAnsi"/>
                <w:shd w:val="clear" w:color="auto" w:fill="FFFFFF"/>
              </w:rPr>
              <w:t>,</w:t>
            </w:r>
            <w:r w:rsidRPr="00C0705A">
              <w:rPr>
                <w:rFonts w:cstheme="minorHAnsi"/>
                <w:shd w:val="clear" w:color="auto" w:fill="FFFFFF"/>
              </w:rPr>
              <w:t xml:space="preserve"> see the </w:t>
            </w:r>
            <w:hyperlink r:id="rId12" w:history="1">
              <w:r w:rsidRPr="00C0705A">
                <w:rPr>
                  <w:rStyle w:val="Hyperlink"/>
                  <w:rFonts w:cstheme="minorHAnsi"/>
                  <w:shd w:val="clear" w:color="auto" w:fill="FFFFFF"/>
                </w:rPr>
                <w:t>council website</w:t>
              </w:r>
            </w:hyperlink>
            <w:r w:rsidRPr="00C0705A">
              <w:rPr>
                <w:rFonts w:cstheme="minorHAnsi"/>
                <w:shd w:val="clear" w:color="auto" w:fill="FFFFFF"/>
              </w:rPr>
              <w:t>.</w:t>
            </w:r>
          </w:p>
          <w:p w:rsidR="007374FB" w:rsidRPr="00C0705A" w:rsidRDefault="007374FB" w:rsidP="007374FB">
            <w:pPr>
              <w:rPr>
                <w:rFonts w:cstheme="minorHAnsi"/>
              </w:rPr>
            </w:pPr>
            <w:r w:rsidRPr="00C0705A">
              <w:rPr>
                <w:rFonts w:cstheme="minorHAnsi"/>
              </w:rPr>
              <w:t xml:space="preserve"> </w:t>
            </w:r>
          </w:p>
          <w:p w:rsidR="00A54A14" w:rsidRPr="00C0705A" w:rsidRDefault="00A54A14" w:rsidP="007374FB">
            <w:pPr>
              <w:rPr>
                <w:rFonts w:cstheme="minorHAnsi"/>
              </w:rPr>
            </w:pPr>
          </w:p>
          <w:p w:rsidR="005038E9" w:rsidRPr="00C0705A" w:rsidRDefault="005038E9" w:rsidP="004B64C9">
            <w:pPr>
              <w:rPr>
                <w:rFonts w:cstheme="minorHAnsi"/>
              </w:rPr>
            </w:pPr>
          </w:p>
          <w:p w:rsidR="005038E9" w:rsidRPr="00C0705A" w:rsidRDefault="005038E9" w:rsidP="004B64C9">
            <w:pPr>
              <w:rPr>
                <w:rFonts w:cstheme="minorHAnsi"/>
              </w:rPr>
            </w:pPr>
          </w:p>
        </w:tc>
        <w:tc>
          <w:tcPr>
            <w:tcW w:w="2749" w:type="dxa"/>
          </w:tcPr>
          <w:p w:rsidR="004636C8" w:rsidRDefault="004636C8" w:rsidP="009455DD">
            <w:pPr>
              <w:rPr>
                <w:b/>
              </w:rPr>
            </w:pPr>
          </w:p>
          <w:p w:rsidR="00306BDD" w:rsidRDefault="005F18F5" w:rsidP="009455DD">
            <w:pPr>
              <w:rPr>
                <w:b/>
              </w:rPr>
            </w:pPr>
            <w:r>
              <w:rPr>
                <w:b/>
              </w:rPr>
              <w:t>Roads updates</w:t>
            </w:r>
          </w:p>
          <w:p w:rsidR="005F18F5" w:rsidRDefault="005F18F5" w:rsidP="009455DD">
            <w:pPr>
              <w:rPr>
                <w:b/>
              </w:rPr>
            </w:pPr>
          </w:p>
          <w:p w:rsidR="00585933" w:rsidRDefault="002442BF" w:rsidP="002A719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In </w:t>
            </w:r>
            <w:proofErr w:type="spellStart"/>
            <w:r>
              <w:rPr>
                <w:rFonts w:cstheme="minorHAnsi"/>
                <w:color w:val="000000" w:themeColor="text1"/>
              </w:rPr>
              <w:t>Cowal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we continue with </w:t>
            </w:r>
            <w:r w:rsidRPr="002442BF">
              <w:rPr>
                <w:rFonts w:cstheme="minorHAnsi"/>
                <w:color w:val="000000" w:themeColor="text1"/>
              </w:rPr>
              <w:t>general housekeeping an</w:t>
            </w:r>
            <w:r>
              <w:rPr>
                <w:rFonts w:cstheme="minorHAnsi"/>
                <w:color w:val="000000" w:themeColor="text1"/>
              </w:rPr>
              <w:t xml:space="preserve">d cyclic maintenance. </w:t>
            </w:r>
          </w:p>
          <w:p w:rsidR="00585933" w:rsidRDefault="00585933" w:rsidP="002A7194">
            <w:pPr>
              <w:rPr>
                <w:rFonts w:cstheme="minorHAnsi"/>
                <w:color w:val="000000" w:themeColor="text1"/>
              </w:rPr>
            </w:pPr>
          </w:p>
          <w:p w:rsidR="004729D5" w:rsidRDefault="002442BF" w:rsidP="002A719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The team have been carrying out some </w:t>
            </w:r>
            <w:r w:rsidRPr="002442BF">
              <w:rPr>
                <w:rFonts w:cstheme="minorHAnsi"/>
                <w:color w:val="000000" w:themeColor="text1"/>
              </w:rPr>
              <w:t>ditching</w:t>
            </w:r>
            <w:r>
              <w:rPr>
                <w:rFonts w:cstheme="minorHAnsi"/>
                <w:color w:val="000000" w:themeColor="text1"/>
              </w:rPr>
              <w:t xml:space="preserve"> work along</w:t>
            </w:r>
            <w:r w:rsidRPr="002442BF">
              <w:rPr>
                <w:rFonts w:cstheme="minorHAnsi"/>
                <w:color w:val="000000" w:themeColor="text1"/>
              </w:rPr>
              <w:t xml:space="preserve"> the A815 to address surface water issues</w:t>
            </w:r>
            <w:r w:rsidR="00585933">
              <w:rPr>
                <w:rFonts w:cstheme="minorHAnsi"/>
                <w:color w:val="000000" w:themeColor="text1"/>
              </w:rPr>
              <w:t>.</w:t>
            </w:r>
          </w:p>
          <w:p w:rsidR="00435944" w:rsidRDefault="003B0A9E" w:rsidP="00994626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</w:t>
            </w:r>
          </w:p>
          <w:p w:rsidR="002A7194" w:rsidRDefault="008C4F1D" w:rsidP="008C4F1D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On Bute some revenue work,</w:t>
            </w:r>
            <w:r w:rsidR="00C0705A">
              <w:rPr>
                <w:rFonts w:cstheme="minorHAnsi"/>
                <w:color w:val="000000" w:themeColor="text1"/>
              </w:rPr>
              <w:t xml:space="preserve"> such as small scale resurfacing, </w:t>
            </w:r>
            <w:r w:rsidR="00585933">
              <w:rPr>
                <w:rFonts w:cstheme="minorHAnsi"/>
                <w:color w:val="000000" w:themeColor="text1"/>
              </w:rPr>
              <w:t xml:space="preserve">has begun </w:t>
            </w:r>
            <w:r>
              <w:rPr>
                <w:rFonts w:cstheme="minorHAnsi"/>
                <w:color w:val="000000" w:themeColor="text1"/>
              </w:rPr>
              <w:t>on the footways</w:t>
            </w:r>
            <w:r w:rsidR="00C0705A">
              <w:rPr>
                <w:rFonts w:cstheme="minorHAnsi"/>
                <w:color w:val="000000" w:themeColor="text1"/>
              </w:rPr>
              <w:t>,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="00585933">
              <w:rPr>
                <w:rFonts w:cstheme="minorHAnsi"/>
                <w:color w:val="000000" w:themeColor="text1"/>
              </w:rPr>
              <w:t>starting with Waverly Avenue</w:t>
            </w:r>
            <w:r>
              <w:rPr>
                <w:rFonts w:cstheme="minorHAnsi"/>
                <w:color w:val="000000" w:themeColor="text1"/>
              </w:rPr>
              <w:t>.</w:t>
            </w:r>
          </w:p>
          <w:p w:rsidR="00960A85" w:rsidRDefault="00960A85" w:rsidP="008C4F1D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</w:p>
          <w:p w:rsidR="00847761" w:rsidRDefault="00847761" w:rsidP="008C4F1D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</w:p>
          <w:p w:rsidR="009C5216" w:rsidRDefault="009C5216" w:rsidP="008C4F1D">
            <w:pPr>
              <w:autoSpaceDE w:val="0"/>
              <w:autoSpaceDN w:val="0"/>
              <w:rPr>
                <w:rFonts w:cstheme="minorHAnsi"/>
                <w:b/>
                <w:color w:val="000000" w:themeColor="text1"/>
              </w:rPr>
            </w:pPr>
            <w:r w:rsidRPr="009C5216">
              <w:rPr>
                <w:rFonts w:cstheme="minorHAnsi"/>
                <w:b/>
                <w:color w:val="000000" w:themeColor="text1"/>
              </w:rPr>
              <w:t xml:space="preserve">Lining contractors </w:t>
            </w:r>
          </w:p>
          <w:p w:rsidR="009C5216" w:rsidRPr="009C5216" w:rsidRDefault="009C5216" w:rsidP="008C4F1D">
            <w:pPr>
              <w:autoSpaceDE w:val="0"/>
              <w:autoSpaceDN w:val="0"/>
              <w:rPr>
                <w:rFonts w:cstheme="minorHAnsi"/>
                <w:b/>
                <w:color w:val="000000" w:themeColor="text1"/>
              </w:rPr>
            </w:pPr>
          </w:p>
          <w:p w:rsidR="00707146" w:rsidRDefault="00960A85" w:rsidP="008C4F1D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We are still struggling to get any commitment from</w:t>
            </w:r>
            <w:r w:rsidR="00C0705A">
              <w:rPr>
                <w:rFonts w:cstheme="minorHAnsi"/>
                <w:color w:val="000000" w:themeColor="text1"/>
              </w:rPr>
              <w:t xml:space="preserve"> lining contractors for Bute and</w:t>
            </w:r>
            <w:r w:rsidR="00707146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707146">
              <w:rPr>
                <w:rFonts w:cstheme="minorHAnsi"/>
                <w:color w:val="000000" w:themeColor="text1"/>
              </w:rPr>
              <w:t>C</w:t>
            </w:r>
            <w:r>
              <w:rPr>
                <w:rFonts w:cstheme="minorHAnsi"/>
                <w:color w:val="000000" w:themeColor="text1"/>
              </w:rPr>
              <w:t>owal</w:t>
            </w:r>
            <w:proofErr w:type="spellEnd"/>
            <w:r w:rsidR="00707146">
              <w:rPr>
                <w:rFonts w:cstheme="minorHAnsi"/>
                <w:color w:val="000000" w:themeColor="text1"/>
              </w:rPr>
              <w:t xml:space="preserve">. </w:t>
            </w:r>
          </w:p>
          <w:p w:rsidR="00707146" w:rsidRDefault="00707146" w:rsidP="008C4F1D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</w:p>
          <w:p w:rsidR="00707146" w:rsidRDefault="00707146" w:rsidP="00707146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This has been escalated to senior management who will look at availability of another contractor on the framework. </w:t>
            </w:r>
          </w:p>
          <w:p w:rsidR="00707146" w:rsidRDefault="00707146" w:rsidP="00707146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</w:p>
          <w:p w:rsidR="00960A85" w:rsidRDefault="00707146" w:rsidP="00707146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In the meantime we are still trying to secure a confirmed date from the existing contractor to ensure the work is completed asap.</w:t>
            </w:r>
          </w:p>
          <w:p w:rsidR="009C5216" w:rsidRDefault="009C5216" w:rsidP="00707146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</w:p>
          <w:p w:rsidR="009C5216" w:rsidRPr="009C5216" w:rsidRDefault="009C5216" w:rsidP="00707146">
            <w:pPr>
              <w:autoSpaceDE w:val="0"/>
              <w:autoSpaceDN w:val="0"/>
              <w:rPr>
                <w:rFonts w:cstheme="minorHAnsi"/>
                <w:b/>
                <w:color w:val="000000" w:themeColor="text1"/>
              </w:rPr>
            </w:pPr>
            <w:r w:rsidRPr="009C5216">
              <w:rPr>
                <w:rFonts w:cstheme="minorHAnsi"/>
                <w:b/>
                <w:color w:val="000000" w:themeColor="text1"/>
              </w:rPr>
              <w:t>Dunoon ferry infrastructure consultation</w:t>
            </w:r>
          </w:p>
          <w:p w:rsidR="00707146" w:rsidRDefault="00707146" w:rsidP="00707146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</w:p>
          <w:p w:rsidR="00707146" w:rsidRDefault="00707146" w:rsidP="00707146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The Dunoon ferry infrastructure consultation went live yesterday. The consultation can be accessed via the newly created webpage that can be found </w:t>
            </w:r>
            <w:hyperlink r:id="rId13" w:history="1">
              <w:r w:rsidRPr="00707146">
                <w:rPr>
                  <w:rStyle w:val="Hyperlink"/>
                  <w:rFonts w:cstheme="minorHAnsi"/>
                </w:rPr>
                <w:t>here</w:t>
              </w:r>
            </w:hyperlink>
          </w:p>
          <w:p w:rsidR="00F01B94" w:rsidRDefault="00F01B94" w:rsidP="00707146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</w:p>
          <w:p w:rsidR="00F01B94" w:rsidRPr="002A7194" w:rsidRDefault="00F01B94" w:rsidP="00707146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  <w:r w:rsidRPr="00F01B94">
              <w:rPr>
                <w:rFonts w:cstheme="minorHAnsi"/>
                <w:color w:val="000000" w:themeColor="text1"/>
              </w:rPr>
              <w:t xml:space="preserve">This will see a really positive enhancement and modernisation of the service to </w:t>
            </w:r>
            <w:proofErr w:type="spellStart"/>
            <w:r w:rsidRPr="00F01B94">
              <w:rPr>
                <w:rFonts w:cstheme="minorHAnsi"/>
                <w:color w:val="000000" w:themeColor="text1"/>
              </w:rPr>
              <w:t>Gourock</w:t>
            </w:r>
            <w:proofErr w:type="spellEnd"/>
            <w:r w:rsidRPr="00F01B94">
              <w:rPr>
                <w:rFonts w:cstheme="minorHAnsi"/>
                <w:color w:val="000000" w:themeColor="text1"/>
              </w:rPr>
              <w:t xml:space="preserve"> with new vessels and improved access for all.</w:t>
            </w:r>
            <w:r w:rsidR="00847761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2749" w:type="dxa"/>
          </w:tcPr>
          <w:p w:rsidR="004729D5" w:rsidRDefault="004729D5" w:rsidP="00520D8E">
            <w:pPr>
              <w:rPr>
                <w:rFonts w:cstheme="minorHAnsi"/>
                <w:color w:val="000000" w:themeColor="text1"/>
              </w:rPr>
            </w:pPr>
          </w:p>
          <w:p w:rsidR="00BF6381" w:rsidRPr="002B02AA" w:rsidRDefault="001F1D08" w:rsidP="00520D8E">
            <w:pPr>
              <w:rPr>
                <w:rFonts w:cstheme="minorHAnsi"/>
                <w:b/>
                <w:color w:val="000000" w:themeColor="text1"/>
              </w:rPr>
            </w:pPr>
            <w:r w:rsidRPr="002B02AA">
              <w:rPr>
                <w:rFonts w:cstheme="minorHAnsi"/>
                <w:b/>
                <w:color w:val="000000" w:themeColor="text1"/>
              </w:rPr>
              <w:t xml:space="preserve">Festive parking </w:t>
            </w:r>
          </w:p>
          <w:p w:rsidR="002B02AA" w:rsidRDefault="002B02AA" w:rsidP="00B162D9">
            <w:pPr>
              <w:rPr>
                <w:rFonts w:cstheme="minorHAnsi"/>
                <w:color w:val="000000" w:themeColor="text1"/>
              </w:rPr>
            </w:pPr>
          </w:p>
          <w:p w:rsidR="007844AF" w:rsidRDefault="00B10FF6" w:rsidP="00B162D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</w:t>
            </w:r>
            <w:r w:rsidR="002B02AA" w:rsidRPr="002B02AA">
              <w:rPr>
                <w:rFonts w:cstheme="minorHAnsi"/>
                <w:color w:val="000000" w:themeColor="text1"/>
              </w:rPr>
              <w:t>ll off-street parking charges will be suspended across Argyll and Bute for the two-wee</w:t>
            </w:r>
            <w:r w:rsidR="007844AF">
              <w:rPr>
                <w:rFonts w:cstheme="minorHAnsi"/>
                <w:color w:val="000000" w:themeColor="text1"/>
              </w:rPr>
              <w:t xml:space="preserve">k period prior to Christmas Day. </w:t>
            </w:r>
          </w:p>
          <w:p w:rsidR="007844AF" w:rsidRDefault="007844AF" w:rsidP="00B162D9">
            <w:pPr>
              <w:rPr>
                <w:rFonts w:cstheme="minorHAnsi"/>
                <w:color w:val="000000" w:themeColor="text1"/>
              </w:rPr>
            </w:pPr>
          </w:p>
          <w:p w:rsidR="007844AF" w:rsidRDefault="007844AF" w:rsidP="00B162D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This is</w:t>
            </w:r>
            <w:r w:rsidR="002B02AA" w:rsidRPr="002B02AA">
              <w:rPr>
                <w:rFonts w:cstheme="minorHAnsi"/>
                <w:color w:val="000000" w:themeColor="text1"/>
              </w:rPr>
              <w:t xml:space="preserve"> to encourage residents to support local sh</w:t>
            </w:r>
            <w:r>
              <w:rPr>
                <w:rFonts w:cstheme="minorHAnsi"/>
                <w:color w:val="000000" w:themeColor="text1"/>
              </w:rPr>
              <w:t>ops in the lead-up to Christmas.</w:t>
            </w:r>
          </w:p>
          <w:p w:rsidR="007844AF" w:rsidRDefault="007844AF" w:rsidP="00B162D9">
            <w:pPr>
              <w:rPr>
                <w:rFonts w:cstheme="minorHAnsi"/>
                <w:color w:val="000000" w:themeColor="text1"/>
              </w:rPr>
            </w:pPr>
          </w:p>
          <w:p w:rsidR="00BF576A" w:rsidRDefault="007844AF" w:rsidP="00B162D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</w:t>
            </w:r>
            <w:r w:rsidR="002B02AA" w:rsidRPr="002B02AA">
              <w:rPr>
                <w:rFonts w:cstheme="minorHAnsi"/>
                <w:color w:val="000000" w:themeColor="text1"/>
              </w:rPr>
              <w:t>his will be</w:t>
            </w:r>
            <w:r>
              <w:rPr>
                <w:rFonts w:cstheme="minorHAnsi"/>
                <w:color w:val="000000" w:themeColor="text1"/>
              </w:rPr>
              <w:t xml:space="preserve"> in place</w:t>
            </w:r>
            <w:r w:rsidR="002B02AA" w:rsidRPr="002B02AA">
              <w:rPr>
                <w:rFonts w:cstheme="minorHAnsi"/>
                <w:color w:val="000000" w:themeColor="text1"/>
              </w:rPr>
              <w:t xml:space="preserve"> from 9th to 24th December inclusive. </w:t>
            </w:r>
          </w:p>
          <w:p w:rsidR="002534AF" w:rsidRDefault="002534AF" w:rsidP="00B162D9">
            <w:pPr>
              <w:rPr>
                <w:rFonts w:cstheme="minorHAnsi"/>
                <w:color w:val="000000" w:themeColor="text1"/>
              </w:rPr>
            </w:pPr>
          </w:p>
          <w:p w:rsidR="002534AF" w:rsidRDefault="002534AF" w:rsidP="00B162D9">
            <w:pPr>
              <w:rPr>
                <w:rFonts w:cstheme="minorHAnsi"/>
                <w:color w:val="000000" w:themeColor="text1"/>
              </w:rPr>
            </w:pPr>
          </w:p>
          <w:p w:rsidR="009C5216" w:rsidRPr="009C5216" w:rsidRDefault="009C5216" w:rsidP="009C5216">
            <w:pPr>
              <w:rPr>
                <w:b/>
              </w:rPr>
            </w:pPr>
            <w:r w:rsidRPr="009C5216">
              <w:rPr>
                <w:b/>
              </w:rPr>
              <w:t>20mph and 30mph limit review</w:t>
            </w:r>
          </w:p>
          <w:p w:rsidR="009C5216" w:rsidRPr="009C5216" w:rsidRDefault="009C5216" w:rsidP="009C5216">
            <w:pPr>
              <w:rPr>
                <w:b/>
              </w:rPr>
            </w:pPr>
          </w:p>
          <w:p w:rsidR="009C5216" w:rsidRPr="009C5216" w:rsidRDefault="009C5216" w:rsidP="009C5216">
            <w:r w:rsidRPr="009C5216">
              <w:t xml:space="preserve">Following the £30,000 funding from transport </w:t>
            </w:r>
            <w:r w:rsidR="00C0705A">
              <w:t xml:space="preserve">Scotland, </w:t>
            </w:r>
            <w:r w:rsidRPr="009C5216">
              <w:t xml:space="preserve">an officer has now been recruited to review all the 20mph </w:t>
            </w:r>
            <w:r w:rsidR="00C0705A">
              <w:t>and</w:t>
            </w:r>
            <w:r w:rsidRPr="009C5216">
              <w:t xml:space="preserve"> 30mph speed limits across Argyll</w:t>
            </w:r>
            <w:r w:rsidR="00C0705A">
              <w:t>.</w:t>
            </w:r>
          </w:p>
          <w:p w:rsidR="009C5216" w:rsidRPr="009C5216" w:rsidRDefault="009C5216" w:rsidP="009C5216"/>
          <w:p w:rsidR="002534AF" w:rsidRPr="00250B92" w:rsidRDefault="00C0705A" w:rsidP="00C0705A">
            <w:pPr>
              <w:rPr>
                <w:b/>
              </w:rPr>
            </w:pPr>
            <w:r>
              <w:t>We will provide f</w:t>
            </w:r>
            <w:r w:rsidR="009C5216" w:rsidRPr="009C5216">
              <w:t xml:space="preserve">urther </w:t>
            </w:r>
            <w:r>
              <w:t xml:space="preserve">updates on this project </w:t>
            </w:r>
            <w:r w:rsidR="009C5216" w:rsidRPr="009C5216">
              <w:t>through our briefings</w:t>
            </w:r>
            <w:r>
              <w:t>.</w:t>
            </w:r>
          </w:p>
        </w:tc>
      </w:tr>
    </w:tbl>
    <w:p w:rsidR="00FB1B1E" w:rsidRDefault="00FB1B1E" w:rsidP="002B4DB3">
      <w:pPr>
        <w:rPr>
          <w:rFonts w:ascii="Calibri" w:eastAsia="Times New Roman" w:hAnsi="Calibri" w:cs="Calibri"/>
          <w:lang w:eastAsia="en-GB"/>
        </w:rPr>
      </w:pPr>
    </w:p>
    <w:p w:rsidR="00593B30" w:rsidRDefault="002534AF" w:rsidP="002534AF">
      <w:pPr>
        <w:ind w:left="1440"/>
        <w:rPr>
          <w:noProof/>
          <w:lang w:eastAsia="en-GB"/>
        </w:rPr>
      </w:pP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</w:p>
    <w:p w:rsidR="00020775" w:rsidRPr="001B1D1D" w:rsidRDefault="00020775" w:rsidP="007F1DE6">
      <w:pPr>
        <w:jc w:val="center"/>
        <w:rPr>
          <w:b/>
          <w:noProof/>
          <w:lang w:eastAsia="en-GB"/>
        </w:rPr>
      </w:pPr>
    </w:p>
    <w:p w:rsidR="009D38CD" w:rsidRDefault="009D38CD" w:rsidP="003F0CFB">
      <w:pPr>
        <w:rPr>
          <w:noProof/>
          <w:lang w:eastAsia="en-GB"/>
        </w:rPr>
      </w:pPr>
    </w:p>
    <w:p w:rsidR="00B10FF6" w:rsidRDefault="0025433F" w:rsidP="0025433F">
      <w:pPr>
        <w:ind w:hanging="851"/>
        <w:rPr>
          <w:noProof/>
          <w:lang w:eastAsia="en-GB"/>
        </w:rPr>
      </w:pP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</w:p>
    <w:sectPr w:rsidR="00B10FF6" w:rsidSect="002534AF">
      <w:footerReference w:type="default" r:id="rId14"/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7C2" w:rsidRDefault="00CE57C2" w:rsidP="000A2BC3">
      <w:pPr>
        <w:spacing w:after="0" w:line="240" w:lineRule="auto"/>
      </w:pPr>
      <w:r>
        <w:separator/>
      </w:r>
    </w:p>
  </w:endnote>
  <w:endnote w:type="continuationSeparator" w:id="0">
    <w:p w:rsidR="00CE57C2" w:rsidRDefault="00CE57C2" w:rsidP="000A2BC3">
      <w:pPr>
        <w:spacing w:after="0" w:line="240" w:lineRule="auto"/>
      </w:pPr>
      <w:r>
        <w:continuationSeparator/>
      </w:r>
    </w:p>
  </w:endnote>
  <w:endnote w:type="continuationNotice" w:id="1">
    <w:p w:rsidR="00CE57C2" w:rsidRDefault="00CE57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4AF" w:rsidRDefault="002534AF" w:rsidP="002534AF">
    <w:pPr>
      <w:pStyle w:val="Footer"/>
      <w:tabs>
        <w:tab w:val="clear" w:pos="4513"/>
        <w:tab w:val="clear" w:pos="9026"/>
        <w:tab w:val="left" w:pos="272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7C2" w:rsidRDefault="00CE57C2" w:rsidP="000A2BC3">
      <w:pPr>
        <w:spacing w:after="0" w:line="240" w:lineRule="auto"/>
      </w:pPr>
      <w:r>
        <w:separator/>
      </w:r>
    </w:p>
  </w:footnote>
  <w:footnote w:type="continuationSeparator" w:id="0">
    <w:p w:rsidR="00CE57C2" w:rsidRDefault="00CE57C2" w:rsidP="000A2BC3">
      <w:pPr>
        <w:spacing w:after="0" w:line="240" w:lineRule="auto"/>
      </w:pPr>
      <w:r>
        <w:continuationSeparator/>
      </w:r>
    </w:p>
  </w:footnote>
  <w:footnote w:type="continuationNotice" w:id="1">
    <w:p w:rsidR="00CE57C2" w:rsidRDefault="00CE57C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64B0C"/>
    <w:multiLevelType w:val="hybridMultilevel"/>
    <w:tmpl w:val="B4107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E72C5"/>
    <w:multiLevelType w:val="hybridMultilevel"/>
    <w:tmpl w:val="42D68152"/>
    <w:lvl w:ilvl="0" w:tplc="0CD23C0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952B3"/>
    <w:multiLevelType w:val="hybridMultilevel"/>
    <w:tmpl w:val="E11CA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15708"/>
    <w:multiLevelType w:val="hybridMultilevel"/>
    <w:tmpl w:val="50EAA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84825"/>
    <w:multiLevelType w:val="hybridMultilevel"/>
    <w:tmpl w:val="E77AF2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A3AC2"/>
    <w:multiLevelType w:val="hybridMultilevel"/>
    <w:tmpl w:val="E4C27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05FB3"/>
    <w:multiLevelType w:val="hybridMultilevel"/>
    <w:tmpl w:val="5ECAE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539ED"/>
    <w:multiLevelType w:val="multilevel"/>
    <w:tmpl w:val="1772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6502AB"/>
    <w:multiLevelType w:val="hybridMultilevel"/>
    <w:tmpl w:val="1764D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233F9"/>
    <w:multiLevelType w:val="hybridMultilevel"/>
    <w:tmpl w:val="05142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8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202"/>
    <w:rsid w:val="00013BE2"/>
    <w:rsid w:val="00017A51"/>
    <w:rsid w:val="00020775"/>
    <w:rsid w:val="000207AF"/>
    <w:rsid w:val="000220B4"/>
    <w:rsid w:val="000275A4"/>
    <w:rsid w:val="00031F3A"/>
    <w:rsid w:val="00036E25"/>
    <w:rsid w:val="00037217"/>
    <w:rsid w:val="00040ED0"/>
    <w:rsid w:val="000420E0"/>
    <w:rsid w:val="00044E44"/>
    <w:rsid w:val="00046684"/>
    <w:rsid w:val="00051378"/>
    <w:rsid w:val="000522D6"/>
    <w:rsid w:val="00052E61"/>
    <w:rsid w:val="00053CBD"/>
    <w:rsid w:val="00054E49"/>
    <w:rsid w:val="0006081D"/>
    <w:rsid w:val="00060E69"/>
    <w:rsid w:val="00062B2F"/>
    <w:rsid w:val="00067C4B"/>
    <w:rsid w:val="00071357"/>
    <w:rsid w:val="00072E0A"/>
    <w:rsid w:val="00073C36"/>
    <w:rsid w:val="000778B5"/>
    <w:rsid w:val="00077F38"/>
    <w:rsid w:val="00091CD7"/>
    <w:rsid w:val="00093C71"/>
    <w:rsid w:val="0009472B"/>
    <w:rsid w:val="00096186"/>
    <w:rsid w:val="000A077E"/>
    <w:rsid w:val="000A2BC3"/>
    <w:rsid w:val="000A4655"/>
    <w:rsid w:val="000A4BD8"/>
    <w:rsid w:val="000B2727"/>
    <w:rsid w:val="000B4350"/>
    <w:rsid w:val="000B460D"/>
    <w:rsid w:val="000B627E"/>
    <w:rsid w:val="000B789E"/>
    <w:rsid w:val="000C36CF"/>
    <w:rsid w:val="000D03E9"/>
    <w:rsid w:val="000D2294"/>
    <w:rsid w:val="000D347D"/>
    <w:rsid w:val="000D3E59"/>
    <w:rsid w:val="000D5322"/>
    <w:rsid w:val="000D554F"/>
    <w:rsid w:val="000D56BD"/>
    <w:rsid w:val="000E1E5E"/>
    <w:rsid w:val="000E24E0"/>
    <w:rsid w:val="000E55C0"/>
    <w:rsid w:val="000F1697"/>
    <w:rsid w:val="000F178E"/>
    <w:rsid w:val="000F1A2C"/>
    <w:rsid w:val="000F278A"/>
    <w:rsid w:val="0010257F"/>
    <w:rsid w:val="00110D4A"/>
    <w:rsid w:val="00111097"/>
    <w:rsid w:val="00114AED"/>
    <w:rsid w:val="00115F73"/>
    <w:rsid w:val="00124EB2"/>
    <w:rsid w:val="001300FD"/>
    <w:rsid w:val="0013131C"/>
    <w:rsid w:val="00134C60"/>
    <w:rsid w:val="0013647E"/>
    <w:rsid w:val="0014160D"/>
    <w:rsid w:val="0015644D"/>
    <w:rsid w:val="0016438E"/>
    <w:rsid w:val="0016464B"/>
    <w:rsid w:val="00165656"/>
    <w:rsid w:val="00165E8C"/>
    <w:rsid w:val="00166436"/>
    <w:rsid w:val="00171505"/>
    <w:rsid w:val="00172596"/>
    <w:rsid w:val="00173626"/>
    <w:rsid w:val="001821DE"/>
    <w:rsid w:val="00187148"/>
    <w:rsid w:val="00195AF0"/>
    <w:rsid w:val="001B1216"/>
    <w:rsid w:val="001B1852"/>
    <w:rsid w:val="001B1D1D"/>
    <w:rsid w:val="001B25EA"/>
    <w:rsid w:val="001B2D31"/>
    <w:rsid w:val="001B53AD"/>
    <w:rsid w:val="001B5AB2"/>
    <w:rsid w:val="001B60E3"/>
    <w:rsid w:val="001B7592"/>
    <w:rsid w:val="001C199D"/>
    <w:rsid w:val="001C63E1"/>
    <w:rsid w:val="001D0EE0"/>
    <w:rsid w:val="001F1D08"/>
    <w:rsid w:val="001F26A2"/>
    <w:rsid w:val="001F58A0"/>
    <w:rsid w:val="001F608D"/>
    <w:rsid w:val="001F6305"/>
    <w:rsid w:val="00200AE1"/>
    <w:rsid w:val="00202808"/>
    <w:rsid w:val="00203582"/>
    <w:rsid w:val="00204127"/>
    <w:rsid w:val="0020612E"/>
    <w:rsid w:val="00206374"/>
    <w:rsid w:val="0020770B"/>
    <w:rsid w:val="002140EC"/>
    <w:rsid w:val="00216310"/>
    <w:rsid w:val="00221CC6"/>
    <w:rsid w:val="002232DE"/>
    <w:rsid w:val="00227435"/>
    <w:rsid w:val="002323ED"/>
    <w:rsid w:val="00236BD5"/>
    <w:rsid w:val="00236D51"/>
    <w:rsid w:val="00240935"/>
    <w:rsid w:val="002442BF"/>
    <w:rsid w:val="002460E5"/>
    <w:rsid w:val="00246A91"/>
    <w:rsid w:val="00250517"/>
    <w:rsid w:val="00250B92"/>
    <w:rsid w:val="00250FC7"/>
    <w:rsid w:val="002534AF"/>
    <w:rsid w:val="0025433F"/>
    <w:rsid w:val="002543DE"/>
    <w:rsid w:val="002566AC"/>
    <w:rsid w:val="00256D84"/>
    <w:rsid w:val="002615E5"/>
    <w:rsid w:val="00266BB2"/>
    <w:rsid w:val="00267195"/>
    <w:rsid w:val="00271762"/>
    <w:rsid w:val="00271BA5"/>
    <w:rsid w:val="0027423C"/>
    <w:rsid w:val="002805F0"/>
    <w:rsid w:val="00280694"/>
    <w:rsid w:val="00285337"/>
    <w:rsid w:val="002856BC"/>
    <w:rsid w:val="00291791"/>
    <w:rsid w:val="00291B17"/>
    <w:rsid w:val="002925A6"/>
    <w:rsid w:val="00295656"/>
    <w:rsid w:val="00296003"/>
    <w:rsid w:val="002A6251"/>
    <w:rsid w:val="002A6DD3"/>
    <w:rsid w:val="002A7194"/>
    <w:rsid w:val="002A7ACE"/>
    <w:rsid w:val="002B02AA"/>
    <w:rsid w:val="002B0472"/>
    <w:rsid w:val="002B2AF0"/>
    <w:rsid w:val="002B382E"/>
    <w:rsid w:val="002B4DB3"/>
    <w:rsid w:val="002B5759"/>
    <w:rsid w:val="002B5877"/>
    <w:rsid w:val="002B7AF7"/>
    <w:rsid w:val="002C0BD4"/>
    <w:rsid w:val="002C7D1D"/>
    <w:rsid w:val="002C7E69"/>
    <w:rsid w:val="002D073F"/>
    <w:rsid w:val="002D22ED"/>
    <w:rsid w:val="002E2181"/>
    <w:rsid w:val="002E5E33"/>
    <w:rsid w:val="002F2A9F"/>
    <w:rsid w:val="002F6794"/>
    <w:rsid w:val="003009A8"/>
    <w:rsid w:val="00302BE5"/>
    <w:rsid w:val="00302CF5"/>
    <w:rsid w:val="003040D5"/>
    <w:rsid w:val="0030599C"/>
    <w:rsid w:val="00306858"/>
    <w:rsid w:val="00306BDD"/>
    <w:rsid w:val="00310BE1"/>
    <w:rsid w:val="003130E4"/>
    <w:rsid w:val="00313B50"/>
    <w:rsid w:val="00314218"/>
    <w:rsid w:val="00322288"/>
    <w:rsid w:val="003309E7"/>
    <w:rsid w:val="00331DD4"/>
    <w:rsid w:val="00332726"/>
    <w:rsid w:val="00332EB2"/>
    <w:rsid w:val="0033350C"/>
    <w:rsid w:val="00333CAD"/>
    <w:rsid w:val="0034078F"/>
    <w:rsid w:val="0034174F"/>
    <w:rsid w:val="00342188"/>
    <w:rsid w:val="0034403E"/>
    <w:rsid w:val="003446F2"/>
    <w:rsid w:val="0034551D"/>
    <w:rsid w:val="003550F5"/>
    <w:rsid w:val="0036411F"/>
    <w:rsid w:val="003650C5"/>
    <w:rsid w:val="0036695C"/>
    <w:rsid w:val="0037086C"/>
    <w:rsid w:val="00372099"/>
    <w:rsid w:val="0037232C"/>
    <w:rsid w:val="00372717"/>
    <w:rsid w:val="00381EFC"/>
    <w:rsid w:val="00382F71"/>
    <w:rsid w:val="0038767B"/>
    <w:rsid w:val="00396F37"/>
    <w:rsid w:val="003A3EFF"/>
    <w:rsid w:val="003A4A4F"/>
    <w:rsid w:val="003A5ABD"/>
    <w:rsid w:val="003B0A9E"/>
    <w:rsid w:val="003B2811"/>
    <w:rsid w:val="003B4610"/>
    <w:rsid w:val="003C0ACF"/>
    <w:rsid w:val="003C35F9"/>
    <w:rsid w:val="003C376B"/>
    <w:rsid w:val="003C4598"/>
    <w:rsid w:val="003D07F1"/>
    <w:rsid w:val="003D0A4C"/>
    <w:rsid w:val="003D7B5C"/>
    <w:rsid w:val="003D7F96"/>
    <w:rsid w:val="003E5302"/>
    <w:rsid w:val="003E67BD"/>
    <w:rsid w:val="003E7739"/>
    <w:rsid w:val="003E79FE"/>
    <w:rsid w:val="003E7E6D"/>
    <w:rsid w:val="003F0CFB"/>
    <w:rsid w:val="003F122F"/>
    <w:rsid w:val="003F188B"/>
    <w:rsid w:val="003F1F61"/>
    <w:rsid w:val="003F7395"/>
    <w:rsid w:val="003F7ADA"/>
    <w:rsid w:val="00402F56"/>
    <w:rsid w:val="004032A7"/>
    <w:rsid w:val="00403A4F"/>
    <w:rsid w:val="00407DEE"/>
    <w:rsid w:val="0041077E"/>
    <w:rsid w:val="00410A4C"/>
    <w:rsid w:val="00412A51"/>
    <w:rsid w:val="00412D72"/>
    <w:rsid w:val="004150F1"/>
    <w:rsid w:val="00422C00"/>
    <w:rsid w:val="00424CD9"/>
    <w:rsid w:val="004354D2"/>
    <w:rsid w:val="00435944"/>
    <w:rsid w:val="00435B31"/>
    <w:rsid w:val="00435CFC"/>
    <w:rsid w:val="004364AF"/>
    <w:rsid w:val="004379C8"/>
    <w:rsid w:val="0044183E"/>
    <w:rsid w:val="004455FE"/>
    <w:rsid w:val="00456FB3"/>
    <w:rsid w:val="00460D7C"/>
    <w:rsid w:val="004616CA"/>
    <w:rsid w:val="004636C8"/>
    <w:rsid w:val="004663C0"/>
    <w:rsid w:val="004721F8"/>
    <w:rsid w:val="004729D5"/>
    <w:rsid w:val="00473767"/>
    <w:rsid w:val="0047468B"/>
    <w:rsid w:val="0047696F"/>
    <w:rsid w:val="00476DE5"/>
    <w:rsid w:val="0048183E"/>
    <w:rsid w:val="004824D7"/>
    <w:rsid w:val="00482B9D"/>
    <w:rsid w:val="00483443"/>
    <w:rsid w:val="004848F8"/>
    <w:rsid w:val="0048639E"/>
    <w:rsid w:val="00490133"/>
    <w:rsid w:val="00497B67"/>
    <w:rsid w:val="004A0F7A"/>
    <w:rsid w:val="004A2736"/>
    <w:rsid w:val="004B191B"/>
    <w:rsid w:val="004B2921"/>
    <w:rsid w:val="004B3120"/>
    <w:rsid w:val="004B371E"/>
    <w:rsid w:val="004B3AE3"/>
    <w:rsid w:val="004B6216"/>
    <w:rsid w:val="004B64C9"/>
    <w:rsid w:val="004B6A28"/>
    <w:rsid w:val="004B6C6C"/>
    <w:rsid w:val="004D3702"/>
    <w:rsid w:val="004D4B07"/>
    <w:rsid w:val="004D69CD"/>
    <w:rsid w:val="004D7C2B"/>
    <w:rsid w:val="004D7CD6"/>
    <w:rsid w:val="004E0753"/>
    <w:rsid w:val="004E115E"/>
    <w:rsid w:val="004E477F"/>
    <w:rsid w:val="004E61CE"/>
    <w:rsid w:val="004F43C0"/>
    <w:rsid w:val="00502231"/>
    <w:rsid w:val="005038E9"/>
    <w:rsid w:val="00504520"/>
    <w:rsid w:val="00506F9C"/>
    <w:rsid w:val="00511BC9"/>
    <w:rsid w:val="005122EA"/>
    <w:rsid w:val="005137D6"/>
    <w:rsid w:val="00513E71"/>
    <w:rsid w:val="00514D79"/>
    <w:rsid w:val="00520D8E"/>
    <w:rsid w:val="00525FB1"/>
    <w:rsid w:val="00526A85"/>
    <w:rsid w:val="00535E56"/>
    <w:rsid w:val="00536447"/>
    <w:rsid w:val="00540690"/>
    <w:rsid w:val="005427ED"/>
    <w:rsid w:val="00546CEB"/>
    <w:rsid w:val="00547648"/>
    <w:rsid w:val="0055293C"/>
    <w:rsid w:val="00552962"/>
    <w:rsid w:val="00555A11"/>
    <w:rsid w:val="0056372E"/>
    <w:rsid w:val="00570DB5"/>
    <w:rsid w:val="00571A51"/>
    <w:rsid w:val="00572A37"/>
    <w:rsid w:val="005769F1"/>
    <w:rsid w:val="00585575"/>
    <w:rsid w:val="005855BB"/>
    <w:rsid w:val="00585933"/>
    <w:rsid w:val="005862C3"/>
    <w:rsid w:val="005913C2"/>
    <w:rsid w:val="005920CC"/>
    <w:rsid w:val="00593B30"/>
    <w:rsid w:val="00593C83"/>
    <w:rsid w:val="00594BF1"/>
    <w:rsid w:val="0059580C"/>
    <w:rsid w:val="005A1372"/>
    <w:rsid w:val="005A2438"/>
    <w:rsid w:val="005A41B9"/>
    <w:rsid w:val="005A517E"/>
    <w:rsid w:val="005A6BBE"/>
    <w:rsid w:val="005B27DA"/>
    <w:rsid w:val="005B46BC"/>
    <w:rsid w:val="005C111C"/>
    <w:rsid w:val="005C3457"/>
    <w:rsid w:val="005D0FDF"/>
    <w:rsid w:val="005D1CB1"/>
    <w:rsid w:val="005D5ABF"/>
    <w:rsid w:val="005D7C0F"/>
    <w:rsid w:val="005E21BA"/>
    <w:rsid w:val="005E29C1"/>
    <w:rsid w:val="005E47CB"/>
    <w:rsid w:val="005F07FA"/>
    <w:rsid w:val="005F18F5"/>
    <w:rsid w:val="00603B85"/>
    <w:rsid w:val="006056ED"/>
    <w:rsid w:val="00605B8B"/>
    <w:rsid w:val="0061420E"/>
    <w:rsid w:val="00622F67"/>
    <w:rsid w:val="006240D2"/>
    <w:rsid w:val="00624E4E"/>
    <w:rsid w:val="00630DED"/>
    <w:rsid w:val="00635893"/>
    <w:rsid w:val="00635B5F"/>
    <w:rsid w:val="00635F99"/>
    <w:rsid w:val="00637A07"/>
    <w:rsid w:val="00640CCE"/>
    <w:rsid w:val="006457E5"/>
    <w:rsid w:val="00645868"/>
    <w:rsid w:val="00652CF5"/>
    <w:rsid w:val="00655FF6"/>
    <w:rsid w:val="0066114B"/>
    <w:rsid w:val="006629C8"/>
    <w:rsid w:val="006665D4"/>
    <w:rsid w:val="00666FA5"/>
    <w:rsid w:val="00667555"/>
    <w:rsid w:val="006677BA"/>
    <w:rsid w:val="006700F6"/>
    <w:rsid w:val="00672A09"/>
    <w:rsid w:val="00673804"/>
    <w:rsid w:val="0067501B"/>
    <w:rsid w:val="0068110A"/>
    <w:rsid w:val="00683315"/>
    <w:rsid w:val="006835F2"/>
    <w:rsid w:val="006877FC"/>
    <w:rsid w:val="00687DEC"/>
    <w:rsid w:val="006959AD"/>
    <w:rsid w:val="00696B74"/>
    <w:rsid w:val="006A1520"/>
    <w:rsid w:val="006A166B"/>
    <w:rsid w:val="006A6113"/>
    <w:rsid w:val="006B126C"/>
    <w:rsid w:val="006B5911"/>
    <w:rsid w:val="006C0109"/>
    <w:rsid w:val="006C0608"/>
    <w:rsid w:val="006C205C"/>
    <w:rsid w:val="006C3601"/>
    <w:rsid w:val="006C36A1"/>
    <w:rsid w:val="006C391D"/>
    <w:rsid w:val="006C5281"/>
    <w:rsid w:val="006C619F"/>
    <w:rsid w:val="006C739D"/>
    <w:rsid w:val="006D17BB"/>
    <w:rsid w:val="006D1B20"/>
    <w:rsid w:val="006D22FD"/>
    <w:rsid w:val="006D2A55"/>
    <w:rsid w:val="006D5F37"/>
    <w:rsid w:val="006D7FC0"/>
    <w:rsid w:val="006E06BF"/>
    <w:rsid w:val="006E1903"/>
    <w:rsid w:val="006E3254"/>
    <w:rsid w:val="006E3DAA"/>
    <w:rsid w:val="006E45AC"/>
    <w:rsid w:val="006E73E2"/>
    <w:rsid w:val="006F3188"/>
    <w:rsid w:val="00703E3D"/>
    <w:rsid w:val="00704AB6"/>
    <w:rsid w:val="00707146"/>
    <w:rsid w:val="00711C53"/>
    <w:rsid w:val="007134DB"/>
    <w:rsid w:val="007142ED"/>
    <w:rsid w:val="00720313"/>
    <w:rsid w:val="007229E9"/>
    <w:rsid w:val="00723A40"/>
    <w:rsid w:val="00726518"/>
    <w:rsid w:val="00732CA2"/>
    <w:rsid w:val="007374FB"/>
    <w:rsid w:val="00737D2E"/>
    <w:rsid w:val="0074206B"/>
    <w:rsid w:val="00742CC3"/>
    <w:rsid w:val="007457CE"/>
    <w:rsid w:val="00751FA2"/>
    <w:rsid w:val="00753C8D"/>
    <w:rsid w:val="007568A2"/>
    <w:rsid w:val="00760C06"/>
    <w:rsid w:val="007656AF"/>
    <w:rsid w:val="00766B4D"/>
    <w:rsid w:val="00766EDC"/>
    <w:rsid w:val="00771428"/>
    <w:rsid w:val="00772364"/>
    <w:rsid w:val="00772EE4"/>
    <w:rsid w:val="00773F80"/>
    <w:rsid w:val="0077424B"/>
    <w:rsid w:val="00776419"/>
    <w:rsid w:val="007821CB"/>
    <w:rsid w:val="00783154"/>
    <w:rsid w:val="007844AF"/>
    <w:rsid w:val="0078658B"/>
    <w:rsid w:val="007865D3"/>
    <w:rsid w:val="00786F50"/>
    <w:rsid w:val="0078736A"/>
    <w:rsid w:val="007A01D4"/>
    <w:rsid w:val="007A4F45"/>
    <w:rsid w:val="007A62E6"/>
    <w:rsid w:val="007B1C82"/>
    <w:rsid w:val="007B2C62"/>
    <w:rsid w:val="007B3116"/>
    <w:rsid w:val="007B502A"/>
    <w:rsid w:val="007B6570"/>
    <w:rsid w:val="007B6E03"/>
    <w:rsid w:val="007B791D"/>
    <w:rsid w:val="007C261D"/>
    <w:rsid w:val="007C2E10"/>
    <w:rsid w:val="007C3865"/>
    <w:rsid w:val="007C3F2B"/>
    <w:rsid w:val="007C6653"/>
    <w:rsid w:val="007D0CB5"/>
    <w:rsid w:val="007D3734"/>
    <w:rsid w:val="007D4DED"/>
    <w:rsid w:val="007E275F"/>
    <w:rsid w:val="007F1038"/>
    <w:rsid w:val="007F1DE6"/>
    <w:rsid w:val="007F2202"/>
    <w:rsid w:val="007F6D21"/>
    <w:rsid w:val="007F77D2"/>
    <w:rsid w:val="008042AA"/>
    <w:rsid w:val="00807327"/>
    <w:rsid w:val="0081007D"/>
    <w:rsid w:val="00810FDF"/>
    <w:rsid w:val="00811FB5"/>
    <w:rsid w:val="00814137"/>
    <w:rsid w:val="00817D52"/>
    <w:rsid w:val="00821225"/>
    <w:rsid w:val="00822265"/>
    <w:rsid w:val="008224A3"/>
    <w:rsid w:val="00823B11"/>
    <w:rsid w:val="00825DF1"/>
    <w:rsid w:val="00830959"/>
    <w:rsid w:val="00831CE5"/>
    <w:rsid w:val="00835CEB"/>
    <w:rsid w:val="008362DE"/>
    <w:rsid w:val="00836E11"/>
    <w:rsid w:val="0083752B"/>
    <w:rsid w:val="0083791B"/>
    <w:rsid w:val="00840842"/>
    <w:rsid w:val="0084116A"/>
    <w:rsid w:val="00845A21"/>
    <w:rsid w:val="00847761"/>
    <w:rsid w:val="00855045"/>
    <w:rsid w:val="00857AF1"/>
    <w:rsid w:val="00861A0B"/>
    <w:rsid w:val="008639D6"/>
    <w:rsid w:val="00866F19"/>
    <w:rsid w:val="0087000A"/>
    <w:rsid w:val="008700A4"/>
    <w:rsid w:val="00873A27"/>
    <w:rsid w:val="00891230"/>
    <w:rsid w:val="008973EB"/>
    <w:rsid w:val="008978D5"/>
    <w:rsid w:val="008A213E"/>
    <w:rsid w:val="008A3A2D"/>
    <w:rsid w:val="008A460D"/>
    <w:rsid w:val="008A732D"/>
    <w:rsid w:val="008B1C4D"/>
    <w:rsid w:val="008B2294"/>
    <w:rsid w:val="008B7786"/>
    <w:rsid w:val="008C0099"/>
    <w:rsid w:val="008C2D78"/>
    <w:rsid w:val="008C3253"/>
    <w:rsid w:val="008C4F1D"/>
    <w:rsid w:val="008C6648"/>
    <w:rsid w:val="008D0626"/>
    <w:rsid w:val="008D34B7"/>
    <w:rsid w:val="008D5F50"/>
    <w:rsid w:val="008E0DF6"/>
    <w:rsid w:val="008E132B"/>
    <w:rsid w:val="008E18BD"/>
    <w:rsid w:val="008E2E15"/>
    <w:rsid w:val="008F3F17"/>
    <w:rsid w:val="008F43A6"/>
    <w:rsid w:val="008F70B7"/>
    <w:rsid w:val="009015B9"/>
    <w:rsid w:val="00904E8E"/>
    <w:rsid w:val="00912F0F"/>
    <w:rsid w:val="009211C7"/>
    <w:rsid w:val="00924E56"/>
    <w:rsid w:val="00925684"/>
    <w:rsid w:val="00927BE5"/>
    <w:rsid w:val="0093569A"/>
    <w:rsid w:val="00940D6D"/>
    <w:rsid w:val="009455DD"/>
    <w:rsid w:val="00947251"/>
    <w:rsid w:val="00950964"/>
    <w:rsid w:val="009517F0"/>
    <w:rsid w:val="00952BB0"/>
    <w:rsid w:val="00960A85"/>
    <w:rsid w:val="0096127E"/>
    <w:rsid w:val="00964152"/>
    <w:rsid w:val="00967CB4"/>
    <w:rsid w:val="0097060A"/>
    <w:rsid w:val="009810A5"/>
    <w:rsid w:val="009811BC"/>
    <w:rsid w:val="00983D24"/>
    <w:rsid w:val="0098658D"/>
    <w:rsid w:val="00986921"/>
    <w:rsid w:val="009934FA"/>
    <w:rsid w:val="00994626"/>
    <w:rsid w:val="009952E0"/>
    <w:rsid w:val="00997151"/>
    <w:rsid w:val="009A0E8C"/>
    <w:rsid w:val="009A6686"/>
    <w:rsid w:val="009A716E"/>
    <w:rsid w:val="009C05D8"/>
    <w:rsid w:val="009C3E1D"/>
    <w:rsid w:val="009C5216"/>
    <w:rsid w:val="009C5248"/>
    <w:rsid w:val="009D38A7"/>
    <w:rsid w:val="009D38CD"/>
    <w:rsid w:val="009E497B"/>
    <w:rsid w:val="009F06D7"/>
    <w:rsid w:val="009F4968"/>
    <w:rsid w:val="009F60BB"/>
    <w:rsid w:val="009F6B7D"/>
    <w:rsid w:val="00A00E2D"/>
    <w:rsid w:val="00A0422A"/>
    <w:rsid w:val="00A10B25"/>
    <w:rsid w:val="00A11311"/>
    <w:rsid w:val="00A11466"/>
    <w:rsid w:val="00A15EBA"/>
    <w:rsid w:val="00A20F0F"/>
    <w:rsid w:val="00A2196B"/>
    <w:rsid w:val="00A23D24"/>
    <w:rsid w:val="00A33C31"/>
    <w:rsid w:val="00A43FC2"/>
    <w:rsid w:val="00A46855"/>
    <w:rsid w:val="00A473DE"/>
    <w:rsid w:val="00A54A14"/>
    <w:rsid w:val="00A5600A"/>
    <w:rsid w:val="00A56880"/>
    <w:rsid w:val="00A60B6A"/>
    <w:rsid w:val="00A6566A"/>
    <w:rsid w:val="00A715DB"/>
    <w:rsid w:val="00A76978"/>
    <w:rsid w:val="00A82630"/>
    <w:rsid w:val="00A86013"/>
    <w:rsid w:val="00A86E49"/>
    <w:rsid w:val="00A903A9"/>
    <w:rsid w:val="00A92C19"/>
    <w:rsid w:val="00AA6029"/>
    <w:rsid w:val="00AB2700"/>
    <w:rsid w:val="00AB37C7"/>
    <w:rsid w:val="00AB42C1"/>
    <w:rsid w:val="00AB45C7"/>
    <w:rsid w:val="00AB4F53"/>
    <w:rsid w:val="00AC3213"/>
    <w:rsid w:val="00AD61D2"/>
    <w:rsid w:val="00AD6C43"/>
    <w:rsid w:val="00AE1753"/>
    <w:rsid w:val="00AE219D"/>
    <w:rsid w:val="00AE2B91"/>
    <w:rsid w:val="00AE2BDD"/>
    <w:rsid w:val="00AE4752"/>
    <w:rsid w:val="00AE5B39"/>
    <w:rsid w:val="00AF3068"/>
    <w:rsid w:val="00AF3711"/>
    <w:rsid w:val="00AF5CC8"/>
    <w:rsid w:val="00AF69D0"/>
    <w:rsid w:val="00AF6D4F"/>
    <w:rsid w:val="00B03C5A"/>
    <w:rsid w:val="00B04286"/>
    <w:rsid w:val="00B061FE"/>
    <w:rsid w:val="00B10FF6"/>
    <w:rsid w:val="00B11829"/>
    <w:rsid w:val="00B159FE"/>
    <w:rsid w:val="00B162D9"/>
    <w:rsid w:val="00B1647B"/>
    <w:rsid w:val="00B17F88"/>
    <w:rsid w:val="00B203BF"/>
    <w:rsid w:val="00B20F64"/>
    <w:rsid w:val="00B211FB"/>
    <w:rsid w:val="00B21A15"/>
    <w:rsid w:val="00B24860"/>
    <w:rsid w:val="00B2790A"/>
    <w:rsid w:val="00B30F53"/>
    <w:rsid w:val="00B31ECC"/>
    <w:rsid w:val="00B334C1"/>
    <w:rsid w:val="00B34326"/>
    <w:rsid w:val="00B34F9A"/>
    <w:rsid w:val="00B36158"/>
    <w:rsid w:val="00B4522A"/>
    <w:rsid w:val="00B453C7"/>
    <w:rsid w:val="00B46A58"/>
    <w:rsid w:val="00B47D4A"/>
    <w:rsid w:val="00B53B99"/>
    <w:rsid w:val="00B552A0"/>
    <w:rsid w:val="00B61CB3"/>
    <w:rsid w:val="00B6333D"/>
    <w:rsid w:val="00B70ED5"/>
    <w:rsid w:val="00B7268B"/>
    <w:rsid w:val="00B7342F"/>
    <w:rsid w:val="00B775E9"/>
    <w:rsid w:val="00B803B8"/>
    <w:rsid w:val="00B815CB"/>
    <w:rsid w:val="00B85477"/>
    <w:rsid w:val="00B90EA6"/>
    <w:rsid w:val="00B913CF"/>
    <w:rsid w:val="00B92CB9"/>
    <w:rsid w:val="00B9409B"/>
    <w:rsid w:val="00B9654D"/>
    <w:rsid w:val="00BA78BE"/>
    <w:rsid w:val="00BB493A"/>
    <w:rsid w:val="00BB6ACA"/>
    <w:rsid w:val="00BC06B5"/>
    <w:rsid w:val="00BC0844"/>
    <w:rsid w:val="00BC17A5"/>
    <w:rsid w:val="00BC462B"/>
    <w:rsid w:val="00BC67D8"/>
    <w:rsid w:val="00BD0765"/>
    <w:rsid w:val="00BD3A99"/>
    <w:rsid w:val="00BD6A9A"/>
    <w:rsid w:val="00BE0087"/>
    <w:rsid w:val="00BF1CC7"/>
    <w:rsid w:val="00BF576A"/>
    <w:rsid w:val="00BF6381"/>
    <w:rsid w:val="00BF65D6"/>
    <w:rsid w:val="00C0705A"/>
    <w:rsid w:val="00C07703"/>
    <w:rsid w:val="00C11338"/>
    <w:rsid w:val="00C12E68"/>
    <w:rsid w:val="00C14507"/>
    <w:rsid w:val="00C21C4B"/>
    <w:rsid w:val="00C22EF0"/>
    <w:rsid w:val="00C24497"/>
    <w:rsid w:val="00C27868"/>
    <w:rsid w:val="00C352C8"/>
    <w:rsid w:val="00C36205"/>
    <w:rsid w:val="00C41798"/>
    <w:rsid w:val="00C53567"/>
    <w:rsid w:val="00C5417D"/>
    <w:rsid w:val="00C57224"/>
    <w:rsid w:val="00C60352"/>
    <w:rsid w:val="00C60F93"/>
    <w:rsid w:val="00C6229F"/>
    <w:rsid w:val="00C71233"/>
    <w:rsid w:val="00C71503"/>
    <w:rsid w:val="00C811CE"/>
    <w:rsid w:val="00C81A1F"/>
    <w:rsid w:val="00C84030"/>
    <w:rsid w:val="00C845DF"/>
    <w:rsid w:val="00C8579C"/>
    <w:rsid w:val="00C906B4"/>
    <w:rsid w:val="00C9172F"/>
    <w:rsid w:val="00C9341D"/>
    <w:rsid w:val="00CA1291"/>
    <w:rsid w:val="00CA2B1E"/>
    <w:rsid w:val="00CA7442"/>
    <w:rsid w:val="00CB025E"/>
    <w:rsid w:val="00CB5A18"/>
    <w:rsid w:val="00CC0C49"/>
    <w:rsid w:val="00CC0DB2"/>
    <w:rsid w:val="00CC1EE5"/>
    <w:rsid w:val="00CC2C68"/>
    <w:rsid w:val="00CC39A4"/>
    <w:rsid w:val="00CC3DF1"/>
    <w:rsid w:val="00CC46A3"/>
    <w:rsid w:val="00CC7E65"/>
    <w:rsid w:val="00CD0D57"/>
    <w:rsid w:val="00CD4FC9"/>
    <w:rsid w:val="00CE0121"/>
    <w:rsid w:val="00CE438A"/>
    <w:rsid w:val="00CE57C2"/>
    <w:rsid w:val="00CE6728"/>
    <w:rsid w:val="00CF0554"/>
    <w:rsid w:val="00CF475E"/>
    <w:rsid w:val="00CF72A4"/>
    <w:rsid w:val="00D10C2E"/>
    <w:rsid w:val="00D13033"/>
    <w:rsid w:val="00D143DC"/>
    <w:rsid w:val="00D15345"/>
    <w:rsid w:val="00D15940"/>
    <w:rsid w:val="00D175AC"/>
    <w:rsid w:val="00D20550"/>
    <w:rsid w:val="00D21B8E"/>
    <w:rsid w:val="00D236E3"/>
    <w:rsid w:val="00D25CC0"/>
    <w:rsid w:val="00D25E40"/>
    <w:rsid w:val="00D26CC6"/>
    <w:rsid w:val="00D27FEC"/>
    <w:rsid w:val="00D35042"/>
    <w:rsid w:val="00D418AC"/>
    <w:rsid w:val="00D42CE8"/>
    <w:rsid w:val="00D44897"/>
    <w:rsid w:val="00D517CF"/>
    <w:rsid w:val="00D51DD8"/>
    <w:rsid w:val="00D55122"/>
    <w:rsid w:val="00D55AD2"/>
    <w:rsid w:val="00D62928"/>
    <w:rsid w:val="00D654AB"/>
    <w:rsid w:val="00D6713E"/>
    <w:rsid w:val="00D739BB"/>
    <w:rsid w:val="00D76188"/>
    <w:rsid w:val="00D837BE"/>
    <w:rsid w:val="00D83E34"/>
    <w:rsid w:val="00D90083"/>
    <w:rsid w:val="00D90ADE"/>
    <w:rsid w:val="00D9178E"/>
    <w:rsid w:val="00D95B67"/>
    <w:rsid w:val="00D95CB6"/>
    <w:rsid w:val="00D97F09"/>
    <w:rsid w:val="00DA044D"/>
    <w:rsid w:val="00DB3C27"/>
    <w:rsid w:val="00DB62B8"/>
    <w:rsid w:val="00DC683D"/>
    <w:rsid w:val="00DC68C6"/>
    <w:rsid w:val="00DD0091"/>
    <w:rsid w:val="00DD16EE"/>
    <w:rsid w:val="00DD6031"/>
    <w:rsid w:val="00DD69A4"/>
    <w:rsid w:val="00DE022C"/>
    <w:rsid w:val="00DE19D7"/>
    <w:rsid w:val="00DE3C37"/>
    <w:rsid w:val="00DE69F1"/>
    <w:rsid w:val="00DF11A9"/>
    <w:rsid w:val="00DF1AB7"/>
    <w:rsid w:val="00DF2725"/>
    <w:rsid w:val="00DF50B8"/>
    <w:rsid w:val="00E0166C"/>
    <w:rsid w:val="00E0399E"/>
    <w:rsid w:val="00E11FD5"/>
    <w:rsid w:val="00E1238A"/>
    <w:rsid w:val="00E12F35"/>
    <w:rsid w:val="00E13418"/>
    <w:rsid w:val="00E2315B"/>
    <w:rsid w:val="00E30487"/>
    <w:rsid w:val="00E31CC3"/>
    <w:rsid w:val="00E33D46"/>
    <w:rsid w:val="00E373E4"/>
    <w:rsid w:val="00E40FE7"/>
    <w:rsid w:val="00E415A9"/>
    <w:rsid w:val="00E423E5"/>
    <w:rsid w:val="00E42DB2"/>
    <w:rsid w:val="00E441FB"/>
    <w:rsid w:val="00E4530F"/>
    <w:rsid w:val="00E46741"/>
    <w:rsid w:val="00E477C9"/>
    <w:rsid w:val="00E50DA7"/>
    <w:rsid w:val="00E50ED8"/>
    <w:rsid w:val="00E518AA"/>
    <w:rsid w:val="00E52F61"/>
    <w:rsid w:val="00E543AD"/>
    <w:rsid w:val="00E5674B"/>
    <w:rsid w:val="00E568FE"/>
    <w:rsid w:val="00E56FAA"/>
    <w:rsid w:val="00E6223E"/>
    <w:rsid w:val="00E63558"/>
    <w:rsid w:val="00E646A2"/>
    <w:rsid w:val="00E65CFA"/>
    <w:rsid w:val="00E663C7"/>
    <w:rsid w:val="00E67BFA"/>
    <w:rsid w:val="00E71508"/>
    <w:rsid w:val="00E72748"/>
    <w:rsid w:val="00E751A3"/>
    <w:rsid w:val="00E759C4"/>
    <w:rsid w:val="00E76A37"/>
    <w:rsid w:val="00E82B5B"/>
    <w:rsid w:val="00E834E3"/>
    <w:rsid w:val="00E868F0"/>
    <w:rsid w:val="00E93A6A"/>
    <w:rsid w:val="00E94249"/>
    <w:rsid w:val="00E949F6"/>
    <w:rsid w:val="00E94A0B"/>
    <w:rsid w:val="00E967F3"/>
    <w:rsid w:val="00EA06F3"/>
    <w:rsid w:val="00EA4D93"/>
    <w:rsid w:val="00EA5755"/>
    <w:rsid w:val="00EB1506"/>
    <w:rsid w:val="00EC2BC4"/>
    <w:rsid w:val="00EC4E58"/>
    <w:rsid w:val="00EC78D6"/>
    <w:rsid w:val="00ED23EC"/>
    <w:rsid w:val="00ED2FBF"/>
    <w:rsid w:val="00ED35BA"/>
    <w:rsid w:val="00ED57FB"/>
    <w:rsid w:val="00ED6B61"/>
    <w:rsid w:val="00EF22DD"/>
    <w:rsid w:val="00EF539D"/>
    <w:rsid w:val="00EF6546"/>
    <w:rsid w:val="00F00F01"/>
    <w:rsid w:val="00F01B94"/>
    <w:rsid w:val="00F03501"/>
    <w:rsid w:val="00F037D8"/>
    <w:rsid w:val="00F052EB"/>
    <w:rsid w:val="00F146C4"/>
    <w:rsid w:val="00F21EBF"/>
    <w:rsid w:val="00F22D2F"/>
    <w:rsid w:val="00F22F8C"/>
    <w:rsid w:val="00F23686"/>
    <w:rsid w:val="00F24844"/>
    <w:rsid w:val="00F262E6"/>
    <w:rsid w:val="00F27944"/>
    <w:rsid w:val="00F3049E"/>
    <w:rsid w:val="00F3431A"/>
    <w:rsid w:val="00F368C7"/>
    <w:rsid w:val="00F44137"/>
    <w:rsid w:val="00F443CD"/>
    <w:rsid w:val="00F44817"/>
    <w:rsid w:val="00F4526B"/>
    <w:rsid w:val="00F46A9C"/>
    <w:rsid w:val="00F470E5"/>
    <w:rsid w:val="00F47E6F"/>
    <w:rsid w:val="00F54BE4"/>
    <w:rsid w:val="00F60CE0"/>
    <w:rsid w:val="00F60CFC"/>
    <w:rsid w:val="00F62C03"/>
    <w:rsid w:val="00F65DD5"/>
    <w:rsid w:val="00F6718D"/>
    <w:rsid w:val="00F73765"/>
    <w:rsid w:val="00F764F0"/>
    <w:rsid w:val="00F8071C"/>
    <w:rsid w:val="00F864AB"/>
    <w:rsid w:val="00F941E5"/>
    <w:rsid w:val="00FA0334"/>
    <w:rsid w:val="00FA0AB1"/>
    <w:rsid w:val="00FA3188"/>
    <w:rsid w:val="00FA36B6"/>
    <w:rsid w:val="00FA381F"/>
    <w:rsid w:val="00FB1B1E"/>
    <w:rsid w:val="00FB4791"/>
    <w:rsid w:val="00FB53BE"/>
    <w:rsid w:val="00FB6216"/>
    <w:rsid w:val="00FC2F49"/>
    <w:rsid w:val="00FC5E00"/>
    <w:rsid w:val="00FC783E"/>
    <w:rsid w:val="00FD18B2"/>
    <w:rsid w:val="00FD6595"/>
    <w:rsid w:val="00FD758D"/>
    <w:rsid w:val="00FE03B3"/>
    <w:rsid w:val="00FE21C5"/>
    <w:rsid w:val="00FE57BF"/>
    <w:rsid w:val="00FF2747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3AC8D0-1C1E-41C6-BF58-7CA22378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2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79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26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2B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BC3"/>
  </w:style>
  <w:style w:type="paragraph" w:styleId="Footer">
    <w:name w:val="footer"/>
    <w:basedOn w:val="Normal"/>
    <w:link w:val="FooterChar"/>
    <w:uiPriority w:val="99"/>
    <w:unhideWhenUsed/>
    <w:rsid w:val="000A2B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BC3"/>
  </w:style>
  <w:style w:type="paragraph" w:styleId="BalloonText">
    <w:name w:val="Balloon Text"/>
    <w:basedOn w:val="Normal"/>
    <w:link w:val="BalloonTextChar"/>
    <w:uiPriority w:val="99"/>
    <w:semiHidden/>
    <w:unhideWhenUsed/>
    <w:rsid w:val="00EC7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8D6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455D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55DD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97B6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36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6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6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6B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6A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rgyll-bute.gov.uk/dunoon-ferry-termin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rgyll-bute.gov.uk/news/2022/nov/flexible-events-space-top-option-burnside-squar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gyll-bute.gov.uk/ris-member-briefin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rgyll-bute.gov.uk/roads-capital-programme-0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calderm\Documents\My%20Received%20Files\Service%20Status%20(argyll-bute.gov.uk)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4CC8E-4E97-4751-A4E8-FF023F43C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668</Words>
  <Characters>3811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4471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Calder, Mark</dc:creator>
  <cp:keywords/>
  <dc:description/>
  <cp:lastModifiedBy>Anna Alderson</cp:lastModifiedBy>
  <cp:revision>2</cp:revision>
  <dcterms:created xsi:type="dcterms:W3CDTF">2022-11-25T14:52:00Z</dcterms:created>
  <dcterms:modified xsi:type="dcterms:W3CDTF">2022-11-25T14:52:00Z</dcterms:modified>
</cp:coreProperties>
</file>