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C95" w:rsidRDefault="00293C95" w:rsidP="00DD7B8A">
      <w:pPr>
        <w:rPr>
          <w:noProof/>
          <w:lang w:eastAsia="en-GB"/>
        </w:rPr>
      </w:pPr>
      <w:r>
        <w:rPr>
          <w:rFonts w:ascii="Arial" w:hAnsi="Arial" w:cs="Arial"/>
          <w:b/>
          <w:color w:val="365F91" w:themeColor="accent1" w:themeShade="BF"/>
          <w:sz w:val="28"/>
          <w:szCs w:val="28"/>
        </w:rPr>
        <w:t xml:space="preserve"> </w:t>
      </w:r>
      <w:r w:rsidR="00516F98">
        <w:rPr>
          <w:rFonts w:ascii="Arial" w:hAnsi="Arial" w:cs="Arial"/>
          <w:b/>
          <w:color w:val="365F91" w:themeColor="accent1" w:themeShade="BF"/>
          <w:sz w:val="28"/>
          <w:szCs w:val="28"/>
        </w:rPr>
        <w:t xml:space="preserve">  </w:t>
      </w:r>
      <w:r>
        <w:rPr>
          <w:rFonts w:ascii="Arial" w:hAnsi="Arial" w:cs="Arial"/>
          <w:b/>
          <w:color w:val="365F91" w:themeColor="accent1" w:themeShade="BF"/>
          <w:sz w:val="28"/>
          <w:szCs w:val="28"/>
        </w:rPr>
        <w:t xml:space="preserve">                    </w:t>
      </w:r>
      <w:r w:rsidR="00516F98">
        <w:rPr>
          <w:noProof/>
          <w:lang w:eastAsia="en-GB"/>
        </w:rPr>
        <w:t xml:space="preserve">           </w:t>
      </w:r>
      <w:r w:rsidR="00F7638E">
        <w:rPr>
          <w:noProof/>
          <w:lang w:eastAsia="en-GB"/>
        </w:rPr>
        <w:tab/>
      </w:r>
      <w:r w:rsidR="00516F98">
        <w:rPr>
          <w:noProof/>
          <w:lang w:eastAsia="en-GB"/>
        </w:rPr>
        <w:t xml:space="preserve">    </w:t>
      </w:r>
      <w:r w:rsidR="00F7638E">
        <w:rPr>
          <w:noProof/>
          <w:lang w:eastAsia="en-GB"/>
        </w:rPr>
        <w:drawing>
          <wp:inline distT="0" distB="0" distL="0" distR="0">
            <wp:extent cx="2619741" cy="1267002"/>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Z logo.png"/>
                    <pic:cNvPicPr/>
                  </pic:nvPicPr>
                  <pic:blipFill>
                    <a:blip r:embed="rId8">
                      <a:extLst>
                        <a:ext uri="{28A0092B-C50C-407E-A947-70E740481C1C}">
                          <a14:useLocalDpi xmlns:a14="http://schemas.microsoft.com/office/drawing/2010/main" val="0"/>
                        </a:ext>
                      </a:extLst>
                    </a:blip>
                    <a:stretch>
                      <a:fillRect/>
                    </a:stretch>
                  </pic:blipFill>
                  <pic:spPr>
                    <a:xfrm>
                      <a:off x="0" y="0"/>
                      <a:ext cx="2619741" cy="1267002"/>
                    </a:xfrm>
                    <a:prstGeom prst="rect">
                      <a:avLst/>
                    </a:prstGeom>
                  </pic:spPr>
                </pic:pic>
              </a:graphicData>
            </a:graphic>
          </wp:inline>
        </w:drawing>
      </w:r>
      <w:r w:rsidR="00516F98">
        <w:rPr>
          <w:noProof/>
          <w:lang w:eastAsia="en-GB"/>
        </w:rPr>
        <w:t xml:space="preserve"> </w:t>
      </w:r>
      <w:r w:rsidR="00F7638E">
        <w:rPr>
          <w:noProof/>
          <w:lang w:eastAsia="en-GB"/>
        </w:rPr>
        <w:tab/>
      </w:r>
      <w:r w:rsidR="00F7638E">
        <w:rPr>
          <w:noProof/>
          <w:lang w:eastAsia="en-GB"/>
        </w:rPr>
        <w:tab/>
      </w:r>
      <w:r w:rsidR="00516F98">
        <w:rPr>
          <w:noProof/>
          <w:lang w:eastAsia="en-GB"/>
        </w:rPr>
        <w:t xml:space="preserve"> </w:t>
      </w:r>
      <w:r w:rsidR="00516F98">
        <w:rPr>
          <w:noProof/>
          <w:lang w:eastAsia="en-GB"/>
        </w:rPr>
        <w:drawing>
          <wp:inline distT="0" distB="0" distL="0" distR="0" wp14:anchorId="65038928" wp14:editId="7E727DE1">
            <wp:extent cx="1125379"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 Logo.jpg"/>
                    <pic:cNvPicPr/>
                  </pic:nvPicPr>
                  <pic:blipFill>
                    <a:blip r:embed="rId9" cstate="email">
                      <a:extLst>
                        <a:ext uri="{28A0092B-C50C-407E-A947-70E740481C1C}">
                          <a14:useLocalDpi xmlns:a14="http://schemas.microsoft.com/office/drawing/2010/main"/>
                        </a:ext>
                      </a:extLst>
                    </a:blip>
                    <a:stretch>
                      <a:fillRect/>
                    </a:stretch>
                  </pic:blipFill>
                  <pic:spPr>
                    <a:xfrm>
                      <a:off x="0" y="0"/>
                      <a:ext cx="1139742" cy="983950"/>
                    </a:xfrm>
                    <a:prstGeom prst="rect">
                      <a:avLst/>
                    </a:prstGeom>
                  </pic:spPr>
                </pic:pic>
              </a:graphicData>
            </a:graphic>
          </wp:inline>
        </w:drawing>
      </w:r>
      <w:r w:rsidR="00516F98">
        <w:rPr>
          <w:noProof/>
          <w:lang w:eastAsia="en-GB"/>
        </w:rPr>
        <w:t xml:space="preserve">                        </w:t>
      </w:r>
    </w:p>
    <w:p w:rsidR="00293C95" w:rsidRDefault="00293C95" w:rsidP="004B6CF7">
      <w:pPr>
        <w:spacing w:before="120" w:after="0"/>
        <w:rPr>
          <w:rFonts w:ascii="Arial" w:hAnsi="Arial" w:cs="Arial"/>
          <w:b/>
          <w:color w:val="365F91" w:themeColor="accent1" w:themeShade="BF"/>
          <w:sz w:val="24"/>
          <w:szCs w:val="24"/>
        </w:rPr>
      </w:pPr>
    </w:p>
    <w:p w:rsidR="009E7934" w:rsidRPr="00F7638E" w:rsidRDefault="00F7638E" w:rsidP="00F7638E">
      <w:pPr>
        <w:spacing w:after="0"/>
        <w:jc w:val="center"/>
        <w:rPr>
          <w:rFonts w:ascii="Arial" w:hAnsi="Arial" w:cs="Arial"/>
          <w:b/>
          <w:color w:val="365F91" w:themeColor="accent1" w:themeShade="BF"/>
          <w:sz w:val="32"/>
          <w:szCs w:val="24"/>
        </w:rPr>
      </w:pPr>
      <w:r w:rsidRPr="00F7638E">
        <w:rPr>
          <w:rFonts w:ascii="Arial" w:hAnsi="Arial" w:cs="Arial"/>
          <w:b/>
          <w:color w:val="365F91" w:themeColor="accent1" w:themeShade="BF"/>
          <w:sz w:val="32"/>
          <w:szCs w:val="24"/>
        </w:rPr>
        <w:t>Member Zone: Member Update Briefing 1</w:t>
      </w:r>
    </w:p>
    <w:p w:rsidR="009E7934" w:rsidRDefault="009E7934" w:rsidP="004B6CF7">
      <w:pPr>
        <w:spacing w:after="0"/>
        <w:rPr>
          <w:rFonts w:ascii="Arial" w:hAnsi="Arial" w:cs="Arial"/>
          <w:b/>
          <w:color w:val="365F91" w:themeColor="accent1" w:themeShade="BF"/>
          <w:sz w:val="24"/>
          <w:szCs w:val="24"/>
        </w:rPr>
      </w:pPr>
    </w:p>
    <w:p w:rsidR="0088268A" w:rsidRPr="006E5ADD" w:rsidRDefault="00DC397E" w:rsidP="006E5ADD">
      <w:pPr>
        <w:pStyle w:val="ListParagraph"/>
        <w:numPr>
          <w:ilvl w:val="0"/>
          <w:numId w:val="19"/>
        </w:numPr>
        <w:spacing w:after="240"/>
        <w:jc w:val="both"/>
        <w:rPr>
          <w:rFonts w:ascii="Arial" w:hAnsi="Arial" w:cs="Arial"/>
          <w:b/>
          <w:color w:val="365F91" w:themeColor="accent1" w:themeShade="BF"/>
          <w:sz w:val="24"/>
        </w:rPr>
      </w:pPr>
      <w:r w:rsidRPr="006E5ADD">
        <w:rPr>
          <w:rFonts w:ascii="Arial" w:hAnsi="Arial" w:cs="Arial"/>
          <w:b/>
          <w:color w:val="365F91" w:themeColor="accent1" w:themeShade="BF"/>
          <w:sz w:val="24"/>
        </w:rPr>
        <w:t>OVERVIEW</w:t>
      </w:r>
    </w:p>
    <w:p w:rsidR="00B513BD" w:rsidRPr="00B513BD" w:rsidRDefault="0099048F" w:rsidP="00794C59">
      <w:pPr>
        <w:spacing w:after="240"/>
        <w:ind w:left="360"/>
        <w:jc w:val="both"/>
        <w:rPr>
          <w:rFonts w:ascii="Arial" w:hAnsi="Arial" w:cs="Arial"/>
        </w:rPr>
      </w:pPr>
      <w:r>
        <w:rPr>
          <w:rFonts w:ascii="Arial" w:hAnsi="Arial" w:cs="Arial"/>
        </w:rPr>
        <w:t>T</w:t>
      </w:r>
      <w:r w:rsidR="00794C59">
        <w:rPr>
          <w:rFonts w:ascii="Arial" w:hAnsi="Arial" w:cs="Arial"/>
        </w:rPr>
        <w:t>he new Member Zone went live week commencing</w:t>
      </w:r>
      <w:r>
        <w:rPr>
          <w:rFonts w:ascii="Arial" w:hAnsi="Arial" w:cs="Arial"/>
        </w:rPr>
        <w:t xml:space="preserve"> Monday 16</w:t>
      </w:r>
      <w:r w:rsidRPr="0099048F">
        <w:rPr>
          <w:rFonts w:ascii="Arial" w:hAnsi="Arial" w:cs="Arial"/>
          <w:vertAlign w:val="superscript"/>
        </w:rPr>
        <w:t>th</w:t>
      </w:r>
      <w:r>
        <w:rPr>
          <w:rFonts w:ascii="Arial" w:hAnsi="Arial" w:cs="Arial"/>
        </w:rPr>
        <w:t xml:space="preserve"> May. The project to create Member Zone hasn’t stopped and there will continue to be new features added to Member Zone </w:t>
      </w:r>
      <w:r w:rsidR="00794C59">
        <w:rPr>
          <w:rFonts w:ascii="Arial" w:hAnsi="Arial" w:cs="Arial"/>
        </w:rPr>
        <w:t xml:space="preserve">(and any issues addressed) </w:t>
      </w:r>
      <w:r>
        <w:rPr>
          <w:rFonts w:ascii="Arial" w:hAnsi="Arial" w:cs="Arial"/>
        </w:rPr>
        <w:t>over the coming weeks and months. This briefing is to advise of the first round of new features added to Member Zone.</w:t>
      </w:r>
    </w:p>
    <w:p w:rsidR="006E5ADD" w:rsidRDefault="00F7638E" w:rsidP="006E5ADD">
      <w:pPr>
        <w:pStyle w:val="ListParagraph"/>
        <w:numPr>
          <w:ilvl w:val="0"/>
          <w:numId w:val="19"/>
        </w:numPr>
        <w:spacing w:after="240"/>
        <w:jc w:val="both"/>
        <w:rPr>
          <w:rFonts w:ascii="Arial" w:hAnsi="Arial" w:cs="Arial"/>
          <w:b/>
          <w:color w:val="365F91" w:themeColor="accent1" w:themeShade="BF"/>
          <w:sz w:val="24"/>
        </w:rPr>
      </w:pPr>
      <w:r>
        <w:rPr>
          <w:rFonts w:ascii="Arial" w:hAnsi="Arial" w:cs="Arial"/>
          <w:b/>
          <w:color w:val="365F91" w:themeColor="accent1" w:themeShade="BF"/>
          <w:sz w:val="24"/>
        </w:rPr>
        <w:t>NEW FEATURES</w:t>
      </w:r>
    </w:p>
    <w:p w:rsidR="006E5ADD" w:rsidRDefault="0099048F" w:rsidP="0099048F">
      <w:pPr>
        <w:ind w:left="360"/>
        <w:rPr>
          <w:rFonts w:ascii="Arial" w:hAnsi="Arial" w:cs="Arial"/>
          <w:sz w:val="24"/>
        </w:rPr>
      </w:pPr>
      <w:r w:rsidRPr="0099048F">
        <w:rPr>
          <w:rFonts w:ascii="Arial" w:hAnsi="Arial" w:cs="Arial"/>
          <w:sz w:val="24"/>
        </w:rPr>
        <w:t>The green section on</w:t>
      </w:r>
      <w:r>
        <w:rPr>
          <w:rFonts w:ascii="Arial" w:hAnsi="Arial" w:cs="Arial"/>
          <w:sz w:val="24"/>
        </w:rPr>
        <w:t xml:space="preserve"> Member Zone will be used to update Members about new features or any issues that have been resolved in Member Zone:</w:t>
      </w:r>
    </w:p>
    <w:p w:rsidR="0099048F" w:rsidRPr="0099048F" w:rsidRDefault="0099048F" w:rsidP="0099048F">
      <w:pPr>
        <w:ind w:left="360"/>
        <w:rPr>
          <w:rFonts w:ascii="Arial" w:hAnsi="Arial" w:cs="Arial"/>
          <w:sz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1325880</wp:posOffset>
                </wp:positionH>
                <wp:positionV relativeFrom="paragraph">
                  <wp:posOffset>325120</wp:posOffset>
                </wp:positionV>
                <wp:extent cx="5267325" cy="952500"/>
                <wp:effectExtent l="19050" t="19050" r="28575" b="19050"/>
                <wp:wrapNone/>
                <wp:docPr id="12" name="Rounded Rectangle 12"/>
                <wp:cNvGraphicFramePr/>
                <a:graphic xmlns:a="http://schemas.openxmlformats.org/drawingml/2006/main">
                  <a:graphicData uri="http://schemas.microsoft.com/office/word/2010/wordprocessingShape">
                    <wps:wsp>
                      <wps:cNvSpPr/>
                      <wps:spPr>
                        <a:xfrm>
                          <a:off x="0" y="0"/>
                          <a:ext cx="5267325" cy="952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41FE7" id="Rounded Rectangle 12" o:spid="_x0000_s1026" style="position:absolute;margin-left:104.4pt;margin-top:25.6pt;width:414.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" filled="f" strokecolor="red" strokeweight="2.25pt"/>
            </w:pict>
          </mc:Fallback>
        </mc:AlternateContent>
      </w:r>
      <w:r>
        <w:rPr>
          <w:noProof/>
          <w:lang w:eastAsia="en-GB"/>
        </w:rPr>
        <w:drawing>
          <wp:inline distT="0" distB="0" distL="0" distR="0" wp14:anchorId="0D795CC3" wp14:editId="03E861D6">
            <wp:extent cx="6400029" cy="23812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8600" cy="2384439"/>
                    </a:xfrm>
                    <a:prstGeom prst="rect">
                      <a:avLst/>
                    </a:prstGeom>
                  </pic:spPr>
                </pic:pic>
              </a:graphicData>
            </a:graphic>
          </wp:inline>
        </w:drawing>
      </w:r>
    </w:p>
    <w:p w:rsidR="00F7638E" w:rsidRDefault="00F7638E" w:rsidP="00F7638E">
      <w:pPr>
        <w:pStyle w:val="ListParagraph"/>
        <w:numPr>
          <w:ilvl w:val="1"/>
          <w:numId w:val="19"/>
        </w:numPr>
        <w:spacing w:after="240"/>
        <w:jc w:val="both"/>
        <w:rPr>
          <w:rFonts w:ascii="Arial" w:hAnsi="Arial" w:cs="Arial"/>
          <w:b/>
          <w:color w:val="365F91" w:themeColor="accent1" w:themeShade="BF"/>
          <w:sz w:val="24"/>
        </w:rPr>
      </w:pPr>
      <w:r>
        <w:rPr>
          <w:rFonts w:ascii="Arial" w:hAnsi="Arial" w:cs="Arial"/>
          <w:b/>
          <w:color w:val="365F91" w:themeColor="accent1" w:themeShade="BF"/>
          <w:sz w:val="24"/>
        </w:rPr>
        <w:t>New Help Videos Added</w:t>
      </w:r>
    </w:p>
    <w:p w:rsidR="00F7638E" w:rsidRDefault="0099048F" w:rsidP="00F7638E">
      <w:pPr>
        <w:spacing w:after="240"/>
        <w:ind w:left="360"/>
        <w:jc w:val="both"/>
        <w:rPr>
          <w:rFonts w:ascii="Arial" w:hAnsi="Arial" w:cs="Arial"/>
          <w:sz w:val="24"/>
        </w:rPr>
      </w:pPr>
      <w:r>
        <w:rPr>
          <w:noProof/>
          <w:lang w:eastAsia="en-GB"/>
        </w:rPr>
        <mc:AlternateContent>
          <mc:Choice Requires="wps">
            <w:drawing>
              <wp:anchor distT="0" distB="0" distL="114300" distR="114300" simplePos="0" relativeHeight="251661312" behindDoc="0" locked="0" layoutInCell="1" allowOverlap="1" wp14:anchorId="31E330C4" wp14:editId="73D29316">
                <wp:simplePos x="0" y="0"/>
                <wp:positionH relativeFrom="column">
                  <wp:posOffset>5716905</wp:posOffset>
                </wp:positionH>
                <wp:positionV relativeFrom="paragraph">
                  <wp:posOffset>332740</wp:posOffset>
                </wp:positionV>
                <wp:extent cx="866775" cy="2952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866775" cy="2952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FCF26" id="Rounded Rectangle 14" o:spid="_x0000_s1026" style="position:absolute;margin-left:450.15pt;margin-top:26.2pt;width:68.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" filled="f" strokecolor="red" strokeweight="2.25pt"/>
            </w:pict>
          </mc:Fallback>
        </mc:AlternateContent>
      </w:r>
      <w:r>
        <w:rPr>
          <w:noProof/>
          <w:lang w:eastAsia="en-GB"/>
        </w:rPr>
        <w:drawing>
          <wp:inline distT="0" distB="0" distL="0" distR="0" wp14:anchorId="0B1EFC50" wp14:editId="40A0E2D9">
            <wp:extent cx="6381750" cy="5998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3553" cy="601897"/>
                    </a:xfrm>
                    <a:prstGeom prst="rect">
                      <a:avLst/>
                    </a:prstGeom>
                  </pic:spPr>
                </pic:pic>
              </a:graphicData>
            </a:graphic>
          </wp:inline>
        </w:drawing>
      </w:r>
    </w:p>
    <w:p w:rsidR="0099048F" w:rsidRDefault="0099048F" w:rsidP="00F7638E">
      <w:pPr>
        <w:spacing w:after="240"/>
        <w:ind w:left="360"/>
        <w:jc w:val="both"/>
        <w:rPr>
          <w:rFonts w:ascii="Arial" w:hAnsi="Arial" w:cs="Arial"/>
          <w:sz w:val="24"/>
        </w:rPr>
      </w:pPr>
      <w:r>
        <w:rPr>
          <w:rFonts w:ascii="Arial" w:hAnsi="Arial" w:cs="Arial"/>
          <w:sz w:val="24"/>
        </w:rPr>
        <w:t>Some new ‘how to’ videos have been added online to help Members navigate Member Zone. The first two that have been added are:</w:t>
      </w:r>
    </w:p>
    <w:p w:rsidR="0099048F" w:rsidRDefault="0099048F" w:rsidP="0099048F">
      <w:pPr>
        <w:pStyle w:val="ListParagraph"/>
        <w:numPr>
          <w:ilvl w:val="0"/>
          <w:numId w:val="24"/>
        </w:numPr>
        <w:spacing w:after="240"/>
        <w:jc w:val="both"/>
        <w:rPr>
          <w:rFonts w:ascii="Arial" w:hAnsi="Arial" w:cs="Arial"/>
          <w:sz w:val="24"/>
        </w:rPr>
      </w:pPr>
      <w:r>
        <w:rPr>
          <w:rFonts w:ascii="Arial" w:hAnsi="Arial" w:cs="Arial"/>
          <w:sz w:val="24"/>
        </w:rPr>
        <w:t>How to log a new enquiry</w:t>
      </w:r>
    </w:p>
    <w:p w:rsidR="0099048F" w:rsidRDefault="002C144D" w:rsidP="0099048F">
      <w:pPr>
        <w:pStyle w:val="ListParagraph"/>
        <w:numPr>
          <w:ilvl w:val="0"/>
          <w:numId w:val="24"/>
        </w:numPr>
        <w:spacing w:after="240"/>
        <w:jc w:val="both"/>
        <w:rPr>
          <w:rFonts w:ascii="Arial" w:hAnsi="Arial" w:cs="Arial"/>
          <w:sz w:val="24"/>
        </w:rPr>
      </w:pPr>
      <w:r>
        <w:rPr>
          <w:rFonts w:ascii="Arial" w:hAnsi="Arial" w:cs="Arial"/>
          <w:sz w:val="24"/>
        </w:rPr>
        <w:t>How to review and update</w:t>
      </w:r>
      <w:r w:rsidR="0099048F">
        <w:rPr>
          <w:rFonts w:ascii="Arial" w:hAnsi="Arial" w:cs="Arial"/>
          <w:sz w:val="24"/>
        </w:rPr>
        <w:t xml:space="preserve"> existing incidents</w:t>
      </w:r>
    </w:p>
    <w:p w:rsidR="0099048F" w:rsidRPr="0099048F" w:rsidRDefault="0099048F" w:rsidP="0099048F">
      <w:pPr>
        <w:spacing w:after="240"/>
        <w:ind w:left="360"/>
        <w:jc w:val="both"/>
        <w:rPr>
          <w:rFonts w:ascii="Arial" w:hAnsi="Arial" w:cs="Arial"/>
          <w:sz w:val="24"/>
        </w:rPr>
      </w:pPr>
      <w:r>
        <w:rPr>
          <w:rFonts w:ascii="Arial" w:hAnsi="Arial" w:cs="Arial"/>
          <w:sz w:val="24"/>
        </w:rPr>
        <w:t>More videos will be added over the coming weeks.</w:t>
      </w:r>
    </w:p>
    <w:p w:rsidR="0099048F" w:rsidRDefault="0099048F">
      <w:pPr>
        <w:rPr>
          <w:rFonts w:ascii="Arial" w:hAnsi="Arial" w:cs="Arial"/>
          <w:b/>
          <w:color w:val="365F91" w:themeColor="accent1" w:themeShade="BF"/>
          <w:sz w:val="24"/>
        </w:rPr>
      </w:pPr>
      <w:r>
        <w:rPr>
          <w:rFonts w:ascii="Arial" w:hAnsi="Arial" w:cs="Arial"/>
          <w:b/>
          <w:color w:val="365F91" w:themeColor="accent1" w:themeShade="BF"/>
          <w:sz w:val="24"/>
        </w:rPr>
        <w:br w:type="page"/>
      </w:r>
    </w:p>
    <w:p w:rsidR="0099048F" w:rsidRDefault="0099048F" w:rsidP="0099048F">
      <w:pPr>
        <w:pStyle w:val="ListParagraph"/>
        <w:spacing w:after="240"/>
        <w:ind w:left="792"/>
        <w:jc w:val="both"/>
        <w:rPr>
          <w:rFonts w:ascii="Arial" w:hAnsi="Arial" w:cs="Arial"/>
          <w:b/>
          <w:color w:val="365F91" w:themeColor="accent1" w:themeShade="BF"/>
          <w:sz w:val="24"/>
        </w:rPr>
      </w:pPr>
    </w:p>
    <w:p w:rsidR="006E5ADD" w:rsidRDefault="00F7638E" w:rsidP="006E5ADD">
      <w:pPr>
        <w:pStyle w:val="ListParagraph"/>
        <w:numPr>
          <w:ilvl w:val="1"/>
          <w:numId w:val="19"/>
        </w:numPr>
        <w:spacing w:after="240"/>
        <w:jc w:val="both"/>
        <w:rPr>
          <w:rFonts w:ascii="Arial" w:hAnsi="Arial" w:cs="Arial"/>
          <w:b/>
          <w:color w:val="365F91" w:themeColor="accent1" w:themeShade="BF"/>
          <w:sz w:val="24"/>
        </w:rPr>
      </w:pPr>
      <w:r>
        <w:rPr>
          <w:rFonts w:ascii="Arial" w:hAnsi="Arial" w:cs="Arial"/>
          <w:b/>
          <w:color w:val="365F91" w:themeColor="accent1" w:themeShade="BF"/>
          <w:sz w:val="24"/>
        </w:rPr>
        <w:t>Weekly Roads and Infrastructure Member Briefing Added to Navigation</w:t>
      </w:r>
    </w:p>
    <w:p w:rsidR="00794C59" w:rsidRDefault="0099048F" w:rsidP="00B513BD">
      <w:pPr>
        <w:spacing w:after="240"/>
        <w:ind w:left="360"/>
        <w:jc w:val="both"/>
        <w:rPr>
          <w:rFonts w:ascii="Arial" w:hAnsi="Arial" w:cs="Arial"/>
          <w:sz w:val="24"/>
        </w:rPr>
      </w:pPr>
      <w:r>
        <w:rPr>
          <w:noProof/>
          <w:lang w:eastAsia="en-GB"/>
        </w:rPr>
        <mc:AlternateContent>
          <mc:Choice Requires="wps">
            <w:drawing>
              <wp:anchor distT="0" distB="0" distL="114300" distR="114300" simplePos="0" relativeHeight="251663360" behindDoc="0" locked="0" layoutInCell="1" allowOverlap="1" wp14:anchorId="20CAAC92" wp14:editId="1A4B2BA4">
                <wp:simplePos x="0" y="0"/>
                <wp:positionH relativeFrom="column">
                  <wp:posOffset>506730</wp:posOffset>
                </wp:positionH>
                <wp:positionV relativeFrom="paragraph">
                  <wp:posOffset>551180</wp:posOffset>
                </wp:positionV>
                <wp:extent cx="1543050" cy="428625"/>
                <wp:effectExtent l="19050" t="19050" r="19050" b="28575"/>
                <wp:wrapNone/>
                <wp:docPr id="16" name="Rounded Rectangle 16"/>
                <wp:cNvGraphicFramePr/>
                <a:graphic xmlns:a="http://schemas.openxmlformats.org/drawingml/2006/main">
                  <a:graphicData uri="http://schemas.microsoft.com/office/word/2010/wordprocessingShape">
                    <wps:wsp>
                      <wps:cNvSpPr/>
                      <wps:spPr>
                        <a:xfrm>
                          <a:off x="0" y="0"/>
                          <a:ext cx="1543050" cy="4286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546E8" id="Rounded Rectangle 16" o:spid="_x0000_s1026" style="position:absolute;margin-left:39.9pt;margin-top:43.4pt;width:121.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" filled="f" strokecolor="red" strokeweight="2.25pt"/>
            </w:pict>
          </mc:Fallback>
        </mc:AlternateContent>
      </w:r>
      <w:r>
        <w:rPr>
          <w:noProof/>
          <w:lang w:eastAsia="en-GB"/>
        </w:rPr>
        <w:drawing>
          <wp:anchor distT="0" distB="0" distL="114300" distR="114300" simplePos="0" relativeHeight="251658239" behindDoc="0" locked="0" layoutInCell="1" allowOverlap="1">
            <wp:simplePos x="0" y="0"/>
            <wp:positionH relativeFrom="column">
              <wp:posOffset>230505</wp:posOffset>
            </wp:positionH>
            <wp:positionV relativeFrom="paragraph">
              <wp:posOffset>-1270</wp:posOffset>
            </wp:positionV>
            <wp:extent cx="2152650" cy="2466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52650" cy="2466975"/>
                    </a:xfrm>
                    <a:prstGeom prst="rect">
                      <a:avLst/>
                    </a:prstGeom>
                  </pic:spPr>
                </pic:pic>
              </a:graphicData>
            </a:graphic>
            <wp14:sizeRelH relativeFrom="page">
              <wp14:pctWidth>0</wp14:pctWidth>
            </wp14:sizeRelH>
            <wp14:sizeRelV relativeFrom="page">
              <wp14:pctHeight>0</wp14:pctHeight>
            </wp14:sizeRelV>
          </wp:anchor>
        </w:drawing>
      </w:r>
      <w:r w:rsidR="00794C59">
        <w:rPr>
          <w:rFonts w:ascii="Arial" w:hAnsi="Arial" w:cs="Arial"/>
          <w:sz w:val="24"/>
        </w:rPr>
        <w:t>E</w:t>
      </w:r>
      <w:r w:rsidR="00794C59">
        <w:rPr>
          <w:rFonts w:ascii="Arial" w:hAnsi="Arial" w:cs="Arial"/>
          <w:sz w:val="24"/>
        </w:rPr>
        <w:t>ach week, Roads and Infrastructure Service produce a briefing for Member</w:t>
      </w:r>
      <w:r w:rsidR="002C144D">
        <w:rPr>
          <w:rFonts w:ascii="Arial" w:hAnsi="Arial" w:cs="Arial"/>
          <w:sz w:val="24"/>
        </w:rPr>
        <w:t>s</w:t>
      </w:r>
      <w:r w:rsidR="00794C59">
        <w:rPr>
          <w:rFonts w:ascii="Arial" w:hAnsi="Arial" w:cs="Arial"/>
          <w:sz w:val="24"/>
        </w:rPr>
        <w:t xml:space="preserve"> containing information about various key area</w:t>
      </w:r>
      <w:r w:rsidR="002C144D">
        <w:rPr>
          <w:rFonts w:ascii="Arial" w:hAnsi="Arial" w:cs="Arial"/>
          <w:sz w:val="24"/>
        </w:rPr>
        <w:t>s</w:t>
      </w:r>
      <w:bookmarkStart w:id="0" w:name="_GoBack"/>
      <w:bookmarkEnd w:id="0"/>
      <w:r w:rsidR="00794C59">
        <w:rPr>
          <w:rFonts w:ascii="Arial" w:hAnsi="Arial" w:cs="Arial"/>
          <w:sz w:val="24"/>
        </w:rPr>
        <w:t xml:space="preserve"> of work</w:t>
      </w:r>
      <w:r w:rsidR="00794C59">
        <w:rPr>
          <w:rFonts w:ascii="Arial" w:hAnsi="Arial" w:cs="Arial"/>
          <w:sz w:val="24"/>
        </w:rPr>
        <w:t xml:space="preserve"> (an example briefing can be viewed at Appendix A: </w:t>
      </w:r>
      <w:r w:rsidR="00794C59" w:rsidRPr="00794C59">
        <w:rPr>
          <w:rFonts w:ascii="Arial" w:hAnsi="Arial" w:cs="Arial"/>
          <w:sz w:val="24"/>
        </w:rPr>
        <w:t>Roads and Infrastructure Services Weekly Member Briefing</w:t>
      </w:r>
      <w:r w:rsidR="00794C59">
        <w:rPr>
          <w:rFonts w:ascii="Arial" w:hAnsi="Arial" w:cs="Arial"/>
          <w:sz w:val="24"/>
        </w:rPr>
        <w:t>)</w:t>
      </w:r>
    </w:p>
    <w:p w:rsidR="00794C59" w:rsidRDefault="00794C59" w:rsidP="00B513BD">
      <w:pPr>
        <w:spacing w:after="240"/>
        <w:ind w:left="360"/>
        <w:jc w:val="both"/>
        <w:rPr>
          <w:rFonts w:ascii="Arial" w:hAnsi="Arial" w:cs="Arial"/>
          <w:sz w:val="24"/>
        </w:rPr>
      </w:pPr>
      <w:r>
        <w:rPr>
          <w:rFonts w:ascii="Arial" w:hAnsi="Arial" w:cs="Arial"/>
          <w:sz w:val="24"/>
        </w:rPr>
        <w:t>These briefings are designed for Members to help you easily answer any constituent queries.</w:t>
      </w:r>
    </w:p>
    <w:p w:rsidR="00794C59" w:rsidRPr="0099048F" w:rsidRDefault="002E646E" w:rsidP="00D259D9">
      <w:pPr>
        <w:spacing w:after="240"/>
        <w:ind w:left="360"/>
        <w:jc w:val="both"/>
        <w:rPr>
          <w:rFonts w:ascii="Arial" w:hAnsi="Arial" w:cs="Arial"/>
          <w:b/>
          <w:color w:val="365F91" w:themeColor="accent1" w:themeShade="BF"/>
          <w:sz w:val="24"/>
        </w:rPr>
      </w:pPr>
      <w:r>
        <w:rPr>
          <w:rFonts w:ascii="Arial" w:hAnsi="Arial" w:cs="Arial"/>
          <w:sz w:val="24"/>
        </w:rPr>
        <w:t>This menu option will take you to the Council website where all</w:t>
      </w:r>
      <w:r w:rsidR="00D259D9">
        <w:rPr>
          <w:rFonts w:ascii="Arial" w:hAnsi="Arial" w:cs="Arial"/>
          <w:sz w:val="24"/>
        </w:rPr>
        <w:t xml:space="preserve"> Weekly RIS Members Briefing are stored.</w:t>
      </w:r>
    </w:p>
    <w:p w:rsidR="0099048F" w:rsidRDefault="0099048F" w:rsidP="0099048F">
      <w:pPr>
        <w:pStyle w:val="ListParagraph"/>
        <w:spacing w:before="120" w:after="120"/>
        <w:ind w:left="792"/>
        <w:jc w:val="both"/>
        <w:rPr>
          <w:rFonts w:ascii="Arial" w:hAnsi="Arial" w:cs="Arial"/>
          <w:b/>
          <w:color w:val="365F91" w:themeColor="accent1" w:themeShade="BF"/>
          <w:sz w:val="24"/>
        </w:rPr>
      </w:pPr>
    </w:p>
    <w:p w:rsidR="0099048F" w:rsidRDefault="0099048F" w:rsidP="0099048F">
      <w:pPr>
        <w:pStyle w:val="ListParagraph"/>
        <w:spacing w:before="120" w:after="120"/>
        <w:ind w:left="792"/>
        <w:jc w:val="both"/>
        <w:rPr>
          <w:rFonts w:ascii="Arial" w:hAnsi="Arial" w:cs="Arial"/>
          <w:b/>
          <w:color w:val="365F91" w:themeColor="accent1" w:themeShade="BF"/>
          <w:sz w:val="24"/>
        </w:rPr>
      </w:pPr>
    </w:p>
    <w:p w:rsidR="006E5ADD" w:rsidRDefault="006E5ADD" w:rsidP="0050771D">
      <w:pPr>
        <w:pStyle w:val="ListParagraph"/>
        <w:numPr>
          <w:ilvl w:val="1"/>
          <w:numId w:val="19"/>
        </w:numPr>
        <w:spacing w:before="120" w:after="120"/>
        <w:jc w:val="both"/>
        <w:rPr>
          <w:rFonts w:ascii="Arial" w:hAnsi="Arial" w:cs="Arial"/>
          <w:b/>
          <w:color w:val="365F91" w:themeColor="accent1" w:themeShade="BF"/>
          <w:sz w:val="24"/>
        </w:rPr>
      </w:pPr>
      <w:r>
        <w:rPr>
          <w:rFonts w:ascii="Arial" w:hAnsi="Arial" w:cs="Arial"/>
          <w:b/>
          <w:color w:val="365F91" w:themeColor="accent1" w:themeShade="BF"/>
          <w:sz w:val="24"/>
        </w:rPr>
        <w:t xml:space="preserve">New </w:t>
      </w:r>
      <w:r w:rsidR="00F7638E">
        <w:rPr>
          <w:rFonts w:ascii="Arial" w:hAnsi="Arial" w:cs="Arial"/>
          <w:b/>
          <w:color w:val="365F91" w:themeColor="accent1" w:themeShade="BF"/>
          <w:sz w:val="24"/>
        </w:rPr>
        <w:t>Feedback Form Added</w:t>
      </w:r>
    </w:p>
    <w:p w:rsidR="00794C59" w:rsidRPr="00794C59" w:rsidRDefault="00794C59" w:rsidP="00794C59">
      <w:pPr>
        <w:pStyle w:val="ListParagraph"/>
        <w:spacing w:after="240"/>
        <w:ind w:left="792"/>
        <w:jc w:val="both"/>
        <w:rPr>
          <w:rFonts w:ascii="Arial" w:hAnsi="Arial" w:cs="Arial"/>
          <w:sz w:val="24"/>
        </w:rPr>
      </w:pPr>
      <w:r>
        <w:rPr>
          <w:noProof/>
          <w:lang w:eastAsia="en-GB"/>
        </w:rPr>
        <w:drawing>
          <wp:anchor distT="0" distB="0" distL="114300" distR="114300" simplePos="0" relativeHeight="251665408" behindDoc="0" locked="0" layoutInCell="1" allowOverlap="1" wp14:anchorId="482FB4E9" wp14:editId="693C1CDE">
            <wp:simplePos x="0" y="0"/>
            <wp:positionH relativeFrom="column">
              <wp:posOffset>266700</wp:posOffset>
            </wp:positionH>
            <wp:positionV relativeFrom="paragraph">
              <wp:posOffset>60325</wp:posOffset>
            </wp:positionV>
            <wp:extent cx="2152650" cy="2466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52650" cy="2466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br/>
      </w:r>
      <w:r w:rsidRPr="00794C59">
        <w:rPr>
          <w:rFonts w:ascii="Arial" w:hAnsi="Arial" w:cs="Arial"/>
          <w:sz w:val="24"/>
        </w:rPr>
        <w:t xml:space="preserve">Member Zone is a brand new bespoke web portal that has been created for Members. If you have any feedback about Member Zone (be it negative, positive or requests for extra features) please </w:t>
      </w:r>
      <w:r>
        <w:rPr>
          <w:rFonts w:ascii="Arial" w:hAnsi="Arial" w:cs="Arial"/>
          <w:sz w:val="24"/>
        </w:rPr>
        <w:t xml:space="preserve">click on the Feedback option and </w:t>
      </w:r>
      <w:r w:rsidRPr="00794C59">
        <w:rPr>
          <w:rFonts w:ascii="Arial" w:hAnsi="Arial" w:cs="Arial"/>
          <w:sz w:val="24"/>
        </w:rPr>
        <w:t>complete th</w:t>
      </w:r>
      <w:r>
        <w:rPr>
          <w:rFonts w:ascii="Arial" w:hAnsi="Arial" w:cs="Arial"/>
          <w:sz w:val="24"/>
        </w:rPr>
        <w:t>e feedback</w:t>
      </w:r>
      <w:r w:rsidRPr="00794C59">
        <w:rPr>
          <w:rFonts w:ascii="Arial" w:hAnsi="Arial" w:cs="Arial"/>
          <w:sz w:val="24"/>
        </w:rPr>
        <w:t xml:space="preserve"> form</w:t>
      </w:r>
      <w:r>
        <w:rPr>
          <w:rFonts w:ascii="Arial" w:hAnsi="Arial" w:cs="Arial"/>
          <w:sz w:val="24"/>
        </w:rPr>
        <w:t>.</w:t>
      </w:r>
    </w:p>
    <w:p w:rsidR="00794C59" w:rsidRDefault="00794C59" w:rsidP="006E5ADD">
      <w:pPr>
        <w:spacing w:after="240"/>
        <w:ind w:left="360"/>
        <w:jc w:val="both"/>
        <w:rPr>
          <w:rFonts w:ascii="Arial" w:hAnsi="Arial" w:cs="Arial"/>
          <w:sz w:val="24"/>
        </w:rPr>
      </w:pPr>
      <w:r>
        <w:rPr>
          <w:rFonts w:ascii="Arial" w:hAnsi="Arial" w:cs="Arial"/>
          <w:sz w:val="24"/>
        </w:rPr>
        <w:t>The project team is keen to hear from Members about what is working well, what could be improved, and if there are any issues.</w:t>
      </w:r>
    </w:p>
    <w:p w:rsidR="00794C59" w:rsidRPr="00794C59" w:rsidRDefault="00794C59" w:rsidP="00794C59">
      <w:pPr>
        <w:spacing w:after="240"/>
        <w:ind w:left="360"/>
        <w:jc w:val="both"/>
        <w:rPr>
          <w:rFonts w:ascii="Arial" w:hAnsi="Arial" w:cs="Arial"/>
          <w:sz w:val="24"/>
        </w:rPr>
      </w:pPr>
      <w:r>
        <w:rPr>
          <w:noProof/>
          <w:lang w:eastAsia="en-GB"/>
        </w:rPr>
        <mc:AlternateContent>
          <mc:Choice Requires="wps">
            <w:drawing>
              <wp:anchor distT="0" distB="0" distL="114300" distR="114300" simplePos="0" relativeHeight="251667456" behindDoc="0" locked="0" layoutInCell="1" allowOverlap="1" wp14:anchorId="1246B5BF" wp14:editId="3DB72519">
                <wp:simplePos x="0" y="0"/>
                <wp:positionH relativeFrom="column">
                  <wp:posOffset>459105</wp:posOffset>
                </wp:positionH>
                <wp:positionV relativeFrom="paragraph">
                  <wp:posOffset>37465</wp:posOffset>
                </wp:positionV>
                <wp:extent cx="1543050" cy="42862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1543050" cy="4286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0CAC5" id="Rounded Rectangle 21" o:spid="_x0000_s1026" style="position:absolute;margin-left:36.15pt;margin-top:2.95pt;width:121.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" filled="f" strokecolor="red" strokeweight="2.25pt"/>
            </w:pict>
          </mc:Fallback>
        </mc:AlternateContent>
      </w:r>
      <w:r>
        <w:rPr>
          <w:rFonts w:ascii="Arial" w:hAnsi="Arial" w:cs="Arial"/>
          <w:sz w:val="24"/>
        </w:rPr>
        <w:t xml:space="preserve">This form can also be used if you have any suggestions about new features you believe would be </w:t>
      </w:r>
      <w:r w:rsidR="00D259D9">
        <w:rPr>
          <w:rFonts w:ascii="Arial" w:hAnsi="Arial" w:cs="Arial"/>
          <w:sz w:val="24"/>
        </w:rPr>
        <w:t>beneficial</w:t>
      </w:r>
      <w:r>
        <w:rPr>
          <w:rFonts w:ascii="Arial" w:hAnsi="Arial" w:cs="Arial"/>
          <w:sz w:val="24"/>
        </w:rPr>
        <w:t xml:space="preserve"> for all Members to be included in Member Zone.</w:t>
      </w:r>
    </w:p>
    <w:p w:rsidR="006E5ADD" w:rsidRDefault="006E5ADD" w:rsidP="0050771D">
      <w:pPr>
        <w:pStyle w:val="ListParagraph"/>
        <w:numPr>
          <w:ilvl w:val="0"/>
          <w:numId w:val="19"/>
        </w:numPr>
        <w:spacing w:after="120"/>
        <w:ind w:left="357" w:hanging="357"/>
        <w:contextualSpacing w:val="0"/>
        <w:jc w:val="both"/>
        <w:rPr>
          <w:rFonts w:ascii="Arial" w:hAnsi="Arial" w:cs="Arial"/>
          <w:b/>
          <w:color w:val="365F91" w:themeColor="accent1" w:themeShade="BF"/>
          <w:sz w:val="24"/>
        </w:rPr>
      </w:pPr>
      <w:r>
        <w:rPr>
          <w:rFonts w:ascii="Arial" w:hAnsi="Arial" w:cs="Arial"/>
          <w:b/>
          <w:color w:val="365F91" w:themeColor="accent1" w:themeShade="BF"/>
          <w:sz w:val="24"/>
        </w:rPr>
        <w:t>Further information</w:t>
      </w:r>
    </w:p>
    <w:p w:rsidR="00D15877" w:rsidRPr="006E5ADD" w:rsidRDefault="00D15877" w:rsidP="006E5ADD">
      <w:pPr>
        <w:pStyle w:val="ListParagraph"/>
        <w:spacing w:after="240"/>
        <w:ind w:left="360"/>
        <w:jc w:val="both"/>
        <w:rPr>
          <w:rFonts w:ascii="Arial" w:hAnsi="Arial" w:cs="Arial"/>
          <w:b/>
          <w:color w:val="365F91" w:themeColor="accent1" w:themeShade="BF"/>
          <w:sz w:val="24"/>
        </w:rPr>
      </w:pPr>
      <w:r w:rsidRPr="006E5ADD">
        <w:rPr>
          <w:rFonts w:ascii="Arial" w:eastAsia="Times New Roman" w:hAnsi="Arial" w:cs="Arial"/>
          <w:color w:val="232323"/>
          <w:lang w:val="en" w:eastAsia="en-GB"/>
        </w:rPr>
        <w:t xml:space="preserve">If you require any further information or need some clarifications please do not hesitate to contact </w:t>
      </w:r>
      <w:r w:rsidR="00F7638E">
        <w:rPr>
          <w:rFonts w:ascii="Arial" w:eastAsia="Times New Roman" w:hAnsi="Arial" w:cs="Arial"/>
          <w:color w:val="232323"/>
          <w:lang w:val="en" w:eastAsia="en-GB"/>
        </w:rPr>
        <w:t>Member Services (</w:t>
      </w:r>
      <w:hyperlink r:id="rId13" w:history="1">
        <w:r w:rsidR="00F7638E" w:rsidRPr="005D0AD9">
          <w:rPr>
            <w:rStyle w:val="Hyperlink"/>
            <w:rFonts w:ascii="Arial" w:eastAsia="Times New Roman" w:hAnsi="Arial" w:cs="Arial"/>
            <w:lang w:val="en" w:eastAsia="en-GB"/>
          </w:rPr>
          <w:t>memberservicesteam@argyll-bute.gov.uk</w:t>
        </w:r>
      </w:hyperlink>
      <w:r w:rsidR="00F7638E">
        <w:rPr>
          <w:rFonts w:ascii="Arial" w:eastAsia="Times New Roman" w:hAnsi="Arial" w:cs="Arial"/>
          <w:color w:val="232323"/>
          <w:lang w:val="en" w:eastAsia="en-GB"/>
        </w:rPr>
        <w:t xml:space="preserve">, 01546) or </w:t>
      </w:r>
      <w:r w:rsidRPr="006E5ADD">
        <w:rPr>
          <w:rFonts w:ascii="Arial" w:eastAsia="Times New Roman" w:hAnsi="Arial" w:cs="Arial"/>
          <w:color w:val="232323"/>
          <w:lang w:val="en" w:eastAsia="en-GB"/>
        </w:rPr>
        <w:t xml:space="preserve">Jamie Robertson (01586 555 202, </w:t>
      </w:r>
      <w:hyperlink r:id="rId14" w:history="1">
        <w:r w:rsidRPr="006E5ADD">
          <w:rPr>
            <w:rStyle w:val="Hyperlink"/>
            <w:rFonts w:ascii="Arial" w:eastAsia="Times New Roman" w:hAnsi="Arial" w:cs="Arial"/>
            <w:lang w:val="en" w:eastAsia="en-GB"/>
          </w:rPr>
          <w:t>jamie.robertson@argyll-bute.gov.uk</w:t>
        </w:r>
      </w:hyperlink>
      <w:r w:rsidRPr="006E5ADD">
        <w:rPr>
          <w:rFonts w:ascii="Arial" w:eastAsia="Times New Roman" w:hAnsi="Arial" w:cs="Arial"/>
          <w:color w:val="232323"/>
          <w:lang w:val="en" w:eastAsia="en-GB"/>
        </w:rPr>
        <w:t>).</w:t>
      </w:r>
    </w:p>
    <w:p w:rsidR="0088268A" w:rsidRDefault="0088268A" w:rsidP="00424B3D">
      <w:pPr>
        <w:pStyle w:val="PlainText"/>
        <w:ind w:left="284"/>
        <w:rPr>
          <w:rFonts w:ascii="Arial" w:eastAsia="Times New Roman" w:hAnsi="Arial" w:cs="Arial"/>
          <w:b/>
          <w:color w:val="232323"/>
          <w:sz w:val="28"/>
          <w:szCs w:val="28"/>
          <w:lang w:val="en" w:eastAsia="en-GB"/>
        </w:rPr>
      </w:pPr>
    </w:p>
    <w:p w:rsidR="0065024A" w:rsidRDefault="00910F18" w:rsidP="00424B3D">
      <w:pPr>
        <w:pStyle w:val="PlainText"/>
        <w:ind w:left="284"/>
        <w:rPr>
          <w:rFonts w:ascii="Arial" w:eastAsia="Times New Roman" w:hAnsi="Arial" w:cs="Arial"/>
          <w:b/>
          <w:color w:val="232323"/>
          <w:sz w:val="28"/>
          <w:szCs w:val="28"/>
          <w:lang w:val="en" w:eastAsia="en-GB"/>
        </w:rPr>
      </w:pPr>
      <w:r w:rsidRPr="00910F18">
        <w:rPr>
          <w:rFonts w:ascii="Arial" w:eastAsia="Times New Roman" w:hAnsi="Arial" w:cs="Arial"/>
          <w:b/>
          <w:color w:val="232323"/>
          <w:sz w:val="28"/>
          <w:szCs w:val="28"/>
          <w:lang w:val="en" w:eastAsia="en-GB"/>
        </w:rPr>
        <w:t>Bob Miller</w:t>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r>
      <w:r w:rsidR="00F7638E">
        <w:rPr>
          <w:rFonts w:ascii="Arial" w:eastAsia="Times New Roman" w:hAnsi="Arial" w:cs="Arial"/>
          <w:b/>
          <w:color w:val="232323"/>
          <w:sz w:val="28"/>
          <w:szCs w:val="28"/>
          <w:lang w:val="en" w:eastAsia="en-GB"/>
        </w:rPr>
        <w:tab/>
        <w:t xml:space="preserve">      Helen MacLeod</w:t>
      </w:r>
    </w:p>
    <w:p w:rsidR="00F7638E" w:rsidRPr="00F7638E" w:rsidRDefault="00F7638E" w:rsidP="00424B3D">
      <w:pPr>
        <w:pStyle w:val="PlainText"/>
        <w:ind w:left="284"/>
        <w:rPr>
          <w:rFonts w:ascii="Arial" w:eastAsia="Times New Roman" w:hAnsi="Arial" w:cs="Arial"/>
          <w:b/>
          <w:color w:val="232323"/>
          <w:sz w:val="24"/>
          <w:szCs w:val="24"/>
          <w:lang w:val="en" w:eastAsia="en-GB"/>
        </w:rPr>
      </w:pPr>
      <w:r w:rsidRPr="00F7638E">
        <w:rPr>
          <w:rFonts w:ascii="Arial" w:eastAsia="Times New Roman" w:hAnsi="Arial" w:cs="Arial"/>
          <w:b/>
          <w:color w:val="232323"/>
          <w:sz w:val="24"/>
          <w:szCs w:val="24"/>
          <w:lang w:val="en" w:eastAsia="en-GB"/>
        </w:rPr>
        <w:t>Customer Engagement and Transformation Manager</w:t>
      </w:r>
      <w:r>
        <w:rPr>
          <w:rFonts w:ascii="Arial" w:eastAsia="Times New Roman" w:hAnsi="Arial" w:cs="Arial"/>
          <w:b/>
          <w:color w:val="232323"/>
          <w:sz w:val="24"/>
          <w:szCs w:val="24"/>
          <w:lang w:val="en" w:eastAsia="en-GB"/>
        </w:rPr>
        <w:tab/>
      </w:r>
      <w:r>
        <w:rPr>
          <w:rFonts w:ascii="Arial" w:eastAsia="Times New Roman" w:hAnsi="Arial" w:cs="Arial"/>
          <w:b/>
          <w:color w:val="232323"/>
          <w:sz w:val="24"/>
          <w:szCs w:val="24"/>
          <w:lang w:val="en" w:eastAsia="en-GB"/>
        </w:rPr>
        <w:tab/>
        <w:t xml:space="preserve">       Member Services Officer</w:t>
      </w:r>
    </w:p>
    <w:p w:rsidR="00F27936" w:rsidRDefault="00303461" w:rsidP="00424B3D">
      <w:pPr>
        <w:pStyle w:val="PlainText"/>
        <w:ind w:left="284"/>
        <w:rPr>
          <w:rFonts w:ascii="Arial" w:eastAsia="Times New Roman" w:hAnsi="Arial" w:cs="Arial"/>
          <w:b/>
          <w:color w:val="232323"/>
          <w:sz w:val="24"/>
          <w:szCs w:val="28"/>
          <w:lang w:val="en" w:eastAsia="en-GB"/>
        </w:rPr>
      </w:pPr>
      <w:r>
        <w:rPr>
          <w:rFonts w:ascii="Arial" w:eastAsia="Times New Roman" w:hAnsi="Arial" w:cs="Arial"/>
          <w:b/>
          <w:color w:val="232323"/>
          <w:sz w:val="24"/>
          <w:szCs w:val="28"/>
          <w:lang w:val="en" w:eastAsia="en-GB"/>
        </w:rPr>
        <w:t>May</w:t>
      </w:r>
      <w:r w:rsidR="00B05EC0" w:rsidRPr="00910F18">
        <w:rPr>
          <w:rFonts w:ascii="Arial" w:eastAsia="Times New Roman" w:hAnsi="Arial" w:cs="Arial"/>
          <w:b/>
          <w:color w:val="232323"/>
          <w:sz w:val="24"/>
          <w:szCs w:val="28"/>
          <w:lang w:val="en" w:eastAsia="en-GB"/>
        </w:rPr>
        <w:t xml:space="preserve"> </w:t>
      </w:r>
      <w:r>
        <w:rPr>
          <w:rFonts w:ascii="Arial" w:eastAsia="Times New Roman" w:hAnsi="Arial" w:cs="Arial"/>
          <w:b/>
          <w:color w:val="232323"/>
          <w:sz w:val="24"/>
          <w:szCs w:val="28"/>
          <w:lang w:val="en" w:eastAsia="en-GB"/>
        </w:rPr>
        <w:t>2022</w:t>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r>
      <w:r w:rsidR="00F7638E">
        <w:rPr>
          <w:rFonts w:ascii="Arial" w:eastAsia="Times New Roman" w:hAnsi="Arial" w:cs="Arial"/>
          <w:b/>
          <w:color w:val="232323"/>
          <w:sz w:val="24"/>
          <w:szCs w:val="28"/>
          <w:lang w:val="en" w:eastAsia="en-GB"/>
        </w:rPr>
        <w:tab/>
        <w:t xml:space="preserve">       </w:t>
      </w:r>
      <w:r w:rsidR="00F7638E">
        <w:rPr>
          <w:rFonts w:ascii="Arial" w:eastAsia="Times New Roman" w:hAnsi="Arial" w:cs="Arial"/>
          <w:b/>
          <w:color w:val="232323"/>
          <w:sz w:val="24"/>
          <w:szCs w:val="28"/>
          <w:lang w:val="en" w:eastAsia="en-GB"/>
        </w:rPr>
        <w:t>May</w:t>
      </w:r>
      <w:r w:rsidR="00F7638E" w:rsidRPr="00910F18">
        <w:rPr>
          <w:rFonts w:ascii="Arial" w:eastAsia="Times New Roman" w:hAnsi="Arial" w:cs="Arial"/>
          <w:b/>
          <w:color w:val="232323"/>
          <w:sz w:val="24"/>
          <w:szCs w:val="28"/>
          <w:lang w:val="en" w:eastAsia="en-GB"/>
        </w:rPr>
        <w:t xml:space="preserve"> </w:t>
      </w:r>
      <w:r w:rsidR="00F7638E">
        <w:rPr>
          <w:rFonts w:ascii="Arial" w:eastAsia="Times New Roman" w:hAnsi="Arial" w:cs="Arial"/>
          <w:b/>
          <w:color w:val="232323"/>
          <w:sz w:val="24"/>
          <w:szCs w:val="28"/>
          <w:lang w:val="en" w:eastAsia="en-GB"/>
        </w:rPr>
        <w:t>2022</w:t>
      </w:r>
    </w:p>
    <w:p w:rsidR="00F27936" w:rsidRDefault="00F27936">
      <w:pPr>
        <w:rPr>
          <w:rFonts w:ascii="Arial" w:eastAsia="Times New Roman" w:hAnsi="Arial" w:cs="Arial"/>
          <w:b/>
          <w:color w:val="232323"/>
          <w:sz w:val="24"/>
          <w:szCs w:val="28"/>
          <w:lang w:val="en" w:eastAsia="en-GB"/>
        </w:rPr>
      </w:pPr>
      <w:r>
        <w:rPr>
          <w:rFonts w:ascii="Arial" w:eastAsia="Times New Roman" w:hAnsi="Arial" w:cs="Arial"/>
          <w:b/>
          <w:color w:val="232323"/>
          <w:sz w:val="24"/>
          <w:szCs w:val="28"/>
          <w:lang w:val="en" w:eastAsia="en-GB"/>
        </w:rPr>
        <w:br w:type="page"/>
      </w:r>
    </w:p>
    <w:p w:rsidR="00794C59" w:rsidRDefault="00794C59" w:rsidP="00794C59">
      <w:pPr>
        <w:pStyle w:val="PlainText"/>
        <w:rPr>
          <w:rFonts w:ascii="Arial" w:hAnsi="Arial" w:cs="Arial"/>
          <w:b/>
          <w:sz w:val="24"/>
          <w:szCs w:val="28"/>
        </w:rPr>
        <w:sectPr w:rsidR="00794C59" w:rsidSect="00DD7B8A">
          <w:pgSz w:w="11906" w:h="16838"/>
          <w:pgMar w:top="567" w:right="849" w:bottom="568" w:left="567" w:header="708" w:footer="708"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08"/>
          <w:docGrid w:linePitch="360"/>
        </w:sectPr>
      </w:pPr>
    </w:p>
    <w:p w:rsidR="00794C59" w:rsidRDefault="00F27936" w:rsidP="00794C59">
      <w:pPr>
        <w:pStyle w:val="PlainText"/>
        <w:ind w:left="284"/>
        <w:rPr>
          <w:rFonts w:ascii="Arial" w:hAnsi="Arial" w:cs="Arial"/>
          <w:b/>
          <w:sz w:val="24"/>
          <w:szCs w:val="28"/>
        </w:rPr>
      </w:pPr>
      <w:r>
        <w:rPr>
          <w:rFonts w:ascii="Arial" w:hAnsi="Arial" w:cs="Arial"/>
          <w:b/>
          <w:sz w:val="24"/>
          <w:szCs w:val="28"/>
        </w:rPr>
        <w:t>Appendix A:</w:t>
      </w:r>
      <w:r w:rsidR="00F7638E">
        <w:rPr>
          <w:rFonts w:ascii="Arial" w:hAnsi="Arial" w:cs="Arial"/>
          <w:b/>
          <w:sz w:val="24"/>
          <w:szCs w:val="28"/>
        </w:rPr>
        <w:t xml:space="preserve"> Roads and Infrastructure Services Weekly Member Briefing</w:t>
      </w:r>
    </w:p>
    <w:p w:rsidR="00794C59" w:rsidRDefault="00794C59" w:rsidP="00424B3D">
      <w:pPr>
        <w:pStyle w:val="PlainText"/>
        <w:ind w:left="284"/>
        <w:rPr>
          <w:rFonts w:ascii="Arial" w:hAnsi="Arial" w:cs="Arial"/>
          <w:b/>
          <w:sz w:val="24"/>
          <w:szCs w:val="28"/>
        </w:rPr>
      </w:pPr>
      <w:r>
        <w:rPr>
          <w:noProof/>
          <w:lang w:eastAsia="en-GB"/>
        </w:rPr>
        <mc:AlternateContent>
          <mc:Choice Requires="wps">
            <w:drawing>
              <wp:anchor distT="0" distB="0" distL="114300" distR="114300" simplePos="0" relativeHeight="251669504" behindDoc="0" locked="0" layoutInCell="1" allowOverlap="1" wp14:anchorId="5A6151B9" wp14:editId="6288FCBF">
                <wp:simplePos x="0" y="0"/>
                <wp:positionH relativeFrom="margin">
                  <wp:posOffset>-635</wp:posOffset>
                </wp:positionH>
                <wp:positionV relativeFrom="margin">
                  <wp:posOffset>419100</wp:posOffset>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151B9" id="_x0000_t202" coordsize="21600,21600" o:spt="202" path="m,l,21600r21600,l21600,xe">
                <v:stroke joinstyle="miter"/>
                <v:path gradientshapeok="t" o:connecttype="rect"/>
              </v:shapetype>
              <v:shape id="Text Box 3" o:spid="_x0000_s1026" type="#_x0000_t202" style="position:absolute;left:0;text-align:left;margin-left:-.05pt;margin-top:33pt;width:405.8pt;height:166.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" filled="f" stroked="f">
                <v:textbox>
                  <w:txbxContent>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794C59" w:rsidRPr="00C57224" w:rsidRDefault="00794C59" w:rsidP="00794C59">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54</w:t>
                      </w:r>
                    </w:p>
                  </w:txbxContent>
                </v:textbox>
                <w10:wrap type="square" anchorx="margin" anchory="margin"/>
              </v:shape>
            </w:pict>
          </mc:Fallback>
        </mc:AlternateContent>
      </w:r>
    </w:p>
    <w:p w:rsidR="00794C59" w:rsidRDefault="00794C59" w:rsidP="00794C59">
      <w:r w:rsidRPr="00C57224">
        <w:rPr>
          <w:rFonts w:ascii="Arial Black" w:hAnsi="Arial Black"/>
          <w:b/>
          <w:noProof/>
          <w:color w:val="0070C0"/>
          <w:sz w:val="28"/>
          <w:lang w:eastAsia="en-GB"/>
        </w:rPr>
        <w:drawing>
          <wp:anchor distT="0" distB="0" distL="114300" distR="114300" simplePos="0" relativeHeight="251670528" behindDoc="1" locked="0" layoutInCell="1" allowOverlap="1" wp14:anchorId="13D1DF60" wp14:editId="75731108">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4" name="Picture 24"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59" w:rsidRPr="008978D5" w:rsidRDefault="00794C59" w:rsidP="00794C59">
      <w:r w:rsidRPr="008978D5">
        <w:t xml:space="preserve">Please find below brief update on various key areas of work. Some of the updates pick up on specific queries from the Roads and Infrastructure Services Member Induction Session in Oban on Tuesday of this week. </w:t>
      </w:r>
    </w:p>
    <w:p w:rsidR="00794C59" w:rsidRPr="008978D5" w:rsidRDefault="00794C59" w:rsidP="00794C59">
      <w:r w:rsidRPr="008978D5">
        <w:t xml:space="preserve">Going forward these briefings will be available for reference on the new Member Zone system, as well as specific information sheets. </w:t>
      </w:r>
    </w:p>
    <w:p w:rsidR="00794C59" w:rsidRPr="008978D5" w:rsidRDefault="00794C59" w:rsidP="00794C59">
      <w:r w:rsidRPr="008978D5">
        <w:t xml:space="preserve">Please let us know if you find these briefings useful, and if there is any specific information you would like or alterations to the format. </w:t>
      </w:r>
    </w:p>
    <w:p w:rsidR="00794C59" w:rsidRPr="008978D5" w:rsidRDefault="00794C59" w:rsidP="00794C59">
      <w:r w:rsidRPr="008978D5">
        <w:t xml:space="preserve">The updates are designed for you to be able to easily answer any constituent queries. </w:t>
      </w:r>
    </w:p>
    <w:p w:rsidR="00794C59" w:rsidRPr="00535E56" w:rsidRDefault="00794C59" w:rsidP="00794C59">
      <w:pPr>
        <w:rPr>
          <w:b/>
        </w:rPr>
      </w:pPr>
      <w:r w:rsidRPr="00535E56">
        <w:rPr>
          <w:b/>
        </w:rPr>
        <w:t>Contacting the Service</w:t>
      </w:r>
    </w:p>
    <w:p w:rsidR="00794C59" w:rsidRPr="008978D5" w:rsidRDefault="00794C59" w:rsidP="00794C59">
      <w:r w:rsidRPr="008978D5">
        <w:t>We have a central team which tracks and monitors correspondence via the Member Zone system and/or our central mail</w:t>
      </w:r>
      <w:r>
        <w:t xml:space="preserve">box, so if you have any queries </w:t>
      </w:r>
      <w:r w:rsidRPr="008978D5">
        <w:t xml:space="preserve">please don’t hesitate to either respond to the email address or log a query on the system. This is picked up by the central team and they consult with the relevant local/technical staff and aim to put information together for you which is clear, helpful and in Plain English. Feedback on the responses to your queries is also welcomed so that we can make sure we are meeting your needs and providing a good information service to you and your constituents. </w:t>
      </w:r>
    </w:p>
    <w:p w:rsidR="00794C59" w:rsidRDefault="00794C59" w:rsidP="00794C59">
      <w:pPr>
        <w:rPr>
          <w:color w:val="0000FF"/>
          <w:u w:val="single"/>
        </w:rPr>
      </w:pPr>
      <w:r>
        <w:t xml:space="preserve">You can find details of notable service disruptions on key service areas like bin collections and street lighting on the Council website here: </w:t>
      </w:r>
      <w:hyperlink r:id="rId16" w:history="1">
        <w:r w:rsidRPr="009F4968">
          <w:rPr>
            <w:color w:val="0000FF"/>
            <w:u w:val="single"/>
          </w:rPr>
          <w:t>Service Status (argyll-bute.gov.uk)</w:t>
        </w:r>
      </w:hyperlink>
    </w:p>
    <w:p w:rsidR="00794C59" w:rsidRDefault="00794C59" w:rsidP="00794C59">
      <w:pPr>
        <w:rPr>
          <w:color w:val="0000FF"/>
          <w:u w:val="single"/>
        </w:rPr>
      </w:pPr>
    </w:p>
    <w:p w:rsidR="00794C59" w:rsidRDefault="00794C59" w:rsidP="00794C59">
      <w:pPr>
        <w:rPr>
          <w:color w:val="0000FF"/>
          <w:u w:val="single"/>
        </w:rPr>
      </w:pPr>
    </w:p>
    <w:p w:rsidR="00794C59" w:rsidRPr="007F2202" w:rsidRDefault="00794C59" w:rsidP="00794C59"/>
    <w:tbl>
      <w:tblPr>
        <w:tblStyle w:val="TableGrid"/>
        <w:tblW w:w="0" w:type="auto"/>
        <w:tblLook w:val="04A0" w:firstRow="1" w:lastRow="0" w:firstColumn="1" w:lastColumn="0" w:noHBand="0" w:noVBand="1"/>
      </w:tblPr>
      <w:tblGrid>
        <w:gridCol w:w="2749"/>
        <w:gridCol w:w="2749"/>
        <w:gridCol w:w="2749"/>
        <w:gridCol w:w="2749"/>
        <w:gridCol w:w="2749"/>
      </w:tblGrid>
      <w:tr w:rsidR="00794C59" w:rsidTr="00E22A43">
        <w:tc>
          <w:tcPr>
            <w:tcW w:w="2749" w:type="dxa"/>
            <w:shd w:val="clear" w:color="auto" w:fill="D9D9D9" w:themeFill="background1" w:themeFillShade="D9"/>
          </w:tcPr>
          <w:p w:rsidR="00794C59" w:rsidRPr="007F2202" w:rsidRDefault="00794C59" w:rsidP="00E22A43">
            <w:pPr>
              <w:rPr>
                <w:b/>
              </w:rPr>
            </w:pPr>
            <w:r w:rsidRPr="007F2202">
              <w:rPr>
                <w:b/>
              </w:rPr>
              <w:t>Oban, Lorn and the Isles</w:t>
            </w:r>
          </w:p>
        </w:tc>
        <w:tc>
          <w:tcPr>
            <w:tcW w:w="2749" w:type="dxa"/>
            <w:shd w:val="clear" w:color="auto" w:fill="D9D9D9" w:themeFill="background1" w:themeFillShade="D9"/>
          </w:tcPr>
          <w:p w:rsidR="00794C59" w:rsidRPr="007F2202" w:rsidRDefault="00794C59" w:rsidP="00E22A43">
            <w:pPr>
              <w:rPr>
                <w:b/>
              </w:rPr>
            </w:pPr>
            <w:r w:rsidRPr="007F2202">
              <w:rPr>
                <w:b/>
              </w:rPr>
              <w:t>Helensburgh and Lomond</w:t>
            </w:r>
          </w:p>
        </w:tc>
        <w:tc>
          <w:tcPr>
            <w:tcW w:w="2749" w:type="dxa"/>
            <w:shd w:val="clear" w:color="auto" w:fill="D9D9D9" w:themeFill="background1" w:themeFillShade="D9"/>
          </w:tcPr>
          <w:p w:rsidR="00794C59" w:rsidRPr="007F2202" w:rsidRDefault="00794C59" w:rsidP="00E22A43">
            <w:pPr>
              <w:rPr>
                <w:b/>
              </w:rPr>
            </w:pPr>
            <w:r w:rsidRPr="007F2202">
              <w:rPr>
                <w:b/>
              </w:rPr>
              <w:t>Mid-Argyll, Kintyre and the Islands</w:t>
            </w:r>
          </w:p>
        </w:tc>
        <w:tc>
          <w:tcPr>
            <w:tcW w:w="2749" w:type="dxa"/>
            <w:shd w:val="clear" w:color="auto" w:fill="D9D9D9" w:themeFill="background1" w:themeFillShade="D9"/>
          </w:tcPr>
          <w:p w:rsidR="00794C59" w:rsidRPr="007F2202" w:rsidRDefault="00794C59" w:rsidP="00E22A43">
            <w:pPr>
              <w:rPr>
                <w:b/>
              </w:rPr>
            </w:pPr>
            <w:r w:rsidRPr="007F2202">
              <w:rPr>
                <w:b/>
              </w:rPr>
              <w:t>Bute and Cowal</w:t>
            </w:r>
          </w:p>
        </w:tc>
        <w:tc>
          <w:tcPr>
            <w:tcW w:w="2749" w:type="dxa"/>
            <w:shd w:val="clear" w:color="auto" w:fill="D9D9D9" w:themeFill="background1" w:themeFillShade="D9"/>
          </w:tcPr>
          <w:p w:rsidR="00794C59" w:rsidRPr="007F2202" w:rsidRDefault="00794C59" w:rsidP="00E22A43">
            <w:pPr>
              <w:rPr>
                <w:b/>
              </w:rPr>
            </w:pPr>
            <w:r>
              <w:rPr>
                <w:b/>
              </w:rPr>
              <w:t>All areas</w:t>
            </w:r>
          </w:p>
        </w:tc>
      </w:tr>
      <w:tr w:rsidR="00794C59" w:rsidTr="00E22A43">
        <w:trPr>
          <w:trHeight w:val="50"/>
        </w:trPr>
        <w:tc>
          <w:tcPr>
            <w:tcW w:w="2749" w:type="dxa"/>
          </w:tcPr>
          <w:p w:rsidR="00794C59" w:rsidRDefault="00794C59" w:rsidP="00E22A43">
            <w:pPr>
              <w:rPr>
                <w:b/>
              </w:rPr>
            </w:pPr>
          </w:p>
          <w:p w:rsidR="00794C59" w:rsidRPr="008978D5" w:rsidRDefault="00794C59" w:rsidP="00E22A43">
            <w:pPr>
              <w:rPr>
                <w:b/>
              </w:rPr>
            </w:pPr>
            <w:r w:rsidRPr="008978D5">
              <w:rPr>
                <w:b/>
              </w:rPr>
              <w:t xml:space="preserve">Roads reconstruction programme </w:t>
            </w:r>
          </w:p>
          <w:p w:rsidR="00794C59" w:rsidRDefault="00794C59" w:rsidP="00E22A43">
            <w:pPr>
              <w:autoSpaceDE w:val="0"/>
              <w:autoSpaceDN w:val="0"/>
              <w:rPr>
                <w:rFonts w:ascii="Calibri" w:eastAsia="Times New Roman" w:hAnsi="Calibri" w:cs="Calibri"/>
                <w:lang w:eastAsia="en-GB"/>
              </w:rPr>
            </w:pPr>
          </w:p>
          <w:p w:rsidR="00794C59" w:rsidRDefault="00794C59" w:rsidP="00E22A43">
            <w:pPr>
              <w:autoSpaceDE w:val="0"/>
              <w:autoSpaceDN w:val="0"/>
              <w:rPr>
                <w:rFonts w:ascii="Calibri" w:eastAsia="Times New Roman" w:hAnsi="Calibri" w:cs="Calibri"/>
                <w:lang w:eastAsia="en-GB"/>
              </w:rPr>
            </w:pPr>
            <w:r>
              <w:rPr>
                <w:rFonts w:ascii="Calibri" w:eastAsia="Times New Roman" w:hAnsi="Calibri" w:cs="Calibri"/>
                <w:lang w:eastAsia="en-GB"/>
              </w:rPr>
              <w:t>Good progress is being made with the roads reconstruction programme.</w:t>
            </w:r>
          </w:p>
          <w:p w:rsidR="00794C59" w:rsidRDefault="00794C59" w:rsidP="00E22A43">
            <w:pPr>
              <w:autoSpaceDE w:val="0"/>
              <w:autoSpaceDN w:val="0"/>
              <w:rPr>
                <w:rFonts w:ascii="Calibri" w:eastAsia="Times New Roman" w:hAnsi="Calibri" w:cs="Calibri"/>
                <w:lang w:eastAsia="en-GB"/>
              </w:rPr>
            </w:pPr>
          </w:p>
          <w:p w:rsidR="00794C59" w:rsidRPr="00535E56" w:rsidRDefault="00794C59" w:rsidP="00E22A43">
            <w:pPr>
              <w:autoSpaceDE w:val="0"/>
              <w:autoSpaceDN w:val="0"/>
              <w:rPr>
                <w:rFonts w:ascii="Calibri" w:eastAsia="Times New Roman" w:hAnsi="Calibri" w:cs="Calibri"/>
                <w:b/>
                <w:lang w:eastAsia="en-GB"/>
              </w:rPr>
            </w:pPr>
            <w:r w:rsidRPr="00535E56">
              <w:rPr>
                <w:rFonts w:ascii="Calibri" w:eastAsia="Times New Roman" w:hAnsi="Calibri" w:cs="Calibri"/>
                <w:b/>
                <w:lang w:eastAsia="en-GB"/>
              </w:rPr>
              <w:t>North Pier</w:t>
            </w:r>
          </w:p>
          <w:p w:rsidR="00794C59" w:rsidRDefault="00794C59" w:rsidP="00E22A43">
            <w:pPr>
              <w:autoSpaceDE w:val="0"/>
              <w:autoSpaceDN w:val="0"/>
              <w:rPr>
                <w:rFonts w:ascii="Calibri" w:eastAsia="Times New Roman" w:hAnsi="Calibri" w:cs="Calibri"/>
                <w:lang w:eastAsia="en-GB"/>
              </w:rPr>
            </w:pPr>
          </w:p>
          <w:p w:rsidR="00794C59" w:rsidRDefault="00794C59" w:rsidP="00E22A43">
            <w:pPr>
              <w:autoSpaceDE w:val="0"/>
              <w:autoSpaceDN w:val="0"/>
              <w:rPr>
                <w:rFonts w:ascii="Calibri" w:eastAsia="Times New Roman" w:hAnsi="Calibri" w:cs="Calibri"/>
                <w:lang w:eastAsia="en-GB"/>
              </w:rPr>
            </w:pPr>
            <w:r>
              <w:rPr>
                <w:rFonts w:ascii="Calibri" w:eastAsia="Times New Roman" w:hAnsi="Calibri" w:cs="Calibri"/>
                <w:lang w:eastAsia="en-GB"/>
              </w:rPr>
              <w:t>Good numbers of visiting yachts at North Pier and medium sized cruise ships have visited Oban using the North pier to bring their guests to land</w:t>
            </w:r>
          </w:p>
          <w:p w:rsidR="00794C59" w:rsidRPr="0096127E" w:rsidRDefault="00794C59" w:rsidP="00E22A43">
            <w:pPr>
              <w:autoSpaceDE w:val="0"/>
              <w:autoSpaceDN w:val="0"/>
              <w:rPr>
                <w:rFonts w:ascii="Calibri" w:eastAsia="Times New Roman" w:hAnsi="Calibri" w:cs="Calibri"/>
                <w:lang w:eastAsia="en-GB"/>
              </w:rPr>
            </w:pPr>
            <w:r>
              <w:rPr>
                <w:rFonts w:ascii="Calibri" w:eastAsia="Times New Roman" w:hAnsi="Calibri" w:cs="Calibri"/>
                <w:lang w:eastAsia="en-GB"/>
              </w:rPr>
              <w:t xml:space="preserve"> </w:t>
            </w:r>
          </w:p>
        </w:tc>
        <w:tc>
          <w:tcPr>
            <w:tcW w:w="2749" w:type="dxa"/>
            <w:shd w:val="clear" w:color="auto" w:fill="auto"/>
          </w:tcPr>
          <w:p w:rsidR="00794C59" w:rsidRDefault="00794C59" w:rsidP="00E22A43"/>
          <w:p w:rsidR="00794C59" w:rsidRPr="008978D5" w:rsidRDefault="00794C59" w:rsidP="00E22A43">
            <w:pPr>
              <w:rPr>
                <w:b/>
              </w:rPr>
            </w:pPr>
            <w:r w:rsidRPr="008978D5">
              <w:rPr>
                <w:b/>
              </w:rPr>
              <w:t>Food waste collections</w:t>
            </w:r>
          </w:p>
          <w:p w:rsidR="00794C59" w:rsidRDefault="00794C59" w:rsidP="00E22A43"/>
          <w:p w:rsidR="00794C59" w:rsidRDefault="00794C59" w:rsidP="00E22A43">
            <w:r>
              <w:t xml:space="preserve">There have been delays to the collection of food waste bins this week in Lomond. </w:t>
            </w:r>
          </w:p>
          <w:p w:rsidR="00794C59" w:rsidRDefault="00794C59" w:rsidP="00E22A43"/>
          <w:p w:rsidR="00794C59" w:rsidRDefault="00794C59" w:rsidP="00E22A43">
            <w:r>
              <w:t xml:space="preserve">This has been due to an issue with the food waste vehicle [we use a specific, specialist bin lorry for food waste collections]. </w:t>
            </w:r>
          </w:p>
          <w:p w:rsidR="00794C59" w:rsidRDefault="00794C59" w:rsidP="00E22A43"/>
          <w:p w:rsidR="00794C59" w:rsidRDefault="00794C59" w:rsidP="00E22A43">
            <w:r>
              <w:t xml:space="preserve">Normal service is scheduled to resume next week on the normal weekly collection cycle.  </w:t>
            </w:r>
          </w:p>
          <w:p w:rsidR="00794C59" w:rsidRDefault="00794C59" w:rsidP="00E22A43"/>
          <w:p w:rsidR="00794C59" w:rsidRDefault="00794C59" w:rsidP="00E22A43">
            <w:r>
              <w:t xml:space="preserve">An update has been placed on the website and this is automatically emailed out to customers who have signed up for disruption notifications. </w:t>
            </w:r>
          </w:p>
          <w:p w:rsidR="00794C59" w:rsidRDefault="00794C59" w:rsidP="00E22A43"/>
          <w:p w:rsidR="00794C59" w:rsidRPr="00C53567" w:rsidRDefault="00794C59" w:rsidP="00E22A43">
            <w:pPr>
              <w:rPr>
                <w:b/>
              </w:rPr>
            </w:pPr>
            <w:r w:rsidRPr="00C53567">
              <w:rPr>
                <w:b/>
              </w:rPr>
              <w:t>Weekend warden cover Luss</w:t>
            </w:r>
          </w:p>
          <w:p w:rsidR="00794C59" w:rsidRDefault="00794C59" w:rsidP="00E22A43"/>
          <w:p w:rsidR="00794C59" w:rsidRDefault="00794C59" w:rsidP="00E22A43">
            <w:r>
              <w:t>Weekend warden cover is in place for Luss – warden cover is targeted at known hot spots. However, the weather forecast is not good which may reduce the number of visitors and possible issues.</w:t>
            </w:r>
          </w:p>
          <w:p w:rsidR="00794C59" w:rsidRDefault="00794C59" w:rsidP="00E22A43"/>
          <w:p w:rsidR="00794C59" w:rsidRDefault="00794C59" w:rsidP="00E22A43">
            <w:r>
              <w:t xml:space="preserve">The council continues to work with the national park, community, police and local businesses to help mitigate any negative experiences resulting from individuals visiting the area. </w:t>
            </w:r>
          </w:p>
          <w:p w:rsidR="00794C59" w:rsidRPr="00D44897" w:rsidRDefault="00794C59" w:rsidP="00E22A43"/>
        </w:tc>
        <w:tc>
          <w:tcPr>
            <w:tcW w:w="2749" w:type="dxa"/>
            <w:shd w:val="clear" w:color="auto" w:fill="auto"/>
          </w:tcPr>
          <w:p w:rsidR="00794C59" w:rsidRDefault="00794C59" w:rsidP="00E22A43"/>
          <w:p w:rsidR="00794C59" w:rsidRDefault="00794C59" w:rsidP="00E22A43">
            <w:r>
              <w:rPr>
                <w:b/>
              </w:rPr>
              <w:t>Islay-</w:t>
            </w:r>
            <w:r w:rsidRPr="008978D5">
              <w:rPr>
                <w:b/>
              </w:rPr>
              <w:t>Jura ferry</w:t>
            </w:r>
            <w:r w:rsidRPr="008978D5">
              <w:t xml:space="preserve"> </w:t>
            </w:r>
          </w:p>
          <w:p w:rsidR="00794C59" w:rsidRDefault="00794C59" w:rsidP="00E22A43"/>
          <w:p w:rsidR="00794C59" w:rsidRDefault="00794C59" w:rsidP="00E22A43">
            <w:r>
              <w:t xml:space="preserve">Following some disruption to service </w:t>
            </w:r>
            <w:r w:rsidRPr="008978D5">
              <w:t>normal service</w:t>
            </w:r>
            <w:r>
              <w:t xml:space="preserve"> will resume</w:t>
            </w:r>
            <w:r w:rsidRPr="008978D5">
              <w:t xml:space="preserve"> on Saturday however we have had to cancel the extra bookable sailing on Friday </w:t>
            </w:r>
            <w:r>
              <w:t xml:space="preserve">evening </w:t>
            </w:r>
            <w:r w:rsidRPr="008978D5">
              <w:t xml:space="preserve">due to the replacement vessel needing to return </w:t>
            </w:r>
            <w:r>
              <w:t xml:space="preserve">to its home port </w:t>
            </w:r>
            <w:r w:rsidRPr="008978D5">
              <w:t>earlier than anticipated.</w:t>
            </w:r>
          </w:p>
          <w:p w:rsidR="00794C59" w:rsidRDefault="00794C59" w:rsidP="00E22A43"/>
          <w:p w:rsidR="00794C59" w:rsidRPr="003F1F61" w:rsidRDefault="00794C59" w:rsidP="00E22A43">
            <w:pPr>
              <w:rPr>
                <w:b/>
              </w:rPr>
            </w:pPr>
            <w:r w:rsidRPr="003F1F61">
              <w:rPr>
                <w:b/>
              </w:rPr>
              <w:t>Roads capital scheme Muasdale</w:t>
            </w:r>
          </w:p>
          <w:p w:rsidR="00794C59" w:rsidRDefault="00794C59" w:rsidP="00E22A43"/>
          <w:p w:rsidR="00794C59" w:rsidRDefault="00794C59" w:rsidP="00E22A43">
            <w:r>
              <w:t>This scheme was completed this week</w:t>
            </w:r>
          </w:p>
          <w:p w:rsidR="00794C59" w:rsidRDefault="00794C59" w:rsidP="00E22A43"/>
          <w:p w:rsidR="00794C59" w:rsidRPr="003F1F61" w:rsidRDefault="00794C59" w:rsidP="00E22A43">
            <w:pPr>
              <w:rPr>
                <w:b/>
              </w:rPr>
            </w:pPr>
            <w:r w:rsidRPr="003F1F61">
              <w:rPr>
                <w:b/>
              </w:rPr>
              <w:t>Inveraray housing schemes capital works</w:t>
            </w:r>
          </w:p>
          <w:p w:rsidR="00794C59" w:rsidRDefault="00794C59" w:rsidP="00E22A43"/>
          <w:p w:rsidR="00794C59" w:rsidRDefault="00794C59" w:rsidP="00E22A43">
            <w:r>
              <w:t xml:space="preserve">These are planned to begin next week. </w:t>
            </w:r>
          </w:p>
          <w:p w:rsidR="00794C59" w:rsidRDefault="00794C59" w:rsidP="00E22A43"/>
          <w:p w:rsidR="00794C59" w:rsidRPr="003F1F61" w:rsidRDefault="00794C59" w:rsidP="00E22A43">
            <w:pPr>
              <w:rPr>
                <w:b/>
              </w:rPr>
            </w:pPr>
            <w:r w:rsidRPr="003F1F61">
              <w:rPr>
                <w:b/>
              </w:rPr>
              <w:t>Fuel tanker overturned Islay</w:t>
            </w:r>
          </w:p>
          <w:p w:rsidR="00794C59" w:rsidRDefault="00794C59" w:rsidP="00E22A43"/>
          <w:p w:rsidR="00794C59" w:rsidRDefault="00794C59" w:rsidP="00E22A43">
            <w:r>
              <w:t xml:space="preserve">A fuel tanker overturned between Port Askaig and Bridgend on Islay. </w:t>
            </w:r>
          </w:p>
          <w:p w:rsidR="00794C59" w:rsidRDefault="00794C59" w:rsidP="00E22A43"/>
          <w:p w:rsidR="00794C59" w:rsidRDefault="00794C59" w:rsidP="00E22A43">
            <w:r>
              <w:t xml:space="preserve">Council teams attended and assisted Police Scotland to make safe – the road is currently operating under traffic control while we assess the damage and organise repairs to the verge. A specialists team is due to visit site to check for environmental compliance and to remove any residual contamination </w:t>
            </w:r>
          </w:p>
          <w:p w:rsidR="00794C59" w:rsidRDefault="00794C59" w:rsidP="00E22A43"/>
          <w:p w:rsidR="00794C59" w:rsidRDefault="00794C59" w:rsidP="00E22A43"/>
          <w:p w:rsidR="00794C59" w:rsidRPr="002B5759" w:rsidRDefault="00794C59" w:rsidP="00E22A43"/>
        </w:tc>
        <w:tc>
          <w:tcPr>
            <w:tcW w:w="2749" w:type="dxa"/>
          </w:tcPr>
          <w:p w:rsidR="00794C59" w:rsidRDefault="00794C59" w:rsidP="00E22A43"/>
          <w:p w:rsidR="00794C59" w:rsidRPr="008978D5" w:rsidRDefault="00794C59" w:rsidP="00E22A43">
            <w:pPr>
              <w:rPr>
                <w:b/>
              </w:rPr>
            </w:pPr>
            <w:r w:rsidRPr="008978D5">
              <w:rPr>
                <w:b/>
              </w:rPr>
              <w:t>Rothesay Pontoons</w:t>
            </w:r>
          </w:p>
          <w:p w:rsidR="00794C59" w:rsidRDefault="00794C59" w:rsidP="00E22A43"/>
          <w:p w:rsidR="00794C59" w:rsidRDefault="00794C59" w:rsidP="00E22A43">
            <w:r>
              <w:t>Final verification checks for the design for the improvement work to the</w:t>
            </w:r>
            <w:r w:rsidRPr="008978D5">
              <w:t xml:space="preserve"> Rothesay Pontoons</w:t>
            </w:r>
            <w:r>
              <w:t xml:space="preserve"> are expected to be completed very soon</w:t>
            </w:r>
            <w:r w:rsidRPr="008978D5">
              <w:t>.</w:t>
            </w:r>
            <w:r>
              <w:t xml:space="preserve"> </w:t>
            </w:r>
            <w:r w:rsidRPr="0083752B">
              <w:t>These checks are being done independently to ensure confidence that the designs will fulfil all requirements</w:t>
            </w:r>
          </w:p>
          <w:p w:rsidR="00794C59" w:rsidRDefault="00794C59" w:rsidP="00E22A43">
            <w:r w:rsidRPr="0083752B">
              <w:t xml:space="preserve"> </w:t>
            </w:r>
          </w:p>
          <w:p w:rsidR="00794C59" w:rsidRDefault="00794C59" w:rsidP="00E22A43">
            <w:r>
              <w:t>All permissions and consents to enable work on the e seabed are in place and the contractor will be remobilising the works soon to complete this pontoon enhancement</w:t>
            </w:r>
          </w:p>
          <w:p w:rsidR="00794C59" w:rsidRDefault="00794C59" w:rsidP="00E22A43"/>
          <w:p w:rsidR="00794C59" w:rsidRPr="008978D5" w:rsidRDefault="00794C59" w:rsidP="00E22A43">
            <w:pPr>
              <w:rPr>
                <w:b/>
              </w:rPr>
            </w:pPr>
            <w:r w:rsidRPr="008978D5">
              <w:rPr>
                <w:b/>
              </w:rPr>
              <w:t>Passenger lift Rothesay Harbour</w:t>
            </w:r>
          </w:p>
          <w:p w:rsidR="00794C59" w:rsidRDefault="00794C59" w:rsidP="00E22A43"/>
          <w:p w:rsidR="00794C59" w:rsidRDefault="00794C59" w:rsidP="00E22A43">
            <w:r>
              <w:t>W</w:t>
            </w:r>
            <w:r w:rsidRPr="0097060A">
              <w:t>e have had to take the passenger lift at Rothesay Harb</w:t>
            </w:r>
            <w:r>
              <w:t xml:space="preserve">our out of service following a </w:t>
            </w:r>
            <w:r w:rsidRPr="0097060A">
              <w:t xml:space="preserve">break down last week. Specialist engineers </w:t>
            </w:r>
            <w:r>
              <w:t xml:space="preserve">are </w:t>
            </w:r>
            <w:r w:rsidRPr="0097060A">
              <w:t>investigating the source of the problem and we will endeavour to have the lift working safely again as soon as</w:t>
            </w:r>
            <w:r>
              <w:t xml:space="preserve"> possible. </w:t>
            </w:r>
          </w:p>
          <w:p w:rsidR="00794C59" w:rsidRDefault="00794C59" w:rsidP="00E22A43">
            <w:r>
              <w:t>Unfortunately this will bring some inconvenience for passengers, however, safety is paramount and we must ensure that the lift is fully repaired prior to being put back into use.</w:t>
            </w:r>
          </w:p>
          <w:p w:rsidR="00794C59" w:rsidRDefault="00794C59" w:rsidP="00E22A43"/>
          <w:p w:rsidR="00794C59" w:rsidRPr="008978D5" w:rsidRDefault="00794C59" w:rsidP="00E22A43">
            <w:pPr>
              <w:rPr>
                <w:b/>
              </w:rPr>
            </w:pPr>
            <w:r w:rsidRPr="008978D5">
              <w:rPr>
                <w:b/>
              </w:rPr>
              <w:t>Sea wall Ardbeg</w:t>
            </w:r>
          </w:p>
          <w:p w:rsidR="00794C59" w:rsidRDefault="00794C59" w:rsidP="00E22A43"/>
          <w:p w:rsidR="00794C59" w:rsidRDefault="00794C59" w:rsidP="00E22A43">
            <w:r>
              <w:t xml:space="preserve">Good progress is being made with the </w:t>
            </w:r>
            <w:r w:rsidRPr="008978D5">
              <w:t xml:space="preserve"> detailed design process is  for a permanent repair to the damaged sea wall on in Rothesay.</w:t>
            </w:r>
            <w:r>
              <w:t xml:space="preserve"> We are performing a number of surveys at the moment which will inform the design work.</w:t>
            </w:r>
          </w:p>
          <w:p w:rsidR="00794C59" w:rsidRDefault="00794C59" w:rsidP="00E22A43"/>
          <w:p w:rsidR="00794C59" w:rsidRDefault="00794C59" w:rsidP="00E22A43">
            <w:r>
              <w:t xml:space="preserve">Various permissions and consents are also being obtained to carry out the permanent repairs. </w:t>
            </w:r>
          </w:p>
          <w:p w:rsidR="00794C59" w:rsidRDefault="00794C59" w:rsidP="00E22A43"/>
          <w:p w:rsidR="00794C59" w:rsidRDefault="00794C59" w:rsidP="00E22A43">
            <w:r>
              <w:t>These permissions were not needed for the temporary emergency repairs that were carried out to save the road, utility services and land beyond the road corridor.</w:t>
            </w:r>
          </w:p>
          <w:p w:rsidR="00794C59" w:rsidRDefault="00794C59" w:rsidP="00E22A43"/>
          <w:p w:rsidR="00794C59" w:rsidRDefault="00794C59" w:rsidP="00E22A43">
            <w:r>
              <w:t xml:space="preserve">The temporary works continue to work well and are being regularly monitored. </w:t>
            </w:r>
          </w:p>
          <w:p w:rsidR="00794C59" w:rsidRDefault="00794C59" w:rsidP="00E22A43"/>
          <w:p w:rsidR="00794C59" w:rsidRDefault="00794C59" w:rsidP="00E22A43">
            <w:r>
              <w:t xml:space="preserve">It is too early to say what the timescales for the permanent works will be. </w:t>
            </w:r>
          </w:p>
          <w:p w:rsidR="00794C59" w:rsidRDefault="00794C59" w:rsidP="00E22A43"/>
          <w:p w:rsidR="00794C59" w:rsidRDefault="00794C59" w:rsidP="00E22A43">
            <w:pPr>
              <w:rPr>
                <w:b/>
              </w:rPr>
            </w:pPr>
            <w:r>
              <w:rPr>
                <w:b/>
              </w:rPr>
              <w:t>Capital footway works carried forward</w:t>
            </w:r>
          </w:p>
          <w:p w:rsidR="00794C59" w:rsidRDefault="00794C59" w:rsidP="00E22A43">
            <w:pPr>
              <w:rPr>
                <w:b/>
              </w:rPr>
            </w:pPr>
          </w:p>
          <w:p w:rsidR="00794C59" w:rsidRPr="003F1F61" w:rsidRDefault="00794C59" w:rsidP="00E22A43">
            <w:r w:rsidRPr="003F1F61">
              <w:t xml:space="preserve">The remaining capital footway works </w:t>
            </w:r>
            <w:r>
              <w:t xml:space="preserve">which had been carried forward from last year due to high numbers of COVID absences in the local team have now been completed. </w:t>
            </w:r>
          </w:p>
        </w:tc>
        <w:tc>
          <w:tcPr>
            <w:tcW w:w="2749" w:type="dxa"/>
          </w:tcPr>
          <w:p w:rsidR="00794C59" w:rsidRDefault="00794C59" w:rsidP="00E22A43"/>
          <w:p w:rsidR="00794C59" w:rsidRPr="008978D5" w:rsidRDefault="00794C59" w:rsidP="00E22A43">
            <w:pPr>
              <w:rPr>
                <w:b/>
              </w:rPr>
            </w:pPr>
            <w:r w:rsidRPr="008978D5">
              <w:rPr>
                <w:b/>
              </w:rPr>
              <w:t xml:space="preserve">Roads reconstruction programme </w:t>
            </w:r>
          </w:p>
          <w:p w:rsidR="00794C59" w:rsidRDefault="00794C59" w:rsidP="00E22A43"/>
          <w:p w:rsidR="00794C59" w:rsidRDefault="00794C59" w:rsidP="00E22A43">
            <w:r>
              <w:t xml:space="preserve">A significant £8M capital programme was approved by the Environment, Development and Infrastructure (ED&amp;I) Committee in March. This programme is being delivered however many of the schemes are having to be adjusted due to the significant increases to bitumen costs experienced in recent weeks. Details of the adjustments to the programme will be reported to the June ED&amp;I Committees </w:t>
            </w:r>
          </w:p>
          <w:p w:rsidR="00794C59" w:rsidRDefault="00794C59" w:rsidP="00E22A43">
            <w:r>
              <w:t xml:space="preserve">When finalised it will be available on the website </w:t>
            </w:r>
            <w:hyperlink r:id="rId17" w:history="1">
              <w:r w:rsidRPr="00B90EA6">
                <w:rPr>
                  <w:rStyle w:val="Hyperlink"/>
                </w:rPr>
                <w:t>here</w:t>
              </w:r>
            </w:hyperlink>
            <w:r>
              <w:t xml:space="preserve"> </w:t>
            </w:r>
          </w:p>
          <w:p w:rsidR="00794C59" w:rsidRDefault="00794C59" w:rsidP="00E22A43"/>
          <w:p w:rsidR="00794C59" w:rsidRDefault="00794C59" w:rsidP="00E22A43"/>
          <w:p w:rsidR="00794C59" w:rsidRDefault="00794C59" w:rsidP="00E22A43">
            <w:pPr>
              <w:rPr>
                <w:b/>
              </w:rPr>
            </w:pPr>
            <w:r w:rsidRPr="003F1F61">
              <w:rPr>
                <w:b/>
              </w:rPr>
              <w:t>Surface dressing preparatory works</w:t>
            </w:r>
          </w:p>
          <w:p w:rsidR="00794C59" w:rsidRDefault="00794C59" w:rsidP="00E22A43">
            <w:pPr>
              <w:rPr>
                <w:b/>
              </w:rPr>
            </w:pPr>
          </w:p>
          <w:p w:rsidR="00794C59" w:rsidRDefault="00794C59" w:rsidP="00E22A43">
            <w:r w:rsidRPr="003F1F61">
              <w:t>Pre-surface dressing works are ongoing across the area to get road surfaces ready for surface dressing treatments</w:t>
            </w:r>
            <w:r>
              <w:t xml:space="preserve">. </w:t>
            </w:r>
          </w:p>
          <w:p w:rsidR="00794C59" w:rsidRDefault="00794C59" w:rsidP="00E22A43"/>
          <w:p w:rsidR="00794C59" w:rsidRDefault="00794C59" w:rsidP="00E22A43">
            <w:r>
              <w:t xml:space="preserve">Note Surface Dressing is a surfacing method which is used across our road network. The treatment consists of a specialist bituminous ‘glue’ which is used to adhere stone chipping to form a new running surface. This treatment not only seals the road form the ingress of water but also provides a friction course to provide grip for road users. </w:t>
            </w:r>
          </w:p>
          <w:p w:rsidR="00794C59" w:rsidRDefault="00794C59" w:rsidP="00E22A43"/>
          <w:p w:rsidR="00794C59" w:rsidRDefault="00794C59" w:rsidP="00E22A43">
            <w:r>
              <w:t>A detailed briefing note will be issued to Members explaining the use and benefits of surface dressing</w:t>
            </w:r>
          </w:p>
          <w:p w:rsidR="00794C59" w:rsidRDefault="00794C59" w:rsidP="00E22A43"/>
          <w:p w:rsidR="00794C59" w:rsidRPr="00535E56" w:rsidRDefault="00794C59" w:rsidP="00E22A43">
            <w:pPr>
              <w:rPr>
                <w:b/>
              </w:rPr>
            </w:pPr>
            <w:r>
              <w:rPr>
                <w:b/>
              </w:rPr>
              <w:t>Staycation t</w:t>
            </w:r>
            <w:r w:rsidRPr="00535E56">
              <w:rPr>
                <w:b/>
              </w:rPr>
              <w:t>raffic</w:t>
            </w:r>
          </w:p>
          <w:p w:rsidR="00794C59" w:rsidRDefault="00794C59" w:rsidP="00E22A43"/>
          <w:p w:rsidR="00794C59" w:rsidRPr="003F1F61" w:rsidRDefault="00794C59" w:rsidP="00E22A43">
            <w:r>
              <w:t xml:space="preserve">Whilst there are a noticeable number of visiting campervans and motorhomes in the area there seems to be very few issues being reported. This may be due to the fact that campsites have largely reopened and taking many of the visitors. </w:t>
            </w:r>
          </w:p>
        </w:tc>
      </w:tr>
    </w:tbl>
    <w:p w:rsidR="00794C59" w:rsidRDefault="00794C59" w:rsidP="00794C59"/>
    <w:p w:rsidR="00794C59" w:rsidRDefault="00794C59" w:rsidP="00794C59">
      <w:r>
        <w:rPr>
          <w:noProof/>
          <w:lang w:eastAsia="en-GB"/>
        </w:rPr>
        <w:drawing>
          <wp:inline distT="0" distB="0" distL="0" distR="0" wp14:anchorId="3C5523B9" wp14:editId="29483F1C">
            <wp:extent cx="3626805" cy="4909822"/>
            <wp:effectExtent l="0" t="0" r="0" b="5080"/>
            <wp:docPr id="5" name="F0018612-62E5-4586-A1B8-4A5270BB17FD" descr="F0018612-62E5-4586-A1B8-4A5270BB1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18612-62E5-4586-A1B8-4A5270BB17FD" descr="F0018612-62E5-4586-A1B8-4A5270BB17FD"/>
                    <pic:cNvPicPr>
                      <a:picLocks noChangeAspect="1" noChangeArrowheads="1"/>
                    </pic:cNvPicPr>
                  </pic:nvPicPr>
                  <pic:blipFill rotWithShape="1">
                    <a:blip r:embed="rId18">
                      <a:extLst>
                        <a:ext uri="{28A0092B-C50C-407E-A947-70E740481C1C}">
                          <a14:useLocalDpi xmlns:a14="http://schemas.microsoft.com/office/drawing/2010/main" val="0"/>
                        </a:ext>
                      </a:extLst>
                    </a:blip>
                    <a:srcRect t="15247" r="-788" b="13425"/>
                    <a:stretch/>
                  </pic:blipFill>
                  <pic:spPr bwMode="auto">
                    <a:xfrm>
                      <a:off x="0" y="0"/>
                      <a:ext cx="3626805" cy="4909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en-GB"/>
        </w:rPr>
        <w:drawing>
          <wp:inline distT="0" distB="0" distL="0" distR="0" wp14:anchorId="53A9D2E9" wp14:editId="350D2843">
            <wp:extent cx="4987637" cy="399071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009" cy="4011813"/>
                    </a:xfrm>
                    <a:prstGeom prst="rect">
                      <a:avLst/>
                    </a:prstGeom>
                    <a:noFill/>
                  </pic:spPr>
                </pic:pic>
              </a:graphicData>
            </a:graphic>
          </wp:inline>
        </w:drawing>
      </w:r>
    </w:p>
    <w:p w:rsidR="00794C59" w:rsidRDefault="00794C59" w:rsidP="00794C59">
      <w:r>
        <w:t xml:space="preserve">                   Temporary repairs to the Bute Sea Wall   </w:t>
      </w:r>
      <w:r>
        <w:tab/>
      </w:r>
      <w:r>
        <w:tab/>
        <w:t xml:space="preserve">                                                          Typical surface dressing works</w:t>
      </w:r>
    </w:p>
    <w:p w:rsidR="00794C59" w:rsidRDefault="00794C59" w:rsidP="00424B3D">
      <w:pPr>
        <w:pStyle w:val="PlainText"/>
        <w:ind w:left="284"/>
        <w:rPr>
          <w:rFonts w:ascii="Arial" w:hAnsi="Arial" w:cs="Arial"/>
          <w:b/>
          <w:sz w:val="24"/>
          <w:szCs w:val="28"/>
        </w:rPr>
      </w:pPr>
    </w:p>
    <w:p w:rsidR="00F27936" w:rsidRDefault="00F27936" w:rsidP="00424B3D">
      <w:pPr>
        <w:pStyle w:val="PlainText"/>
        <w:ind w:left="284"/>
        <w:rPr>
          <w:rFonts w:ascii="Arial" w:hAnsi="Arial" w:cs="Arial"/>
          <w:b/>
          <w:sz w:val="24"/>
          <w:szCs w:val="28"/>
        </w:rPr>
      </w:pPr>
    </w:p>
    <w:sectPr w:rsidR="00F27936" w:rsidSect="00794C59">
      <w:pgSz w:w="16838" w:h="11906" w:orient="landscape"/>
      <w:pgMar w:top="567" w:right="567" w:bottom="851" w:left="567" w:header="709" w:footer="709"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A00" w:rsidRDefault="00E13A00" w:rsidP="0087737A">
      <w:pPr>
        <w:spacing w:after="0" w:line="240" w:lineRule="auto"/>
      </w:pPr>
      <w:r>
        <w:separator/>
      </w:r>
    </w:p>
  </w:endnote>
  <w:endnote w:type="continuationSeparator" w:id="0">
    <w:p w:rsidR="00E13A00" w:rsidRDefault="00E13A00" w:rsidP="0087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A00" w:rsidRDefault="00E13A00" w:rsidP="0087737A">
      <w:pPr>
        <w:spacing w:after="0" w:line="240" w:lineRule="auto"/>
      </w:pPr>
      <w:r>
        <w:separator/>
      </w:r>
    </w:p>
  </w:footnote>
  <w:footnote w:type="continuationSeparator" w:id="0">
    <w:p w:rsidR="00E13A00" w:rsidRDefault="00E13A00" w:rsidP="00877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387"/>
    <w:multiLevelType w:val="hybridMultilevel"/>
    <w:tmpl w:val="0FC438D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1D15D2B"/>
    <w:multiLevelType w:val="hybridMultilevel"/>
    <w:tmpl w:val="1B3E9EB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 w15:restartNumberingAfterBreak="0">
    <w:nsid w:val="0C0D7160"/>
    <w:multiLevelType w:val="hybridMultilevel"/>
    <w:tmpl w:val="734CA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6B51AD"/>
    <w:multiLevelType w:val="hybridMultilevel"/>
    <w:tmpl w:val="5AD06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AE27F1"/>
    <w:multiLevelType w:val="hybridMultilevel"/>
    <w:tmpl w:val="1AD84B5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5" w15:restartNumberingAfterBreak="0">
    <w:nsid w:val="14D6192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056778"/>
    <w:multiLevelType w:val="hybridMultilevel"/>
    <w:tmpl w:val="513272EE"/>
    <w:lvl w:ilvl="0" w:tplc="9D043240">
      <w:start w:val="1"/>
      <w:numFmt w:val="decimal"/>
      <w:lvlText w:val="%1."/>
      <w:lvlJc w:val="left"/>
      <w:pPr>
        <w:ind w:left="720" w:hanging="360"/>
      </w:pPr>
      <w:rPr>
        <w:rFonts w:hint="default"/>
        <w:b/>
        <w:color w:val="365F91" w:themeColor="accent1" w:themeShade="B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F4A67"/>
    <w:multiLevelType w:val="hybridMultilevel"/>
    <w:tmpl w:val="0CE2A72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8" w15:restartNumberingAfterBreak="0">
    <w:nsid w:val="1D9358D3"/>
    <w:multiLevelType w:val="hybridMultilevel"/>
    <w:tmpl w:val="DCCAD676"/>
    <w:lvl w:ilvl="0" w:tplc="07C0A19C">
      <w:start w:val="1"/>
      <w:numFmt w:val="decimal"/>
      <w:lvlText w:val="%1."/>
      <w:lvlJc w:val="left"/>
      <w:pPr>
        <w:ind w:left="644" w:hanging="360"/>
      </w:pPr>
      <w:rPr>
        <w:rFonts w:hint="default"/>
        <w:b/>
        <w:color w:val="365F91" w:themeColor="accent1" w:themeShade="BF"/>
        <w:sz w:val="24"/>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21050459"/>
    <w:multiLevelType w:val="hybridMultilevel"/>
    <w:tmpl w:val="5CDCD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6572E"/>
    <w:multiLevelType w:val="multilevel"/>
    <w:tmpl w:val="0809001F"/>
    <w:lvl w:ilvl="0">
      <w:start w:val="1"/>
      <w:numFmt w:val="decimal"/>
      <w:lvlText w:val="%1."/>
      <w:lvlJc w:val="left"/>
      <w:pPr>
        <w:ind w:left="360" w:hanging="360"/>
      </w:pPr>
      <w:rPr>
        <w:rFonts w:hint="default"/>
        <w:b/>
        <w:color w:val="365F91"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8F2D3A"/>
    <w:multiLevelType w:val="hybridMultilevel"/>
    <w:tmpl w:val="75D4B5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274D00"/>
    <w:multiLevelType w:val="hybridMultilevel"/>
    <w:tmpl w:val="7764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26C30"/>
    <w:multiLevelType w:val="hybridMultilevel"/>
    <w:tmpl w:val="663447F2"/>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4" w15:restartNumberingAfterBreak="0">
    <w:nsid w:val="533A1749"/>
    <w:multiLevelType w:val="hybridMultilevel"/>
    <w:tmpl w:val="EAB265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F061EE"/>
    <w:multiLevelType w:val="hybridMultilevel"/>
    <w:tmpl w:val="590A3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19B416A"/>
    <w:multiLevelType w:val="hybridMultilevel"/>
    <w:tmpl w:val="6324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EA2A6B"/>
    <w:multiLevelType w:val="hybridMultilevel"/>
    <w:tmpl w:val="0616D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461F1B"/>
    <w:multiLevelType w:val="hybridMultilevel"/>
    <w:tmpl w:val="1204718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9" w15:restartNumberingAfterBreak="0">
    <w:nsid w:val="72660717"/>
    <w:multiLevelType w:val="hybridMultilevel"/>
    <w:tmpl w:val="633EA09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0" w15:restartNumberingAfterBreak="0">
    <w:nsid w:val="767821A2"/>
    <w:multiLevelType w:val="hybridMultilevel"/>
    <w:tmpl w:val="DFBCE6D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1" w15:restartNumberingAfterBreak="0">
    <w:nsid w:val="790E575B"/>
    <w:multiLevelType w:val="hybridMultilevel"/>
    <w:tmpl w:val="EB1A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426021"/>
    <w:multiLevelType w:val="hybridMultilevel"/>
    <w:tmpl w:val="598236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B9258A7"/>
    <w:multiLevelType w:val="hybridMultilevel"/>
    <w:tmpl w:val="E034CB5A"/>
    <w:lvl w:ilvl="0" w:tplc="34AAE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2"/>
  </w:num>
  <w:num w:numId="4">
    <w:abstractNumId w:val="11"/>
  </w:num>
  <w:num w:numId="5">
    <w:abstractNumId w:val="17"/>
  </w:num>
  <w:num w:numId="6">
    <w:abstractNumId w:val="16"/>
  </w:num>
  <w:num w:numId="7">
    <w:abstractNumId w:val="10"/>
  </w:num>
  <w:num w:numId="8">
    <w:abstractNumId w:val="6"/>
  </w:num>
  <w:num w:numId="9">
    <w:abstractNumId w:val="4"/>
  </w:num>
  <w:num w:numId="10">
    <w:abstractNumId w:val="13"/>
  </w:num>
  <w:num w:numId="11">
    <w:abstractNumId w:val="9"/>
  </w:num>
  <w:num w:numId="12">
    <w:abstractNumId w:val="7"/>
  </w:num>
  <w:num w:numId="13">
    <w:abstractNumId w:val="19"/>
  </w:num>
  <w:num w:numId="14">
    <w:abstractNumId w:val="20"/>
  </w:num>
  <w:num w:numId="15">
    <w:abstractNumId w:val="1"/>
  </w:num>
  <w:num w:numId="16">
    <w:abstractNumId w:val="0"/>
  </w:num>
  <w:num w:numId="17">
    <w:abstractNumId w:val="8"/>
  </w:num>
  <w:num w:numId="18">
    <w:abstractNumId w:val="18"/>
  </w:num>
  <w:num w:numId="19">
    <w:abstractNumId w:val="5"/>
  </w:num>
  <w:num w:numId="20">
    <w:abstractNumId w:val="22"/>
  </w:num>
  <w:num w:numId="21">
    <w:abstractNumId w:val="23"/>
  </w:num>
  <w:num w:numId="22">
    <w:abstractNumId w:val="15"/>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4A1"/>
    <w:rsid w:val="00016E5A"/>
    <w:rsid w:val="000207CA"/>
    <w:rsid w:val="00045944"/>
    <w:rsid w:val="000546EA"/>
    <w:rsid w:val="00056FC4"/>
    <w:rsid w:val="000A764D"/>
    <w:rsid w:val="000D1022"/>
    <w:rsid w:val="00112425"/>
    <w:rsid w:val="001130CA"/>
    <w:rsid w:val="00113660"/>
    <w:rsid w:val="00113B2A"/>
    <w:rsid w:val="00131D53"/>
    <w:rsid w:val="00140A3C"/>
    <w:rsid w:val="00155F32"/>
    <w:rsid w:val="001652EC"/>
    <w:rsid w:val="001678BA"/>
    <w:rsid w:val="001746FA"/>
    <w:rsid w:val="00183F0E"/>
    <w:rsid w:val="00191A20"/>
    <w:rsid w:val="00193C66"/>
    <w:rsid w:val="00197FF2"/>
    <w:rsid w:val="001D501B"/>
    <w:rsid w:val="001E154F"/>
    <w:rsid w:val="001F487B"/>
    <w:rsid w:val="002051A6"/>
    <w:rsid w:val="00205660"/>
    <w:rsid w:val="002110D7"/>
    <w:rsid w:val="00213AC6"/>
    <w:rsid w:val="00222926"/>
    <w:rsid w:val="00223B9E"/>
    <w:rsid w:val="00226DE6"/>
    <w:rsid w:val="002356DE"/>
    <w:rsid w:val="002544A1"/>
    <w:rsid w:val="00255F38"/>
    <w:rsid w:val="00265B34"/>
    <w:rsid w:val="0027435D"/>
    <w:rsid w:val="002759D2"/>
    <w:rsid w:val="00276502"/>
    <w:rsid w:val="00293C95"/>
    <w:rsid w:val="002A09B4"/>
    <w:rsid w:val="002C144D"/>
    <w:rsid w:val="002C5F5A"/>
    <w:rsid w:val="002E00D4"/>
    <w:rsid w:val="002E646E"/>
    <w:rsid w:val="00300613"/>
    <w:rsid w:val="00303461"/>
    <w:rsid w:val="003104B2"/>
    <w:rsid w:val="00323FF5"/>
    <w:rsid w:val="00331FC3"/>
    <w:rsid w:val="00337E0F"/>
    <w:rsid w:val="00352C04"/>
    <w:rsid w:val="00353BF7"/>
    <w:rsid w:val="00364BE7"/>
    <w:rsid w:val="0038247A"/>
    <w:rsid w:val="003946DE"/>
    <w:rsid w:val="003948DE"/>
    <w:rsid w:val="00395794"/>
    <w:rsid w:val="003A4D6C"/>
    <w:rsid w:val="003B62AD"/>
    <w:rsid w:val="003D367A"/>
    <w:rsid w:val="00405A00"/>
    <w:rsid w:val="00405D58"/>
    <w:rsid w:val="00414B2E"/>
    <w:rsid w:val="004242B8"/>
    <w:rsid w:val="00424B3D"/>
    <w:rsid w:val="00452A4A"/>
    <w:rsid w:val="004554DA"/>
    <w:rsid w:val="004609C0"/>
    <w:rsid w:val="004625A8"/>
    <w:rsid w:val="00465674"/>
    <w:rsid w:val="00474B7A"/>
    <w:rsid w:val="004B0358"/>
    <w:rsid w:val="004B03A0"/>
    <w:rsid w:val="004B6CF7"/>
    <w:rsid w:val="004C6578"/>
    <w:rsid w:val="004D26C0"/>
    <w:rsid w:val="0050771D"/>
    <w:rsid w:val="00516F98"/>
    <w:rsid w:val="0052316B"/>
    <w:rsid w:val="005462EB"/>
    <w:rsid w:val="00554EEB"/>
    <w:rsid w:val="005658E5"/>
    <w:rsid w:val="005706A5"/>
    <w:rsid w:val="005922B6"/>
    <w:rsid w:val="005B7969"/>
    <w:rsid w:val="005C491E"/>
    <w:rsid w:val="005F50B0"/>
    <w:rsid w:val="00615680"/>
    <w:rsid w:val="00620C09"/>
    <w:rsid w:val="00624E8B"/>
    <w:rsid w:val="00645265"/>
    <w:rsid w:val="00646F23"/>
    <w:rsid w:val="0065024A"/>
    <w:rsid w:val="00650CF9"/>
    <w:rsid w:val="006523FE"/>
    <w:rsid w:val="00652488"/>
    <w:rsid w:val="00671AC7"/>
    <w:rsid w:val="00676ADD"/>
    <w:rsid w:val="00683328"/>
    <w:rsid w:val="006907E3"/>
    <w:rsid w:val="006C356C"/>
    <w:rsid w:val="006D5953"/>
    <w:rsid w:val="006D6AE4"/>
    <w:rsid w:val="006E5ADD"/>
    <w:rsid w:val="006F4947"/>
    <w:rsid w:val="006F4ABE"/>
    <w:rsid w:val="006F6995"/>
    <w:rsid w:val="00735B92"/>
    <w:rsid w:val="00753227"/>
    <w:rsid w:val="0076402A"/>
    <w:rsid w:val="0076435C"/>
    <w:rsid w:val="007742F1"/>
    <w:rsid w:val="0078022C"/>
    <w:rsid w:val="007919BA"/>
    <w:rsid w:val="00792D68"/>
    <w:rsid w:val="00794C59"/>
    <w:rsid w:val="007B0A3D"/>
    <w:rsid w:val="007B20D1"/>
    <w:rsid w:val="007D0F0C"/>
    <w:rsid w:val="007D740F"/>
    <w:rsid w:val="007E0DA1"/>
    <w:rsid w:val="007E30E5"/>
    <w:rsid w:val="007E7C65"/>
    <w:rsid w:val="008135E6"/>
    <w:rsid w:val="0083003F"/>
    <w:rsid w:val="0084152D"/>
    <w:rsid w:val="00847F69"/>
    <w:rsid w:val="0087737A"/>
    <w:rsid w:val="008804B5"/>
    <w:rsid w:val="0088268A"/>
    <w:rsid w:val="00894C4E"/>
    <w:rsid w:val="008A473C"/>
    <w:rsid w:val="008C7B8C"/>
    <w:rsid w:val="008F39FF"/>
    <w:rsid w:val="008F6DC5"/>
    <w:rsid w:val="00910F18"/>
    <w:rsid w:val="009165B3"/>
    <w:rsid w:val="00917DEA"/>
    <w:rsid w:val="009249C3"/>
    <w:rsid w:val="0092700F"/>
    <w:rsid w:val="00933985"/>
    <w:rsid w:val="00940CCB"/>
    <w:rsid w:val="0099048F"/>
    <w:rsid w:val="009B7448"/>
    <w:rsid w:val="009C6930"/>
    <w:rsid w:val="009E2B13"/>
    <w:rsid w:val="009E483E"/>
    <w:rsid w:val="009E7934"/>
    <w:rsid w:val="009F6D5F"/>
    <w:rsid w:val="00A249FE"/>
    <w:rsid w:val="00A263B3"/>
    <w:rsid w:val="00A537CD"/>
    <w:rsid w:val="00A7061D"/>
    <w:rsid w:val="00A75084"/>
    <w:rsid w:val="00AB1C22"/>
    <w:rsid w:val="00AB2F2F"/>
    <w:rsid w:val="00B05EC0"/>
    <w:rsid w:val="00B25A92"/>
    <w:rsid w:val="00B513BD"/>
    <w:rsid w:val="00B51BD5"/>
    <w:rsid w:val="00B67680"/>
    <w:rsid w:val="00B76AA5"/>
    <w:rsid w:val="00BB6839"/>
    <w:rsid w:val="00BC6375"/>
    <w:rsid w:val="00BD5F5F"/>
    <w:rsid w:val="00C112C8"/>
    <w:rsid w:val="00C13872"/>
    <w:rsid w:val="00C17E02"/>
    <w:rsid w:val="00C304A7"/>
    <w:rsid w:val="00C36FEC"/>
    <w:rsid w:val="00C44A1C"/>
    <w:rsid w:val="00CA14A7"/>
    <w:rsid w:val="00CA7D34"/>
    <w:rsid w:val="00CC0A31"/>
    <w:rsid w:val="00CE27C2"/>
    <w:rsid w:val="00CF00C9"/>
    <w:rsid w:val="00D045C7"/>
    <w:rsid w:val="00D12D0B"/>
    <w:rsid w:val="00D15877"/>
    <w:rsid w:val="00D259D9"/>
    <w:rsid w:val="00D27792"/>
    <w:rsid w:val="00D36305"/>
    <w:rsid w:val="00D6508A"/>
    <w:rsid w:val="00D67BD3"/>
    <w:rsid w:val="00D767EA"/>
    <w:rsid w:val="00D922E1"/>
    <w:rsid w:val="00DA5A8E"/>
    <w:rsid w:val="00DB4AC4"/>
    <w:rsid w:val="00DC397E"/>
    <w:rsid w:val="00DD1A82"/>
    <w:rsid w:val="00DD7B8A"/>
    <w:rsid w:val="00DE5434"/>
    <w:rsid w:val="00E07CC3"/>
    <w:rsid w:val="00E07FCC"/>
    <w:rsid w:val="00E13A00"/>
    <w:rsid w:val="00E22D69"/>
    <w:rsid w:val="00E239C3"/>
    <w:rsid w:val="00E529F2"/>
    <w:rsid w:val="00E53814"/>
    <w:rsid w:val="00E568D8"/>
    <w:rsid w:val="00E61BA7"/>
    <w:rsid w:val="00E9215C"/>
    <w:rsid w:val="00EC3D7B"/>
    <w:rsid w:val="00EC5D78"/>
    <w:rsid w:val="00ED522D"/>
    <w:rsid w:val="00EE5E02"/>
    <w:rsid w:val="00EF5D35"/>
    <w:rsid w:val="00F017EB"/>
    <w:rsid w:val="00F0679D"/>
    <w:rsid w:val="00F1045F"/>
    <w:rsid w:val="00F27936"/>
    <w:rsid w:val="00F31FAE"/>
    <w:rsid w:val="00F44BDF"/>
    <w:rsid w:val="00F56046"/>
    <w:rsid w:val="00F620A7"/>
    <w:rsid w:val="00F7589D"/>
    <w:rsid w:val="00F7638E"/>
    <w:rsid w:val="00F81FD3"/>
    <w:rsid w:val="00F83EFF"/>
    <w:rsid w:val="00F93251"/>
    <w:rsid w:val="00FC3193"/>
    <w:rsid w:val="00FD37A3"/>
    <w:rsid w:val="00FE4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10CF0A"/>
  <w15:docId w15:val="{58F315CF-9E31-4178-8105-71CCAE3A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1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44A1"/>
    <w:pPr>
      <w:spacing w:after="0" w:line="240" w:lineRule="auto"/>
    </w:pPr>
  </w:style>
  <w:style w:type="character" w:styleId="Hyperlink">
    <w:name w:val="Hyperlink"/>
    <w:basedOn w:val="DefaultParagraphFont"/>
    <w:uiPriority w:val="99"/>
    <w:unhideWhenUsed/>
    <w:rsid w:val="002544A1"/>
    <w:rPr>
      <w:color w:val="0000FF" w:themeColor="hyperlink"/>
      <w:u w:val="single"/>
    </w:rPr>
  </w:style>
  <w:style w:type="paragraph" w:styleId="ListParagraph">
    <w:name w:val="List Paragraph"/>
    <w:basedOn w:val="Normal"/>
    <w:uiPriority w:val="34"/>
    <w:qFormat/>
    <w:rsid w:val="002544A1"/>
    <w:pPr>
      <w:ind w:left="720"/>
      <w:contextualSpacing/>
    </w:pPr>
  </w:style>
  <w:style w:type="paragraph" w:styleId="PlainText">
    <w:name w:val="Plain Text"/>
    <w:basedOn w:val="Normal"/>
    <w:link w:val="PlainTextChar"/>
    <w:uiPriority w:val="99"/>
    <w:unhideWhenUsed/>
    <w:rsid w:val="002544A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544A1"/>
    <w:rPr>
      <w:rFonts w:ascii="Consolas" w:eastAsia="Calibri" w:hAnsi="Consolas" w:cs="Times New Roman"/>
      <w:sz w:val="21"/>
      <w:szCs w:val="21"/>
    </w:rPr>
  </w:style>
  <w:style w:type="table" w:styleId="TableGrid">
    <w:name w:val="Table Grid"/>
    <w:basedOn w:val="TableNormal"/>
    <w:uiPriority w:val="39"/>
    <w:rsid w:val="004D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37A"/>
    <w:rPr>
      <w:rFonts w:ascii="Tahoma" w:hAnsi="Tahoma" w:cs="Tahoma"/>
      <w:sz w:val="16"/>
      <w:szCs w:val="16"/>
    </w:rPr>
  </w:style>
  <w:style w:type="paragraph" w:styleId="Header">
    <w:name w:val="header"/>
    <w:basedOn w:val="Normal"/>
    <w:link w:val="HeaderChar"/>
    <w:uiPriority w:val="99"/>
    <w:unhideWhenUsed/>
    <w:rsid w:val="008773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37A"/>
  </w:style>
  <w:style w:type="paragraph" w:styleId="Footer">
    <w:name w:val="footer"/>
    <w:basedOn w:val="Normal"/>
    <w:link w:val="FooterChar"/>
    <w:uiPriority w:val="99"/>
    <w:unhideWhenUsed/>
    <w:rsid w:val="008773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37A"/>
  </w:style>
  <w:style w:type="character" w:styleId="FollowedHyperlink">
    <w:name w:val="FollowedHyperlink"/>
    <w:basedOn w:val="DefaultParagraphFont"/>
    <w:uiPriority w:val="99"/>
    <w:semiHidden/>
    <w:unhideWhenUsed/>
    <w:rsid w:val="008F6DC5"/>
    <w:rPr>
      <w:color w:val="800080" w:themeColor="followedHyperlink"/>
      <w:u w:val="single"/>
    </w:rPr>
  </w:style>
  <w:style w:type="character" w:customStyle="1" w:styleId="Heading1Char">
    <w:name w:val="Heading 1 Char"/>
    <w:basedOn w:val="DefaultParagraphFont"/>
    <w:link w:val="Heading1"/>
    <w:uiPriority w:val="99"/>
    <w:rsid w:val="00F81FD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323FF5"/>
    <w:rPr>
      <w:sz w:val="16"/>
      <w:szCs w:val="16"/>
    </w:rPr>
  </w:style>
  <w:style w:type="paragraph" w:styleId="CommentText">
    <w:name w:val="annotation text"/>
    <w:basedOn w:val="Normal"/>
    <w:link w:val="CommentTextChar"/>
    <w:uiPriority w:val="99"/>
    <w:semiHidden/>
    <w:unhideWhenUsed/>
    <w:rsid w:val="00323FF5"/>
    <w:pPr>
      <w:spacing w:line="240" w:lineRule="auto"/>
    </w:pPr>
    <w:rPr>
      <w:sz w:val="20"/>
      <w:szCs w:val="20"/>
    </w:rPr>
  </w:style>
  <w:style w:type="character" w:customStyle="1" w:styleId="CommentTextChar">
    <w:name w:val="Comment Text Char"/>
    <w:basedOn w:val="DefaultParagraphFont"/>
    <w:link w:val="CommentText"/>
    <w:uiPriority w:val="99"/>
    <w:semiHidden/>
    <w:rsid w:val="00323FF5"/>
    <w:rPr>
      <w:sz w:val="20"/>
      <w:szCs w:val="20"/>
    </w:rPr>
  </w:style>
  <w:style w:type="paragraph" w:styleId="CommentSubject">
    <w:name w:val="annotation subject"/>
    <w:basedOn w:val="CommentText"/>
    <w:next w:val="CommentText"/>
    <w:link w:val="CommentSubjectChar"/>
    <w:uiPriority w:val="99"/>
    <w:semiHidden/>
    <w:unhideWhenUsed/>
    <w:rsid w:val="00323FF5"/>
    <w:rPr>
      <w:b/>
      <w:bCs/>
    </w:rPr>
  </w:style>
  <w:style w:type="character" w:customStyle="1" w:styleId="CommentSubjectChar">
    <w:name w:val="Comment Subject Char"/>
    <w:basedOn w:val="CommentTextChar"/>
    <w:link w:val="CommentSubject"/>
    <w:uiPriority w:val="99"/>
    <w:semiHidden/>
    <w:rsid w:val="00323FF5"/>
    <w:rPr>
      <w:b/>
      <w:bCs/>
      <w:sz w:val="20"/>
      <w:szCs w:val="20"/>
    </w:rPr>
  </w:style>
  <w:style w:type="table" w:customStyle="1" w:styleId="TableGridLight1">
    <w:name w:val="Table Grid Light1"/>
    <w:basedOn w:val="TableNormal"/>
    <w:uiPriority w:val="40"/>
    <w:rsid w:val="00A750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05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mberservicesteam@argyll-bute.gov.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rgyll-bute.gov.uk/roads-capital-programme" TargetMode="External"/><Relationship Id="rId2" Type="http://schemas.openxmlformats.org/officeDocument/2006/relationships/numbering" Target="numbering.xml"/><Relationship Id="rId16" Type="http://schemas.openxmlformats.org/officeDocument/2006/relationships/hyperlink" Target="https://www.argyll-bute.gov.uk/service-disrup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mie.robertson@argyll-bu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8A615-C1CF-428D-933E-2C1DDFE8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7</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Robertson, Jamie</cp:lastModifiedBy>
  <cp:revision>5</cp:revision>
  <cp:lastPrinted>2016-09-01T15:14:00Z</cp:lastPrinted>
  <dcterms:created xsi:type="dcterms:W3CDTF">2022-05-16T13:08:00Z</dcterms:created>
  <dcterms:modified xsi:type="dcterms:W3CDTF">2022-05-27T14:40:00Z</dcterms:modified>
</cp:coreProperties>
</file>