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D34" w:rsidRPr="00BC2D34" w:rsidRDefault="00BC2D34" w:rsidP="00BC2D34">
      <w:pPr>
        <w:keepNext/>
        <w:tabs>
          <w:tab w:val="left" w:pos="9720"/>
        </w:tabs>
        <w:autoSpaceDE w:val="0"/>
        <w:autoSpaceDN w:val="0"/>
        <w:adjustRightInd w:val="0"/>
        <w:spacing w:line="240" w:lineRule="auto"/>
        <w:ind w:left="180" w:right="-1234"/>
        <w:outlineLvl w:val="1"/>
        <w:rPr>
          <w:rFonts w:eastAsia="Times New Roman" w:cs="Arial"/>
          <w:b/>
          <w:color w:val="000000"/>
          <w:sz w:val="28"/>
        </w:rPr>
      </w:pPr>
      <w:r w:rsidRPr="00BC2D34">
        <w:rPr>
          <w:rFonts w:eastAsia="Times New Roman" w:cs="Arial"/>
          <w:b/>
          <w:color w:val="000000"/>
          <w:sz w:val="28"/>
        </w:rPr>
        <w:t xml:space="preserve">                                                                                                  </w:t>
      </w:r>
      <w:r w:rsidRPr="00BC2D34">
        <w:rPr>
          <w:rFonts w:cs="Arial"/>
          <w:noProof/>
          <w:lang w:eastAsia="en-GB"/>
        </w:rPr>
        <w:drawing>
          <wp:inline distT="0" distB="0" distL="0" distR="0">
            <wp:extent cx="802005" cy="758825"/>
            <wp:effectExtent l="0" t="0" r="0" b="3175"/>
            <wp:docPr id="1" name="Picture 1"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2005" cy="758825"/>
                    </a:xfrm>
                    <a:prstGeom prst="rect">
                      <a:avLst/>
                    </a:prstGeom>
                    <a:noFill/>
                    <a:ln>
                      <a:noFill/>
                    </a:ln>
                  </pic:spPr>
                </pic:pic>
              </a:graphicData>
            </a:graphic>
          </wp:inline>
        </w:drawing>
      </w:r>
    </w:p>
    <w:p w:rsidR="00BC2D34" w:rsidRPr="00BC2D34" w:rsidRDefault="00BC2D34" w:rsidP="00BC2D34">
      <w:pPr>
        <w:tabs>
          <w:tab w:val="left" w:pos="9720"/>
        </w:tabs>
        <w:autoSpaceDE w:val="0"/>
        <w:autoSpaceDN w:val="0"/>
        <w:adjustRightInd w:val="0"/>
        <w:spacing w:line="240" w:lineRule="auto"/>
        <w:ind w:left="180" w:right="-1234"/>
        <w:rPr>
          <w:rFonts w:ascii="Times New Roman" w:eastAsia="Times New Roman" w:hAnsi="Times New Roman" w:cs="Arial"/>
          <w:color w:val="000000"/>
          <w:sz w:val="8"/>
        </w:rPr>
      </w:pPr>
    </w:p>
    <w:p w:rsidR="00BC2D34" w:rsidRPr="00BC2D34" w:rsidRDefault="00BC2D34" w:rsidP="00BC2D34">
      <w:pPr>
        <w:keepNext/>
        <w:tabs>
          <w:tab w:val="left" w:pos="9720"/>
        </w:tabs>
        <w:autoSpaceDE w:val="0"/>
        <w:autoSpaceDN w:val="0"/>
        <w:adjustRightInd w:val="0"/>
        <w:spacing w:line="240" w:lineRule="auto"/>
        <w:ind w:left="180" w:right="-1234"/>
        <w:outlineLvl w:val="1"/>
        <w:rPr>
          <w:rFonts w:eastAsia="Times New Roman" w:cs="Arial"/>
          <w:b/>
          <w:color w:val="000000"/>
          <w:sz w:val="28"/>
        </w:rPr>
      </w:pPr>
      <w:r w:rsidRPr="00BC2D34">
        <w:rPr>
          <w:rFonts w:eastAsia="Times New Roman" w:cs="Arial"/>
          <w:b/>
          <w:color w:val="000000"/>
          <w:sz w:val="28"/>
        </w:rPr>
        <w:t xml:space="preserve">Non Domestic Rates Application for Renewable Energy Relief - </w:t>
      </w:r>
    </w:p>
    <w:p w:rsidR="00BC2D34" w:rsidRPr="00BC2D34" w:rsidRDefault="00BC2D34" w:rsidP="00BC2D34">
      <w:pPr>
        <w:tabs>
          <w:tab w:val="left" w:pos="9720"/>
        </w:tabs>
        <w:autoSpaceDE w:val="0"/>
        <w:autoSpaceDN w:val="0"/>
        <w:adjustRightInd w:val="0"/>
        <w:spacing w:line="240" w:lineRule="auto"/>
        <w:ind w:left="180" w:right="-1234"/>
        <w:rPr>
          <w:rFonts w:eastAsia="Times New Roman" w:cs="Arial"/>
          <w:color w:val="000000"/>
          <w:u w:color="000000"/>
        </w:rPr>
      </w:pPr>
      <w:r w:rsidRPr="00BC2D34">
        <w:rPr>
          <w:rFonts w:eastAsia="Times New Roman" w:cs="Arial"/>
          <w:b/>
          <w:color w:val="000000"/>
          <w:sz w:val="28"/>
          <w:u w:color="000000"/>
        </w:rPr>
        <w:t>Community Organisation</w:t>
      </w:r>
      <w:bookmarkStart w:id="0" w:name="_GoBack"/>
      <w:bookmarkEnd w:id="0"/>
    </w:p>
    <w:p w:rsidR="00BC2D34" w:rsidRPr="00BC2D34" w:rsidRDefault="00BC2D34" w:rsidP="00BC2D34">
      <w:pPr>
        <w:autoSpaceDE w:val="0"/>
        <w:autoSpaceDN w:val="0"/>
        <w:adjustRightInd w:val="0"/>
        <w:spacing w:line="240" w:lineRule="auto"/>
        <w:ind w:left="180"/>
        <w:rPr>
          <w:rFonts w:ascii="Times New Roman" w:eastAsia="Times New Roman" w:hAnsi="Times New Roman" w:cs="Arial"/>
          <w:color w:val="000000"/>
          <w:sz w:val="12"/>
        </w:rPr>
      </w:pPr>
    </w:p>
    <w:tbl>
      <w:tblPr>
        <w:tblW w:w="0" w:type="auto"/>
        <w:tblInd w:w="180" w:type="dxa"/>
        <w:tblLayout w:type="fixed"/>
        <w:tblCellMar>
          <w:left w:w="60" w:type="dxa"/>
          <w:right w:w="60" w:type="dxa"/>
        </w:tblCellMar>
        <w:tblLook w:val="0000" w:firstRow="0" w:lastRow="0" w:firstColumn="0" w:lastColumn="0" w:noHBand="0" w:noVBand="0"/>
      </w:tblPr>
      <w:tblGrid>
        <w:gridCol w:w="2209"/>
        <w:gridCol w:w="3281"/>
        <w:gridCol w:w="450"/>
        <w:gridCol w:w="3330"/>
      </w:tblGrid>
      <w:tr w:rsidR="00BC2D34" w:rsidRPr="00BC2D34">
        <w:trPr>
          <w:trHeight w:val="191"/>
        </w:trPr>
        <w:tc>
          <w:tcPr>
            <w:tcW w:w="2209"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22"/>
              </w:rPr>
            </w:pPr>
            <w:r w:rsidRPr="00BC2D34">
              <w:rPr>
                <w:rFonts w:eastAsia="Times New Roman" w:cs="Arial"/>
                <w:b/>
                <w:color w:val="000000"/>
                <w:sz w:val="20"/>
              </w:rPr>
              <w:t>ACCOUNT REF NO:</w:t>
            </w:r>
          </w:p>
        </w:tc>
        <w:tc>
          <w:tcPr>
            <w:tcW w:w="3281" w:type="dxa"/>
            <w:tcBorders>
              <w:top w:val="single" w:sz="8" w:space="0" w:color="auto"/>
              <w:left w:val="single" w:sz="8" w:space="0" w:color="auto"/>
              <w:bottom w:val="single" w:sz="8" w:space="0" w:color="auto"/>
              <w:right w:val="single" w:sz="8"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rPr>
            </w:pPr>
          </w:p>
        </w:tc>
        <w:tc>
          <w:tcPr>
            <w:tcW w:w="45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r>
      <w:tr w:rsidR="00BC2D34" w:rsidRPr="00BC2D34">
        <w:tc>
          <w:tcPr>
            <w:tcW w:w="2209"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3281"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20"/>
              </w:rPr>
            </w:pPr>
            <w:r w:rsidRPr="00BC2D34">
              <w:rPr>
                <w:rFonts w:eastAsia="Times New Roman" w:cs="Arial"/>
                <w:b/>
                <w:color w:val="000000"/>
                <w:sz w:val="20"/>
              </w:rPr>
              <w:t>Argyll &amp; Bute Council</w:t>
            </w:r>
          </w:p>
        </w:tc>
      </w:tr>
      <w:tr w:rsidR="00BC2D34" w:rsidRPr="00BC2D34">
        <w:tc>
          <w:tcPr>
            <w:tcW w:w="5490" w:type="dxa"/>
            <w:gridSpan w:val="2"/>
            <w:vMerge w:val="restart"/>
            <w:tcBorders>
              <w:top w:val="single" w:sz="8" w:space="0" w:color="auto"/>
              <w:left w:val="single" w:sz="8" w:space="0" w:color="auto"/>
              <w:bottom w:val="single" w:sz="8" w:space="0" w:color="auto"/>
              <w:right w:val="single" w:sz="8"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18"/>
              </w:rPr>
            </w:pPr>
            <w:r w:rsidRPr="00BC2D34">
              <w:rPr>
                <w:rFonts w:eastAsia="Times New Roman" w:cs="Arial"/>
                <w:b/>
                <w:color w:val="000000"/>
                <w:sz w:val="20"/>
              </w:rPr>
              <w:t>NAME &amp; ADDRESS:</w:t>
            </w:r>
          </w:p>
          <w:p w:rsidR="00BC2D34" w:rsidRDefault="00BC2D34" w:rsidP="00BC2D34">
            <w:pPr>
              <w:tabs>
                <w:tab w:val="left" w:pos="5954"/>
              </w:tabs>
              <w:autoSpaceDE w:val="0"/>
              <w:autoSpaceDN w:val="0"/>
              <w:adjustRightInd w:val="0"/>
              <w:spacing w:line="240" w:lineRule="auto"/>
              <w:jc w:val="both"/>
              <w:rPr>
                <w:rFonts w:eastAsia="Times New Roman" w:cs="Arial"/>
                <w:color w:val="000000"/>
                <w:sz w:val="22"/>
              </w:rPr>
            </w:pPr>
          </w:p>
          <w:p w:rsidR="00BC2D34" w:rsidRDefault="00BC2D34" w:rsidP="00BC2D34">
            <w:pPr>
              <w:tabs>
                <w:tab w:val="left" w:pos="5954"/>
              </w:tabs>
              <w:autoSpaceDE w:val="0"/>
              <w:autoSpaceDN w:val="0"/>
              <w:adjustRightInd w:val="0"/>
              <w:spacing w:line="240" w:lineRule="auto"/>
              <w:jc w:val="both"/>
              <w:rPr>
                <w:rFonts w:eastAsia="Times New Roman" w:cs="Arial"/>
                <w:color w:val="000000"/>
                <w:sz w:val="22"/>
              </w:rPr>
            </w:pPr>
          </w:p>
          <w:p w:rsidR="00BC2D34" w:rsidRDefault="00BC2D34" w:rsidP="00BC2D34">
            <w:pPr>
              <w:tabs>
                <w:tab w:val="left" w:pos="5954"/>
              </w:tabs>
              <w:autoSpaceDE w:val="0"/>
              <w:autoSpaceDN w:val="0"/>
              <w:adjustRightInd w:val="0"/>
              <w:spacing w:line="240" w:lineRule="auto"/>
              <w:jc w:val="both"/>
              <w:rPr>
                <w:rFonts w:eastAsia="Times New Roman" w:cs="Arial"/>
                <w:color w:val="000000"/>
                <w:sz w:val="22"/>
              </w:rPr>
            </w:pPr>
          </w:p>
          <w:p w:rsidR="00BC2D34" w:rsidRDefault="00BC2D34" w:rsidP="00BC2D34">
            <w:pPr>
              <w:tabs>
                <w:tab w:val="left" w:pos="5954"/>
              </w:tabs>
              <w:autoSpaceDE w:val="0"/>
              <w:autoSpaceDN w:val="0"/>
              <w:adjustRightInd w:val="0"/>
              <w:spacing w:line="240" w:lineRule="auto"/>
              <w:jc w:val="both"/>
              <w:rPr>
                <w:rFonts w:eastAsia="Times New Roman" w:cs="Arial"/>
                <w:color w:val="000000"/>
                <w:sz w:val="22"/>
              </w:rPr>
            </w:pPr>
          </w:p>
          <w:p w:rsidR="00BC2D34" w:rsidRDefault="00BC2D34" w:rsidP="00BC2D34">
            <w:pPr>
              <w:tabs>
                <w:tab w:val="left" w:pos="5954"/>
              </w:tabs>
              <w:autoSpaceDE w:val="0"/>
              <w:autoSpaceDN w:val="0"/>
              <w:adjustRightInd w:val="0"/>
              <w:spacing w:line="240" w:lineRule="auto"/>
              <w:jc w:val="both"/>
              <w:rPr>
                <w:rFonts w:eastAsia="Times New Roman" w:cs="Arial"/>
                <w:color w:val="000000"/>
                <w:sz w:val="22"/>
              </w:rPr>
            </w:pPr>
          </w:p>
          <w:p w:rsidR="00BC2D34" w:rsidRDefault="00BC2D34" w:rsidP="00BC2D34">
            <w:pPr>
              <w:tabs>
                <w:tab w:val="left" w:pos="5954"/>
              </w:tabs>
              <w:autoSpaceDE w:val="0"/>
              <w:autoSpaceDN w:val="0"/>
              <w:adjustRightInd w:val="0"/>
              <w:spacing w:line="240" w:lineRule="auto"/>
              <w:jc w:val="both"/>
              <w:rPr>
                <w:rFonts w:eastAsia="Times New Roman" w:cs="Arial"/>
                <w:color w:val="000000"/>
                <w:sz w:val="22"/>
              </w:rPr>
            </w:pPr>
          </w:p>
          <w:p w:rsidR="00BC2D34" w:rsidRPr="00BC2D34" w:rsidRDefault="00BC2D34" w:rsidP="00BC2D34">
            <w:pPr>
              <w:tabs>
                <w:tab w:val="left" w:pos="5954"/>
              </w:tabs>
              <w:autoSpaceDE w:val="0"/>
              <w:autoSpaceDN w:val="0"/>
              <w:adjustRightInd w:val="0"/>
              <w:spacing w:line="240" w:lineRule="auto"/>
              <w:jc w:val="both"/>
              <w:rPr>
                <w:rFonts w:eastAsia="Times New Roman" w:cs="Arial"/>
                <w:color w:val="000000"/>
                <w:sz w:val="22"/>
              </w:rPr>
            </w:pPr>
          </w:p>
        </w:tc>
        <w:tc>
          <w:tcPr>
            <w:tcW w:w="45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20"/>
              </w:rPr>
            </w:pPr>
            <w:r w:rsidRPr="00BC2D34">
              <w:rPr>
                <w:rFonts w:eastAsia="Times New Roman" w:cs="Arial"/>
                <w:b/>
                <w:color w:val="000000"/>
                <w:sz w:val="20"/>
              </w:rPr>
              <w:t>Financial Services</w:t>
            </w:r>
          </w:p>
        </w:tc>
      </w:tr>
      <w:tr w:rsidR="00BC2D34" w:rsidRPr="00BC2D34">
        <w:tc>
          <w:tcPr>
            <w:tcW w:w="5490" w:type="dxa"/>
            <w:gridSpan w:val="2"/>
            <w:vMerge/>
            <w:tcBorders>
              <w:top w:val="single" w:sz="8" w:space="0" w:color="auto"/>
              <w:left w:val="single" w:sz="8" w:space="0" w:color="auto"/>
              <w:bottom w:val="single" w:sz="8" w:space="0" w:color="auto"/>
              <w:right w:val="single" w:sz="8"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20"/>
              </w:rPr>
            </w:pPr>
            <w:r w:rsidRPr="00BC2D34">
              <w:rPr>
                <w:rFonts w:eastAsia="Times New Roman" w:cs="Arial"/>
                <w:b/>
                <w:color w:val="000000"/>
                <w:sz w:val="20"/>
              </w:rPr>
              <w:t>Kintyre House</w:t>
            </w:r>
          </w:p>
        </w:tc>
      </w:tr>
      <w:tr w:rsidR="00BC2D34" w:rsidRPr="00BC2D34">
        <w:tc>
          <w:tcPr>
            <w:tcW w:w="5490" w:type="dxa"/>
            <w:gridSpan w:val="2"/>
            <w:vMerge/>
            <w:tcBorders>
              <w:top w:val="single" w:sz="8" w:space="0" w:color="auto"/>
              <w:left w:val="single" w:sz="8" w:space="0" w:color="auto"/>
              <w:bottom w:val="single" w:sz="8" w:space="0" w:color="auto"/>
              <w:right w:val="single" w:sz="8"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20"/>
              </w:rPr>
            </w:pPr>
            <w:r w:rsidRPr="00BC2D34">
              <w:rPr>
                <w:rFonts w:eastAsia="Times New Roman" w:cs="Arial"/>
                <w:b/>
                <w:color w:val="000000"/>
                <w:sz w:val="20"/>
              </w:rPr>
              <w:t>Snipefield Industrial Estate</w:t>
            </w:r>
          </w:p>
        </w:tc>
      </w:tr>
      <w:tr w:rsidR="00BC2D34" w:rsidRPr="00BC2D34">
        <w:tc>
          <w:tcPr>
            <w:tcW w:w="5490" w:type="dxa"/>
            <w:gridSpan w:val="2"/>
            <w:vMerge/>
            <w:tcBorders>
              <w:top w:val="single" w:sz="8" w:space="0" w:color="auto"/>
              <w:left w:val="single" w:sz="8" w:space="0" w:color="auto"/>
              <w:bottom w:val="single" w:sz="8" w:space="0" w:color="auto"/>
              <w:right w:val="single" w:sz="8"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20"/>
              </w:rPr>
            </w:pPr>
            <w:r w:rsidRPr="00BC2D34">
              <w:rPr>
                <w:rFonts w:eastAsia="Times New Roman" w:cs="Arial"/>
                <w:b/>
                <w:color w:val="000000"/>
                <w:sz w:val="20"/>
              </w:rPr>
              <w:t>Campbeltown</w:t>
            </w:r>
          </w:p>
        </w:tc>
      </w:tr>
      <w:tr w:rsidR="00BC2D34" w:rsidRPr="00BC2D34">
        <w:tc>
          <w:tcPr>
            <w:tcW w:w="5490" w:type="dxa"/>
            <w:gridSpan w:val="2"/>
            <w:vMerge/>
            <w:tcBorders>
              <w:top w:val="single" w:sz="8" w:space="0" w:color="auto"/>
              <w:left w:val="single" w:sz="8" w:space="0" w:color="auto"/>
              <w:bottom w:val="single" w:sz="8" w:space="0" w:color="auto"/>
              <w:right w:val="single" w:sz="8"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20"/>
              </w:rPr>
            </w:pPr>
            <w:r w:rsidRPr="00BC2D34">
              <w:rPr>
                <w:rFonts w:eastAsia="Times New Roman" w:cs="Arial"/>
                <w:b/>
                <w:color w:val="000000"/>
                <w:sz w:val="20"/>
              </w:rPr>
              <w:t>PA28 6SY</w:t>
            </w:r>
          </w:p>
        </w:tc>
      </w:tr>
      <w:tr w:rsidR="00BC2D34" w:rsidRPr="00BC2D34">
        <w:tc>
          <w:tcPr>
            <w:tcW w:w="5490" w:type="dxa"/>
            <w:gridSpan w:val="2"/>
            <w:vMerge/>
            <w:tcBorders>
              <w:top w:val="single" w:sz="8" w:space="0" w:color="auto"/>
              <w:left w:val="single" w:sz="8" w:space="0" w:color="auto"/>
              <w:bottom w:val="single" w:sz="8" w:space="0" w:color="auto"/>
              <w:right w:val="single" w:sz="8"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20"/>
              </w:rPr>
            </w:pPr>
          </w:p>
        </w:tc>
      </w:tr>
      <w:tr w:rsidR="00BC2D34" w:rsidRPr="00BC2D34">
        <w:tc>
          <w:tcPr>
            <w:tcW w:w="5490" w:type="dxa"/>
            <w:gridSpan w:val="2"/>
            <w:vMerge/>
            <w:tcBorders>
              <w:top w:val="single" w:sz="8" w:space="0" w:color="auto"/>
              <w:left w:val="single" w:sz="8" w:space="0" w:color="auto"/>
              <w:bottom w:val="single" w:sz="8" w:space="0" w:color="auto"/>
              <w:right w:val="single" w:sz="8"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20"/>
              </w:rPr>
            </w:pPr>
            <w:r w:rsidRPr="00BC2D34">
              <w:rPr>
                <w:rFonts w:eastAsia="Times New Roman" w:cs="Arial"/>
                <w:b/>
                <w:color w:val="000000"/>
                <w:sz w:val="20"/>
              </w:rPr>
              <w:t>Tel:    01586 555249</w:t>
            </w:r>
          </w:p>
        </w:tc>
      </w:tr>
      <w:tr w:rsidR="00BC2D34" w:rsidRPr="00BC2D34">
        <w:tc>
          <w:tcPr>
            <w:tcW w:w="5490" w:type="dxa"/>
            <w:gridSpan w:val="2"/>
            <w:vMerge/>
            <w:tcBorders>
              <w:top w:val="single" w:sz="8" w:space="0" w:color="auto"/>
              <w:left w:val="single" w:sz="8" w:space="0" w:color="auto"/>
              <w:bottom w:val="single" w:sz="8" w:space="0" w:color="auto"/>
              <w:right w:val="single" w:sz="8"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20"/>
              </w:rPr>
            </w:pPr>
            <w:r w:rsidRPr="00BC2D34">
              <w:rPr>
                <w:rFonts w:eastAsia="Times New Roman" w:cs="Arial"/>
                <w:b/>
                <w:color w:val="000000"/>
                <w:sz w:val="20"/>
              </w:rPr>
              <w:t>E-mail:  ndr@argyll-bute.gov.uk</w:t>
            </w:r>
          </w:p>
        </w:tc>
      </w:tr>
      <w:tr w:rsidR="00BC2D34" w:rsidRPr="00BC2D34">
        <w:tc>
          <w:tcPr>
            <w:tcW w:w="5490" w:type="dxa"/>
            <w:gridSpan w:val="2"/>
            <w:vMerge/>
            <w:tcBorders>
              <w:top w:val="single" w:sz="8" w:space="0" w:color="auto"/>
              <w:left w:val="single" w:sz="8" w:space="0" w:color="auto"/>
              <w:bottom w:val="single" w:sz="8" w:space="0" w:color="auto"/>
              <w:right w:val="single" w:sz="8"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BC2D34" w:rsidRPr="00BC2D34" w:rsidRDefault="00BC2D34" w:rsidP="00BC2D34">
            <w:pPr>
              <w:autoSpaceDE w:val="0"/>
              <w:autoSpaceDN w:val="0"/>
              <w:adjustRightInd w:val="0"/>
              <w:spacing w:line="240" w:lineRule="auto"/>
              <w:rPr>
                <w:rFonts w:eastAsia="Times New Roman" w:cs="Arial"/>
                <w:b/>
                <w:color w:val="000000"/>
                <w:sz w:val="20"/>
              </w:rPr>
            </w:pPr>
          </w:p>
          <w:p w:rsidR="00BC2D34" w:rsidRPr="00BC2D34" w:rsidRDefault="00BC2D34" w:rsidP="00BC2D34">
            <w:pPr>
              <w:autoSpaceDE w:val="0"/>
              <w:autoSpaceDN w:val="0"/>
              <w:adjustRightInd w:val="0"/>
              <w:spacing w:line="240" w:lineRule="auto"/>
              <w:rPr>
                <w:rFonts w:eastAsia="Times New Roman" w:cs="Arial"/>
                <w:b/>
                <w:color w:val="000000"/>
                <w:sz w:val="20"/>
              </w:rPr>
            </w:pPr>
            <w:r>
              <w:rPr>
                <w:rFonts w:eastAsia="Times New Roman" w:cs="Arial"/>
                <w:b/>
                <w:color w:val="000000"/>
                <w:sz w:val="20"/>
              </w:rPr>
              <w:t xml:space="preserve">Date:  </w:t>
            </w:r>
          </w:p>
        </w:tc>
      </w:tr>
    </w:tbl>
    <w:p w:rsidR="00BC2D34" w:rsidRPr="00BC2D34" w:rsidRDefault="00BC2D34" w:rsidP="00BC2D34">
      <w:pPr>
        <w:autoSpaceDE w:val="0"/>
        <w:autoSpaceDN w:val="0"/>
        <w:adjustRightInd w:val="0"/>
        <w:spacing w:line="240" w:lineRule="auto"/>
        <w:rPr>
          <w:rFonts w:eastAsia="Times New Roman" w:cs="Arial"/>
          <w:b/>
          <w:color w:val="000000"/>
        </w:rPr>
      </w:pPr>
    </w:p>
    <w:p w:rsidR="00BC2D34" w:rsidRPr="00BC2D34" w:rsidRDefault="00BC2D34" w:rsidP="00BC2D34">
      <w:pPr>
        <w:autoSpaceDE w:val="0"/>
        <w:autoSpaceDN w:val="0"/>
        <w:adjustRightInd w:val="0"/>
        <w:spacing w:line="240" w:lineRule="auto"/>
        <w:rPr>
          <w:rFonts w:eastAsia="Times New Roman" w:cs="Arial"/>
          <w:b/>
          <w:color w:val="000000"/>
        </w:rPr>
      </w:pPr>
    </w:p>
    <w:p w:rsidR="00BC2D34" w:rsidRPr="001B1B2D" w:rsidRDefault="001B1B2D" w:rsidP="001B1B2D">
      <w:pPr>
        <w:autoSpaceDE w:val="0"/>
        <w:autoSpaceDN w:val="0"/>
        <w:adjustRightInd w:val="0"/>
        <w:spacing w:line="240" w:lineRule="auto"/>
        <w:ind w:firstLine="180"/>
        <w:rPr>
          <w:rFonts w:eastAsia="Times New Roman" w:cs="Arial"/>
          <w:b/>
          <w:color w:val="000000"/>
          <w:u w:val="single"/>
        </w:rPr>
      </w:pPr>
      <w:r w:rsidRPr="001B1B2D">
        <w:rPr>
          <w:rFonts w:eastAsia="Times New Roman" w:cs="Arial"/>
          <w:b/>
          <w:color w:val="000000"/>
          <w:u w:val="single"/>
        </w:rPr>
        <w:t>INTRODUCTION</w:t>
      </w:r>
    </w:p>
    <w:p w:rsidR="001B1B2D" w:rsidRPr="00BC2D34" w:rsidRDefault="001B1B2D" w:rsidP="00BC2D34">
      <w:pPr>
        <w:autoSpaceDE w:val="0"/>
        <w:autoSpaceDN w:val="0"/>
        <w:adjustRightInd w:val="0"/>
        <w:spacing w:line="240" w:lineRule="auto"/>
        <w:rPr>
          <w:rFonts w:eastAsia="Times New Roman" w:cs="Arial"/>
          <w:b/>
          <w:color w:val="000000"/>
        </w:rPr>
      </w:pPr>
    </w:p>
    <w:p w:rsidR="00BC2D34" w:rsidRPr="00BC2D34" w:rsidRDefault="00BC2D34" w:rsidP="00BC2D34">
      <w:pPr>
        <w:autoSpaceDE w:val="0"/>
        <w:autoSpaceDN w:val="0"/>
        <w:adjustRightInd w:val="0"/>
        <w:spacing w:line="240" w:lineRule="auto"/>
        <w:ind w:left="180"/>
        <w:rPr>
          <w:rFonts w:cs="Arial"/>
        </w:rPr>
      </w:pPr>
      <w:r w:rsidRPr="00BC2D34">
        <w:rPr>
          <w:rFonts w:eastAsia="Times New Roman" w:cs="Arial"/>
          <w:color w:val="000000"/>
        </w:rPr>
        <w:t xml:space="preserve">This relief may be applied for if there are arrangements in place which give a community </w:t>
      </w:r>
      <w:proofErr w:type="gramStart"/>
      <w:r w:rsidRPr="00BC2D34">
        <w:rPr>
          <w:rFonts w:eastAsia="Times New Roman" w:cs="Arial"/>
          <w:color w:val="000000"/>
        </w:rPr>
        <w:t>organisation</w:t>
      </w:r>
      <w:proofErr w:type="gramEnd"/>
      <w:r w:rsidRPr="00BC2D34">
        <w:rPr>
          <w:rFonts w:eastAsia="Times New Roman" w:cs="Arial"/>
          <w:color w:val="000000"/>
        </w:rPr>
        <w:t xml:space="preserve"> or community organisations, in return for investment in the project by that organisation or those organisations entitlement to a sum equivalent to:</w:t>
      </w:r>
    </w:p>
    <w:p w:rsidR="00BC2D34" w:rsidRPr="00BC2D34" w:rsidRDefault="00BC2D34" w:rsidP="00BC2D34">
      <w:pPr>
        <w:autoSpaceDE w:val="0"/>
        <w:autoSpaceDN w:val="0"/>
        <w:adjustRightInd w:val="0"/>
        <w:spacing w:line="240" w:lineRule="auto"/>
        <w:ind w:left="180"/>
        <w:rPr>
          <w:rFonts w:eastAsia="Times New Roman" w:cs="Arial"/>
          <w:color w:val="000000"/>
        </w:rPr>
      </w:pPr>
    </w:p>
    <w:p w:rsidR="00BC2D34" w:rsidRPr="00BC2D34" w:rsidRDefault="00BC2D34" w:rsidP="00BC2D34">
      <w:pPr>
        <w:autoSpaceDE w:val="0"/>
        <w:autoSpaceDN w:val="0"/>
        <w:adjustRightInd w:val="0"/>
        <w:spacing w:line="240" w:lineRule="auto"/>
        <w:ind w:left="180"/>
        <w:rPr>
          <w:rFonts w:cs="Arial"/>
        </w:rPr>
      </w:pPr>
      <w:r w:rsidRPr="00BC2D34">
        <w:rPr>
          <w:rFonts w:cs="Arial"/>
        </w:rPr>
        <w:t>(a)</w:t>
      </w:r>
      <w:r w:rsidRPr="00BC2D34">
        <w:rPr>
          <w:rFonts w:cs="Arial"/>
        </w:rPr>
        <w:tab/>
      </w:r>
      <w:r w:rsidRPr="00BC2D34">
        <w:rPr>
          <w:rFonts w:eastAsia="Times New Roman" w:cs="Arial"/>
          <w:color w:val="000000"/>
        </w:rPr>
        <w:t>At least 15% of the annual profit of the project; or</w:t>
      </w:r>
    </w:p>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cs="Arial"/>
        </w:rPr>
        <w:t>(b)</w:t>
      </w:r>
      <w:r w:rsidRPr="00BC2D34">
        <w:rPr>
          <w:rFonts w:cs="Arial"/>
        </w:rPr>
        <w:tab/>
      </w:r>
      <w:r w:rsidRPr="00BC2D34">
        <w:rPr>
          <w:rFonts w:eastAsia="Times New Roman" w:cs="Arial"/>
          <w:color w:val="000000"/>
        </w:rPr>
        <w:t>So much of the annual profit of the project as is attributable to 0.5 megawatt of the total installed capacity of the project (or more).</w:t>
      </w:r>
    </w:p>
    <w:p w:rsidR="00BC2D34" w:rsidRPr="00BC2D34" w:rsidRDefault="00BC2D34" w:rsidP="00BC2D34">
      <w:pPr>
        <w:autoSpaceDE w:val="0"/>
        <w:autoSpaceDN w:val="0"/>
        <w:adjustRightInd w:val="0"/>
        <w:spacing w:line="240" w:lineRule="auto"/>
        <w:ind w:left="180"/>
        <w:rPr>
          <w:rFonts w:cs="Arial"/>
        </w:rPr>
      </w:pPr>
    </w:p>
    <w:p w:rsidR="00BC2D34" w:rsidRPr="00BC2D34" w:rsidRDefault="00BC2D34" w:rsidP="00BC2D34">
      <w:pPr>
        <w:autoSpaceDE w:val="0"/>
        <w:autoSpaceDN w:val="0"/>
        <w:adjustRightInd w:val="0"/>
        <w:spacing w:line="240" w:lineRule="auto"/>
        <w:ind w:left="180"/>
        <w:rPr>
          <w:rFonts w:cs="Arial"/>
        </w:rPr>
      </w:pPr>
      <w:proofErr w:type="gramStart"/>
      <w:r w:rsidRPr="00BC2D34">
        <w:rPr>
          <w:rFonts w:eastAsia="Times New Roman" w:cs="Arial"/>
          <w:color w:val="000000"/>
        </w:rPr>
        <w:t>and</w:t>
      </w:r>
      <w:proofErr w:type="gramEnd"/>
    </w:p>
    <w:p w:rsidR="00BC2D34" w:rsidRPr="00BC2D34" w:rsidRDefault="00BC2D34" w:rsidP="00BC2D34">
      <w:pPr>
        <w:autoSpaceDE w:val="0"/>
        <w:autoSpaceDN w:val="0"/>
        <w:adjustRightInd w:val="0"/>
        <w:spacing w:line="240" w:lineRule="auto"/>
        <w:ind w:left="180"/>
        <w:rPr>
          <w:rFonts w:cs="Arial"/>
        </w:rPr>
      </w:pPr>
    </w:p>
    <w:p w:rsidR="00BC2D34" w:rsidRPr="00BC2D34" w:rsidRDefault="00BC2D34" w:rsidP="00BC2D34">
      <w:pPr>
        <w:autoSpaceDE w:val="0"/>
        <w:autoSpaceDN w:val="0"/>
        <w:adjustRightInd w:val="0"/>
        <w:spacing w:line="240" w:lineRule="auto"/>
        <w:ind w:left="180"/>
        <w:rPr>
          <w:rFonts w:cs="Arial"/>
        </w:rPr>
      </w:pPr>
      <w:r w:rsidRPr="00BC2D34">
        <w:rPr>
          <w:rFonts w:eastAsia="Times New Roman" w:cs="Arial"/>
          <w:color w:val="000000"/>
        </w:rPr>
        <w:t>The project is solely concerned with the generation of heat or power (or both) from the following sources:</w:t>
      </w:r>
    </w:p>
    <w:p w:rsidR="00BC2D34" w:rsidRPr="00BC2D34" w:rsidRDefault="00BC2D34" w:rsidP="00BC2D34">
      <w:pPr>
        <w:autoSpaceDE w:val="0"/>
        <w:autoSpaceDN w:val="0"/>
        <w:adjustRightInd w:val="0"/>
        <w:spacing w:line="240" w:lineRule="auto"/>
        <w:ind w:left="180"/>
        <w:rPr>
          <w:rFonts w:eastAsia="Times New Roman" w:cs="Arial"/>
          <w:color w:val="000000"/>
        </w:rPr>
      </w:pPr>
    </w:p>
    <w:p w:rsidR="00BC2D34" w:rsidRPr="00BC2D34" w:rsidRDefault="00BC2D34" w:rsidP="00BC2D34">
      <w:pPr>
        <w:numPr>
          <w:ilvl w:val="0"/>
          <w:numId w:val="9"/>
        </w:numPr>
        <w:autoSpaceDE w:val="0"/>
        <w:autoSpaceDN w:val="0"/>
        <w:adjustRightInd w:val="0"/>
        <w:spacing w:line="240" w:lineRule="auto"/>
        <w:ind w:left="540" w:hanging="360"/>
        <w:rPr>
          <w:rFonts w:eastAsia="Times New Roman" w:cs="Arial"/>
          <w:color w:val="000000"/>
        </w:rPr>
      </w:pPr>
      <w:r w:rsidRPr="00BC2D34">
        <w:rPr>
          <w:rFonts w:cs="Arial"/>
        </w:rPr>
        <w:t>b</w:t>
      </w:r>
      <w:r w:rsidRPr="00BC2D34">
        <w:rPr>
          <w:rFonts w:eastAsia="Times New Roman" w:cs="Arial"/>
          <w:color w:val="000000"/>
        </w:rPr>
        <w:t>iomass</w:t>
      </w:r>
    </w:p>
    <w:p w:rsidR="00BC2D34" w:rsidRPr="00BC2D34" w:rsidRDefault="00BC2D34" w:rsidP="00BC2D34">
      <w:pPr>
        <w:numPr>
          <w:ilvl w:val="0"/>
          <w:numId w:val="9"/>
        </w:numPr>
        <w:autoSpaceDE w:val="0"/>
        <w:autoSpaceDN w:val="0"/>
        <w:adjustRightInd w:val="0"/>
        <w:spacing w:line="240" w:lineRule="auto"/>
        <w:ind w:left="540" w:hanging="360"/>
        <w:rPr>
          <w:rFonts w:eastAsia="Times New Roman" w:cs="Arial"/>
          <w:color w:val="000000"/>
        </w:rPr>
      </w:pPr>
      <w:r w:rsidRPr="00BC2D34">
        <w:rPr>
          <w:rFonts w:eastAsia="Times New Roman" w:cs="Arial"/>
          <w:color w:val="000000"/>
        </w:rPr>
        <w:t>biofuels</w:t>
      </w:r>
    </w:p>
    <w:p w:rsidR="00BC2D34" w:rsidRPr="00BC2D34" w:rsidRDefault="00BC2D34" w:rsidP="00BC2D34">
      <w:pPr>
        <w:numPr>
          <w:ilvl w:val="0"/>
          <w:numId w:val="9"/>
        </w:numPr>
        <w:autoSpaceDE w:val="0"/>
        <w:autoSpaceDN w:val="0"/>
        <w:adjustRightInd w:val="0"/>
        <w:spacing w:line="240" w:lineRule="auto"/>
        <w:ind w:left="540" w:hanging="360"/>
        <w:rPr>
          <w:rFonts w:eastAsia="Times New Roman" w:cs="Arial"/>
          <w:color w:val="000000"/>
        </w:rPr>
      </w:pPr>
      <w:r w:rsidRPr="00BC2D34">
        <w:rPr>
          <w:rFonts w:eastAsia="Times New Roman" w:cs="Arial"/>
          <w:color w:val="000000"/>
        </w:rPr>
        <w:t>fuel cells</w:t>
      </w:r>
    </w:p>
    <w:p w:rsidR="00BC2D34" w:rsidRPr="00BC2D34" w:rsidRDefault="00BC2D34" w:rsidP="00BC2D34">
      <w:pPr>
        <w:numPr>
          <w:ilvl w:val="0"/>
          <w:numId w:val="9"/>
        </w:numPr>
        <w:autoSpaceDE w:val="0"/>
        <w:autoSpaceDN w:val="0"/>
        <w:adjustRightInd w:val="0"/>
        <w:spacing w:line="240" w:lineRule="auto"/>
        <w:ind w:left="540" w:hanging="360"/>
        <w:rPr>
          <w:rFonts w:cs="Arial"/>
        </w:rPr>
      </w:pPr>
      <w:r w:rsidRPr="00BC2D34">
        <w:rPr>
          <w:rFonts w:eastAsia="Times New Roman" w:cs="Arial"/>
          <w:color w:val="000000"/>
        </w:rPr>
        <w:t>photovoltaic</w:t>
      </w:r>
      <w:r w:rsidRPr="00BC2D34">
        <w:rPr>
          <w:rFonts w:cs="Arial"/>
        </w:rPr>
        <w:t>s</w:t>
      </w:r>
    </w:p>
    <w:p w:rsidR="00BC2D34" w:rsidRPr="00BC2D34" w:rsidRDefault="00BC2D34" w:rsidP="00BC2D34">
      <w:pPr>
        <w:numPr>
          <w:ilvl w:val="0"/>
          <w:numId w:val="9"/>
        </w:numPr>
        <w:autoSpaceDE w:val="0"/>
        <w:autoSpaceDN w:val="0"/>
        <w:adjustRightInd w:val="0"/>
        <w:spacing w:line="240" w:lineRule="auto"/>
        <w:ind w:left="540" w:hanging="360"/>
        <w:rPr>
          <w:rFonts w:eastAsia="Times New Roman" w:cs="Arial"/>
          <w:color w:val="000000"/>
        </w:rPr>
      </w:pPr>
      <w:r w:rsidRPr="00BC2D34">
        <w:rPr>
          <w:rFonts w:eastAsia="Times New Roman" w:cs="Arial"/>
          <w:color w:val="000000"/>
        </w:rPr>
        <w:t>water (including waves and tides, but excluding production from the pumped storage of water)</w:t>
      </w:r>
    </w:p>
    <w:p w:rsidR="00BC2D34" w:rsidRPr="00BC2D34" w:rsidRDefault="00BC2D34" w:rsidP="00BC2D34">
      <w:pPr>
        <w:numPr>
          <w:ilvl w:val="0"/>
          <w:numId w:val="9"/>
        </w:numPr>
        <w:autoSpaceDE w:val="0"/>
        <w:autoSpaceDN w:val="0"/>
        <w:adjustRightInd w:val="0"/>
        <w:spacing w:line="240" w:lineRule="auto"/>
        <w:ind w:left="540" w:hanging="360"/>
        <w:rPr>
          <w:rFonts w:eastAsia="Times New Roman" w:cs="Arial"/>
          <w:color w:val="000000"/>
        </w:rPr>
      </w:pPr>
      <w:r w:rsidRPr="00BC2D34">
        <w:rPr>
          <w:rFonts w:eastAsia="Times New Roman" w:cs="Arial"/>
          <w:color w:val="000000"/>
        </w:rPr>
        <w:t>wind</w:t>
      </w:r>
    </w:p>
    <w:p w:rsidR="00BC2D34" w:rsidRPr="00BC2D34" w:rsidRDefault="00BC2D34" w:rsidP="00BC2D34">
      <w:pPr>
        <w:numPr>
          <w:ilvl w:val="0"/>
          <w:numId w:val="9"/>
        </w:numPr>
        <w:autoSpaceDE w:val="0"/>
        <w:autoSpaceDN w:val="0"/>
        <w:adjustRightInd w:val="0"/>
        <w:spacing w:line="240" w:lineRule="auto"/>
        <w:ind w:left="540" w:hanging="360"/>
        <w:rPr>
          <w:rFonts w:eastAsia="Times New Roman" w:cs="Arial"/>
          <w:color w:val="000000"/>
        </w:rPr>
      </w:pPr>
      <w:r w:rsidRPr="00BC2D34">
        <w:rPr>
          <w:rFonts w:eastAsia="Times New Roman" w:cs="Arial"/>
          <w:color w:val="000000"/>
        </w:rPr>
        <w:t>solar power</w:t>
      </w:r>
    </w:p>
    <w:p w:rsidR="00BC2D34" w:rsidRPr="00BC2D34" w:rsidRDefault="00BC2D34" w:rsidP="00BC2D34">
      <w:pPr>
        <w:numPr>
          <w:ilvl w:val="0"/>
          <w:numId w:val="9"/>
        </w:numPr>
        <w:autoSpaceDE w:val="0"/>
        <w:autoSpaceDN w:val="0"/>
        <w:adjustRightInd w:val="0"/>
        <w:spacing w:line="240" w:lineRule="auto"/>
        <w:ind w:left="540" w:hanging="360"/>
        <w:rPr>
          <w:rFonts w:cs="Arial"/>
        </w:rPr>
      </w:pPr>
      <w:r w:rsidRPr="00BC2D34">
        <w:rPr>
          <w:rFonts w:eastAsia="Times New Roman" w:cs="Arial"/>
          <w:color w:val="000000"/>
        </w:rPr>
        <w:t>geothermal sources</w:t>
      </w:r>
    </w:p>
    <w:p w:rsidR="00BC2D34" w:rsidRPr="00BC2D34" w:rsidRDefault="00BC2D34" w:rsidP="00BC2D34">
      <w:pPr>
        <w:autoSpaceDE w:val="0"/>
        <w:autoSpaceDN w:val="0"/>
        <w:adjustRightInd w:val="0"/>
        <w:spacing w:line="240" w:lineRule="auto"/>
        <w:ind w:left="180"/>
        <w:rPr>
          <w:rFonts w:eastAsia="Times New Roman" w:cs="Arial"/>
          <w:color w:val="000000"/>
        </w:rPr>
      </w:pPr>
    </w:p>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eastAsia="Times New Roman" w:cs="Arial"/>
          <w:color w:val="000000"/>
        </w:rPr>
        <w:t>Note: Combined Heat and Power (CHP) systems are only considered to be renewable if they use the sources of energy listed above and have an electrical capacity of 50 kilowatts or less.</w:t>
      </w: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r w:rsidRPr="00BC2D34">
        <w:rPr>
          <w:rFonts w:cs="Arial"/>
        </w:rPr>
        <w:br w:type="page"/>
      </w:r>
    </w:p>
    <w:p w:rsidR="00BC2D34" w:rsidRPr="00BC2D34" w:rsidRDefault="00BC2D34" w:rsidP="00BC2D34">
      <w:pPr>
        <w:autoSpaceDE w:val="0"/>
        <w:autoSpaceDN w:val="0"/>
        <w:adjustRightInd w:val="0"/>
        <w:spacing w:line="240" w:lineRule="auto"/>
        <w:rPr>
          <w:rFonts w:eastAsia="Times New Roman" w:cs="Arial"/>
          <w:color w:val="000000"/>
          <w:sz w:val="20"/>
        </w:rPr>
      </w:pPr>
      <w:r w:rsidRPr="00BC2D34">
        <w:rPr>
          <w:rFonts w:eastAsia="Times New Roman" w:cs="Arial"/>
          <w:color w:val="000000"/>
        </w:rPr>
        <w:lastRenderedPageBreak/>
        <w:t>The level of renewable energy generation rate relief available depends on the combined rateable value of the business's eligible property (or properties), and is set out in the table below:</w:t>
      </w:r>
    </w:p>
    <w:p w:rsidR="00BC2D34" w:rsidRPr="00BC2D34" w:rsidRDefault="00BC2D34" w:rsidP="00BC2D34">
      <w:pPr>
        <w:autoSpaceDE w:val="0"/>
        <w:autoSpaceDN w:val="0"/>
        <w:adjustRightInd w:val="0"/>
        <w:spacing w:line="240" w:lineRule="auto"/>
        <w:ind w:left="180"/>
        <w:rPr>
          <w:rFonts w:eastAsia="Times New Roman" w:cs="Arial"/>
          <w:color w:val="000000"/>
          <w:sz w:val="20"/>
        </w:rPr>
      </w:pPr>
    </w:p>
    <w:p w:rsidR="00BC2D34" w:rsidRPr="00BC2D34" w:rsidRDefault="00BC2D34" w:rsidP="00BC2D34">
      <w:pPr>
        <w:autoSpaceDE w:val="0"/>
        <w:autoSpaceDN w:val="0"/>
        <w:adjustRightInd w:val="0"/>
        <w:spacing w:line="240" w:lineRule="auto"/>
        <w:ind w:left="180"/>
        <w:rPr>
          <w:rFonts w:eastAsia="Times New Roman" w:cs="Arial"/>
          <w:color w:val="000000"/>
          <w:sz w:val="20"/>
        </w:rPr>
      </w:pPr>
    </w:p>
    <w:tbl>
      <w:tblPr>
        <w:tblW w:w="0" w:type="auto"/>
        <w:tblInd w:w="-20" w:type="dxa"/>
        <w:tblLayout w:type="fixed"/>
        <w:tblCellMar>
          <w:left w:w="10" w:type="dxa"/>
          <w:right w:w="10" w:type="dxa"/>
        </w:tblCellMar>
        <w:tblLook w:val="0000" w:firstRow="0" w:lastRow="0" w:firstColumn="0" w:lastColumn="0" w:noHBand="0" w:noVBand="0"/>
      </w:tblPr>
      <w:tblGrid>
        <w:gridCol w:w="6660"/>
        <w:gridCol w:w="2790"/>
      </w:tblGrid>
      <w:tr w:rsidR="00BC2D34" w:rsidRPr="00BC2D34">
        <w:tc>
          <w:tcPr>
            <w:tcW w:w="666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BC2D34" w:rsidRPr="00BC2D34" w:rsidRDefault="00BC2D34" w:rsidP="00BC2D34">
            <w:pPr>
              <w:autoSpaceDE w:val="0"/>
              <w:autoSpaceDN w:val="0"/>
              <w:adjustRightInd w:val="0"/>
              <w:spacing w:line="240" w:lineRule="auto"/>
              <w:ind w:left="180"/>
              <w:rPr>
                <w:rFonts w:eastAsia="Times New Roman" w:cs="Arial"/>
                <w:b/>
                <w:color w:val="000000"/>
              </w:rPr>
            </w:pPr>
            <w:r w:rsidRPr="00BC2D34">
              <w:rPr>
                <w:rFonts w:eastAsia="Times New Roman" w:cs="Arial"/>
                <w:b/>
                <w:color w:val="000000"/>
              </w:rPr>
              <w:t>Combined rateable value of all business properties in Scotland</w:t>
            </w:r>
          </w:p>
        </w:tc>
        <w:tc>
          <w:tcPr>
            <w:tcW w:w="279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eastAsia="Times New Roman" w:cs="Arial"/>
                <w:b/>
                <w:color w:val="000000"/>
              </w:rPr>
              <w:t>Percentage relief (%)</w:t>
            </w:r>
          </w:p>
        </w:tc>
      </w:tr>
      <w:tr w:rsidR="00BC2D34" w:rsidRPr="00BC2D34">
        <w:tc>
          <w:tcPr>
            <w:tcW w:w="666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eastAsia="Times New Roman" w:cs="Arial"/>
                <w:color w:val="000000"/>
              </w:rPr>
              <w:t>up to £145k</w:t>
            </w:r>
          </w:p>
        </w:tc>
        <w:tc>
          <w:tcPr>
            <w:tcW w:w="279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eastAsia="Times New Roman" w:cs="Arial"/>
                <w:color w:val="000000"/>
              </w:rPr>
              <w:t>100</w:t>
            </w:r>
          </w:p>
        </w:tc>
      </w:tr>
      <w:tr w:rsidR="00BC2D34" w:rsidRPr="00BC2D34">
        <w:tc>
          <w:tcPr>
            <w:tcW w:w="666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eastAsia="Times New Roman" w:cs="Arial"/>
                <w:color w:val="000000"/>
              </w:rPr>
              <w:t>up to £430k</w:t>
            </w:r>
          </w:p>
        </w:tc>
        <w:tc>
          <w:tcPr>
            <w:tcW w:w="279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eastAsia="Times New Roman" w:cs="Arial"/>
                <w:color w:val="000000"/>
              </w:rPr>
              <w:t>50</w:t>
            </w:r>
          </w:p>
        </w:tc>
      </w:tr>
      <w:tr w:rsidR="00BC2D34" w:rsidRPr="00BC2D34">
        <w:tc>
          <w:tcPr>
            <w:tcW w:w="666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eastAsia="Times New Roman" w:cs="Arial"/>
                <w:color w:val="000000"/>
              </w:rPr>
              <w:t>between £430k and £860k</w:t>
            </w:r>
          </w:p>
        </w:tc>
        <w:tc>
          <w:tcPr>
            <w:tcW w:w="279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eastAsia="Times New Roman" w:cs="Arial"/>
                <w:color w:val="000000"/>
              </w:rPr>
              <w:t>25</w:t>
            </w:r>
          </w:p>
        </w:tc>
      </w:tr>
      <w:tr w:rsidR="00BC2D34" w:rsidRPr="00BC2D34">
        <w:tc>
          <w:tcPr>
            <w:tcW w:w="666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eastAsia="Times New Roman" w:cs="Arial"/>
                <w:color w:val="000000"/>
              </w:rPr>
              <w:t>between £860k and £4m</w:t>
            </w:r>
          </w:p>
        </w:tc>
        <w:tc>
          <w:tcPr>
            <w:tcW w:w="279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eastAsia="Times New Roman" w:cs="Arial"/>
                <w:color w:val="000000"/>
              </w:rPr>
              <w:t>10</w:t>
            </w:r>
          </w:p>
        </w:tc>
      </w:tr>
      <w:tr w:rsidR="00BC2D34" w:rsidRPr="00BC2D34">
        <w:tc>
          <w:tcPr>
            <w:tcW w:w="666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eastAsia="Times New Roman" w:cs="Arial"/>
                <w:color w:val="000000"/>
              </w:rPr>
              <w:t>Greater than £4m</w:t>
            </w:r>
          </w:p>
        </w:tc>
        <w:tc>
          <w:tcPr>
            <w:tcW w:w="279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BC2D34" w:rsidRPr="00BC2D34" w:rsidRDefault="00BC2D34" w:rsidP="00BC2D34">
            <w:pPr>
              <w:autoSpaceDE w:val="0"/>
              <w:autoSpaceDN w:val="0"/>
              <w:adjustRightInd w:val="0"/>
              <w:spacing w:line="240" w:lineRule="auto"/>
              <w:ind w:left="180"/>
              <w:rPr>
                <w:rFonts w:eastAsia="Times New Roman" w:cs="Arial"/>
                <w:color w:val="000000"/>
              </w:rPr>
            </w:pPr>
            <w:r w:rsidRPr="00BC2D34">
              <w:rPr>
                <w:rFonts w:eastAsia="Times New Roman" w:cs="Arial"/>
                <w:color w:val="000000"/>
              </w:rPr>
              <w:t>2.5</w:t>
            </w:r>
          </w:p>
        </w:tc>
      </w:tr>
    </w:tbl>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eastAsia="Times New Roman" w:cs="Arial"/>
          <w:color w:val="000000"/>
        </w:rPr>
      </w:pPr>
      <w:r w:rsidRPr="00BC2D34">
        <w:rPr>
          <w:rFonts w:eastAsia="Times New Roman" w:cs="Arial"/>
          <w:color w:val="000000"/>
        </w:rPr>
        <w:t>The exact level of relief awarded will depend on:</w:t>
      </w:r>
    </w:p>
    <w:p w:rsidR="00BC2D34" w:rsidRPr="00BC2D34" w:rsidRDefault="00BC2D34" w:rsidP="00BC2D34">
      <w:pPr>
        <w:autoSpaceDE w:val="0"/>
        <w:autoSpaceDN w:val="0"/>
        <w:adjustRightInd w:val="0"/>
        <w:spacing w:line="240" w:lineRule="auto"/>
        <w:ind w:left="180"/>
        <w:rPr>
          <w:rFonts w:eastAsia="Times New Roman" w:cs="Arial"/>
          <w:color w:val="000000"/>
        </w:rPr>
      </w:pPr>
    </w:p>
    <w:p w:rsidR="00BC2D34" w:rsidRPr="00BC2D34" w:rsidRDefault="00BC2D34" w:rsidP="00BC2D34">
      <w:pPr>
        <w:autoSpaceDE w:val="0"/>
        <w:autoSpaceDN w:val="0"/>
        <w:adjustRightInd w:val="0"/>
        <w:spacing w:line="240" w:lineRule="auto"/>
        <w:ind w:left="180"/>
        <w:rPr>
          <w:rFonts w:cs="Arial"/>
        </w:rPr>
      </w:pPr>
      <w:r w:rsidRPr="00BC2D34">
        <w:rPr>
          <w:rFonts w:eastAsia="Times New Roman" w:cs="Arial"/>
          <w:color w:val="000000"/>
        </w:rPr>
        <w:t xml:space="preserve">a) </w:t>
      </w:r>
      <w:r w:rsidRPr="00BC2D34">
        <w:rPr>
          <w:rFonts w:cs="Arial"/>
        </w:rPr>
        <w:tab/>
      </w:r>
      <w:proofErr w:type="gramStart"/>
      <w:r w:rsidRPr="00BC2D34">
        <w:rPr>
          <w:rFonts w:eastAsia="Times New Roman" w:cs="Arial"/>
          <w:color w:val="000000"/>
        </w:rPr>
        <w:t>the</w:t>
      </w:r>
      <w:proofErr w:type="gramEnd"/>
      <w:r w:rsidRPr="00BC2D34">
        <w:rPr>
          <w:rFonts w:eastAsia="Times New Roman" w:cs="Arial"/>
          <w:color w:val="000000"/>
        </w:rPr>
        <w:t xml:space="preserve"> combined rateable value of all properties in Scotland of which the business is in </w:t>
      </w:r>
      <w:r w:rsidRPr="00BC2D34">
        <w:rPr>
          <w:rFonts w:cs="Arial"/>
        </w:rPr>
        <w:tab/>
      </w:r>
      <w:r w:rsidRPr="00BC2D34">
        <w:rPr>
          <w:rFonts w:eastAsia="Times New Roman" w:cs="Arial"/>
          <w:color w:val="000000"/>
        </w:rPr>
        <w:t>rateable occupation or (if vacant) which the business is entitled to occupy;</w:t>
      </w:r>
    </w:p>
    <w:p w:rsidR="00BC2D34" w:rsidRPr="00BC2D34" w:rsidRDefault="00BC2D34" w:rsidP="00BC2D34">
      <w:pPr>
        <w:autoSpaceDE w:val="0"/>
        <w:autoSpaceDN w:val="0"/>
        <w:adjustRightInd w:val="0"/>
        <w:spacing w:line="240" w:lineRule="auto"/>
        <w:ind w:left="180"/>
        <w:rPr>
          <w:rFonts w:eastAsia="Times New Roman" w:cs="Arial"/>
          <w:color w:val="000000"/>
        </w:rPr>
      </w:pPr>
    </w:p>
    <w:p w:rsidR="00BC2D34" w:rsidRPr="00BC2D34" w:rsidRDefault="00BC2D34" w:rsidP="00BC2D34">
      <w:pPr>
        <w:autoSpaceDE w:val="0"/>
        <w:autoSpaceDN w:val="0"/>
        <w:adjustRightInd w:val="0"/>
        <w:spacing w:line="240" w:lineRule="auto"/>
        <w:ind w:left="180"/>
        <w:rPr>
          <w:rFonts w:cs="Arial"/>
        </w:rPr>
      </w:pPr>
      <w:r w:rsidRPr="00BC2D34">
        <w:rPr>
          <w:rFonts w:eastAsia="Times New Roman" w:cs="Arial"/>
          <w:color w:val="000000"/>
        </w:rPr>
        <w:t xml:space="preserve">b) </w:t>
      </w:r>
      <w:r w:rsidRPr="00BC2D34">
        <w:rPr>
          <w:rFonts w:cs="Arial"/>
        </w:rPr>
        <w:tab/>
      </w:r>
      <w:proofErr w:type="gramStart"/>
      <w:r w:rsidRPr="00BC2D34">
        <w:rPr>
          <w:rFonts w:eastAsia="Times New Roman" w:cs="Arial"/>
          <w:color w:val="000000"/>
        </w:rPr>
        <w:t>whether</w:t>
      </w:r>
      <w:proofErr w:type="gramEnd"/>
      <w:r w:rsidRPr="00BC2D34">
        <w:rPr>
          <w:rFonts w:eastAsia="Times New Roman" w:cs="Arial"/>
          <w:color w:val="000000"/>
        </w:rPr>
        <w:t xml:space="preserve"> or not the property is eligible for one of the existing rate relief schemes; and</w:t>
      </w:r>
    </w:p>
    <w:p w:rsidR="00BC2D34" w:rsidRPr="00BC2D34" w:rsidRDefault="00BC2D34" w:rsidP="00BC2D34">
      <w:pPr>
        <w:autoSpaceDE w:val="0"/>
        <w:autoSpaceDN w:val="0"/>
        <w:adjustRightInd w:val="0"/>
        <w:spacing w:line="240" w:lineRule="auto"/>
        <w:ind w:left="180"/>
        <w:rPr>
          <w:rFonts w:eastAsia="Times New Roman" w:cs="Arial"/>
          <w:color w:val="000000"/>
        </w:rPr>
      </w:pPr>
    </w:p>
    <w:p w:rsidR="00BC2D34" w:rsidRPr="00BC2D34" w:rsidRDefault="00BC2D34" w:rsidP="00BC2D34">
      <w:pPr>
        <w:autoSpaceDE w:val="0"/>
        <w:autoSpaceDN w:val="0"/>
        <w:adjustRightInd w:val="0"/>
        <w:spacing w:line="240" w:lineRule="auto"/>
        <w:ind w:left="180"/>
        <w:rPr>
          <w:rFonts w:eastAsia="Times New Roman" w:cs="Arial"/>
          <w:color w:val="000000"/>
          <w:sz w:val="20"/>
        </w:rPr>
      </w:pPr>
      <w:r w:rsidRPr="00BC2D34">
        <w:rPr>
          <w:rFonts w:eastAsia="Times New Roman" w:cs="Arial"/>
          <w:color w:val="000000"/>
        </w:rPr>
        <w:t>c</w:t>
      </w:r>
      <w:r w:rsidRPr="00BC2D34">
        <w:rPr>
          <w:rFonts w:cs="Arial"/>
        </w:rPr>
        <w:t>)</w:t>
      </w:r>
      <w:r w:rsidRPr="00BC2D34">
        <w:rPr>
          <w:rFonts w:eastAsia="Times New Roman" w:cs="Arial"/>
          <w:color w:val="000000"/>
        </w:rPr>
        <w:t xml:space="preserve"> </w:t>
      </w:r>
      <w:r w:rsidRPr="00BC2D34">
        <w:rPr>
          <w:rFonts w:cs="Arial"/>
        </w:rPr>
        <w:tab/>
      </w:r>
      <w:proofErr w:type="gramStart"/>
      <w:r w:rsidRPr="00BC2D34">
        <w:rPr>
          <w:rFonts w:eastAsia="Times New Roman" w:cs="Arial"/>
          <w:color w:val="000000"/>
        </w:rPr>
        <w:t>the</w:t>
      </w:r>
      <w:proofErr w:type="gramEnd"/>
      <w:r w:rsidRPr="00BC2D34">
        <w:rPr>
          <w:rFonts w:eastAsia="Times New Roman" w:cs="Arial"/>
          <w:color w:val="000000"/>
        </w:rPr>
        <w:t xml:space="preserve"> level of other public sector assistance received by the business (see</w:t>
      </w:r>
      <w:r w:rsidRPr="00BC2D34">
        <w:rPr>
          <w:rFonts w:cs="Arial"/>
        </w:rPr>
        <w:t xml:space="preserve"> section 4</w:t>
      </w:r>
      <w:r w:rsidRPr="00BC2D34">
        <w:rPr>
          <w:rFonts w:eastAsia="Times New Roman" w:cs="Arial"/>
          <w:color w:val="000000"/>
        </w:rPr>
        <w:t xml:space="preserve">: </w:t>
      </w:r>
      <w:r w:rsidRPr="00BC2D34">
        <w:rPr>
          <w:rFonts w:cs="Arial"/>
        </w:rPr>
        <w:tab/>
      </w:r>
      <w:r w:rsidRPr="00BC2D34">
        <w:rPr>
          <w:rFonts w:eastAsia="Times New Roman" w:cs="Arial"/>
          <w:color w:val="000000"/>
        </w:rPr>
        <w:t>Subsidy Rule</w:t>
      </w:r>
      <w:r w:rsidRPr="00BC2D34">
        <w:rPr>
          <w:rFonts w:cs="Arial"/>
        </w:rPr>
        <w:t>s</w:t>
      </w:r>
      <w:r w:rsidRPr="00BC2D34">
        <w:rPr>
          <w:rFonts w:eastAsia="Times New Roman" w:cs="Arial"/>
          <w:color w:val="000000"/>
        </w:rPr>
        <w:t>).</w:t>
      </w: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ind w:left="180" w:hanging="180"/>
        <w:rPr>
          <w:rFonts w:eastAsia="Times New Roman" w:cs="Arial"/>
          <w:b/>
          <w:color w:val="000000"/>
          <w:u w:color="000000"/>
        </w:rPr>
      </w:pPr>
      <w:r w:rsidRPr="00BC2D34">
        <w:rPr>
          <w:rFonts w:eastAsia="Times New Roman" w:cs="Arial"/>
          <w:b/>
          <w:color w:val="000000"/>
        </w:rPr>
        <w:t xml:space="preserve">1. </w:t>
      </w:r>
      <w:r w:rsidRPr="00BC2D34">
        <w:rPr>
          <w:rFonts w:eastAsia="Times New Roman" w:cs="Arial"/>
          <w:b/>
          <w:color w:val="000000"/>
          <w:u w:val="single"/>
        </w:rPr>
        <w:t>THE RATEPAYER</w:t>
      </w:r>
    </w:p>
    <w:p w:rsidR="00BC2D34" w:rsidRPr="00BC2D34" w:rsidRDefault="00BC2D34" w:rsidP="00BC2D34">
      <w:pPr>
        <w:autoSpaceDE w:val="0"/>
        <w:autoSpaceDN w:val="0"/>
        <w:adjustRightInd w:val="0"/>
        <w:spacing w:line="240" w:lineRule="auto"/>
        <w:ind w:left="180"/>
        <w:rPr>
          <w:rFonts w:eastAsia="Times New Roman" w:cs="Arial"/>
          <w:b/>
          <w:color w:val="000000"/>
          <w:u w:color="000000"/>
        </w:rPr>
      </w:pPr>
    </w:p>
    <w:p w:rsidR="00BC2D34" w:rsidRPr="00BC2D34" w:rsidRDefault="00BC2D34" w:rsidP="00BC2D34">
      <w:pPr>
        <w:autoSpaceDE w:val="0"/>
        <w:autoSpaceDN w:val="0"/>
        <w:adjustRightInd w:val="0"/>
        <w:spacing w:line="240" w:lineRule="auto"/>
        <w:rPr>
          <w:rFonts w:eastAsia="Times New Roman" w:cs="Arial"/>
          <w:color w:val="000000"/>
        </w:rPr>
      </w:pPr>
      <w:r w:rsidRPr="00BC2D34">
        <w:rPr>
          <w:rFonts w:eastAsia="Times New Roman" w:cs="Arial"/>
          <w:color w:val="000000"/>
        </w:rPr>
        <w:t>Full name / the name of the organisation / company claiming relief:</w:t>
      </w:r>
    </w:p>
    <w:p w:rsidR="00BC2D34" w:rsidRPr="00BC2D34" w:rsidRDefault="00BC2D34" w:rsidP="00BC2D34">
      <w:pPr>
        <w:autoSpaceDE w:val="0"/>
        <w:autoSpaceDN w:val="0"/>
        <w:adjustRightInd w:val="0"/>
        <w:spacing w:line="240" w:lineRule="auto"/>
        <w:rPr>
          <w:rFonts w:eastAsia="Times New Roman" w:cs="Arial"/>
          <w:color w:val="000000"/>
          <w:sz w:val="16"/>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BC2D34" w:rsidRPr="00BC2D34">
        <w:trPr>
          <w:trHeight w:val="432"/>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BC2D34" w:rsidRPr="00BC2D34" w:rsidRDefault="00BC2D34" w:rsidP="00BC2D34">
            <w:pPr>
              <w:autoSpaceDE w:val="0"/>
              <w:autoSpaceDN w:val="0"/>
              <w:adjustRightInd w:val="0"/>
              <w:spacing w:line="240" w:lineRule="auto"/>
              <w:rPr>
                <w:rFonts w:eastAsia="Times New Roman" w:cs="Arial"/>
                <w:color w:val="000000"/>
              </w:rPr>
            </w:pPr>
          </w:p>
        </w:tc>
      </w:tr>
    </w:tbl>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eastAsia="Times New Roman" w:cs="Arial"/>
          <w:color w:val="000000"/>
        </w:rPr>
      </w:pPr>
    </w:p>
    <w:p w:rsidR="00BC2D34" w:rsidRPr="00BC2D34" w:rsidRDefault="00BC2D34" w:rsidP="00BC2D34">
      <w:pPr>
        <w:autoSpaceDE w:val="0"/>
        <w:autoSpaceDN w:val="0"/>
        <w:adjustRightInd w:val="0"/>
        <w:spacing w:line="240" w:lineRule="auto"/>
        <w:rPr>
          <w:rFonts w:eastAsia="Times New Roman" w:cs="Arial"/>
          <w:color w:val="000000"/>
        </w:rPr>
      </w:pPr>
      <w:r w:rsidRPr="00BC2D34">
        <w:rPr>
          <w:rFonts w:eastAsia="Times New Roman" w:cs="Arial"/>
          <w:color w:val="000000"/>
        </w:rPr>
        <w:t>Legal Structure of the Ratepayer (Please put an ‘X’ in the relevant box) –</w:t>
      </w:r>
    </w:p>
    <w:p w:rsidR="00BC2D34" w:rsidRPr="00BC2D34" w:rsidRDefault="00BC2D34" w:rsidP="00BC2D34">
      <w:pPr>
        <w:autoSpaceDE w:val="0"/>
        <w:autoSpaceDN w:val="0"/>
        <w:adjustRightInd w:val="0"/>
        <w:spacing w:line="240" w:lineRule="auto"/>
        <w:rPr>
          <w:rFonts w:eastAsia="Times New Roman" w:cs="Arial"/>
          <w:color w:val="000000"/>
          <w:sz w:val="16"/>
        </w:rPr>
      </w:pPr>
    </w:p>
    <w:tbl>
      <w:tblPr>
        <w:tblW w:w="0" w:type="auto"/>
        <w:tblLayout w:type="fixed"/>
        <w:tblLook w:val="0000" w:firstRow="0" w:lastRow="0" w:firstColumn="0" w:lastColumn="0" w:noHBand="0" w:noVBand="0"/>
      </w:tblPr>
      <w:tblGrid>
        <w:gridCol w:w="2882"/>
        <w:gridCol w:w="695"/>
        <w:gridCol w:w="383"/>
        <w:gridCol w:w="3920"/>
        <w:gridCol w:w="695"/>
        <w:gridCol w:w="1685"/>
      </w:tblGrid>
      <w:tr w:rsidR="00BC2D34" w:rsidRPr="00BC2D34">
        <w:trPr>
          <w:trHeight w:val="400"/>
        </w:trPr>
        <w:tc>
          <w:tcPr>
            <w:tcW w:w="2882" w:type="dxa"/>
            <w:tcBorders>
              <w:top w:val="nil"/>
              <w:left w:val="nil"/>
              <w:bottom w:val="nil"/>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i/>
                <w:color w:val="000000"/>
              </w:rPr>
            </w:pPr>
            <w:r w:rsidRPr="00BC2D34">
              <w:rPr>
                <w:rFonts w:eastAsia="Times New Roman" w:cs="Arial"/>
                <w:i/>
                <w:color w:val="000000"/>
              </w:rPr>
              <w:t>Individual</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jc w:val="center"/>
              <w:rPr>
                <w:rFonts w:eastAsia="Times New Roman" w:cs="Arial"/>
                <w:i/>
                <w:color w:val="000000"/>
              </w:rPr>
            </w:pPr>
          </w:p>
        </w:tc>
        <w:tc>
          <w:tcPr>
            <w:tcW w:w="383" w:type="dxa"/>
            <w:tcBorders>
              <w:top w:val="nil"/>
              <w:left w:val="nil"/>
              <w:bottom w:val="nil"/>
              <w:right w:val="nil"/>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i/>
                <w:color w:val="000000"/>
              </w:rPr>
            </w:pPr>
          </w:p>
        </w:tc>
        <w:tc>
          <w:tcPr>
            <w:tcW w:w="3920" w:type="dxa"/>
            <w:tcBorders>
              <w:top w:val="nil"/>
              <w:left w:val="nil"/>
              <w:bottom w:val="nil"/>
              <w:right w:val="nil"/>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i/>
                <w:color w:val="000000"/>
              </w:rPr>
            </w:pPr>
            <w:r w:rsidRPr="00BC2D34">
              <w:rPr>
                <w:rFonts w:eastAsia="Times New Roman" w:cs="Arial"/>
                <w:i/>
                <w:color w:val="000000"/>
              </w:rPr>
              <w:t xml:space="preserve">Private Limited Company (LTD) </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jc w:val="center"/>
              <w:rPr>
                <w:rFonts w:eastAsia="Times New Roman" w:cs="Arial"/>
                <w:color w:val="000000"/>
                <w:highlight w:val="black"/>
                <w:shd w:val="clear" w:color="auto" w:fill="000000"/>
              </w:rPr>
            </w:pPr>
          </w:p>
        </w:tc>
        <w:tc>
          <w:tcPr>
            <w:tcW w:w="1685" w:type="dxa"/>
            <w:tcBorders>
              <w:top w:val="nil"/>
              <w:left w:val="single" w:sz="4" w:space="0" w:color="auto"/>
              <w:bottom w:val="nil"/>
              <w:right w:val="nil"/>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jc w:val="center"/>
              <w:rPr>
                <w:rFonts w:eastAsia="Times New Roman" w:cs="Arial"/>
                <w:color w:val="000000"/>
                <w:highlight w:val="black"/>
                <w:shd w:val="clear" w:color="auto" w:fill="000000"/>
              </w:rPr>
            </w:pPr>
          </w:p>
        </w:tc>
      </w:tr>
      <w:tr w:rsidR="00BC2D34" w:rsidRPr="00BC2D34">
        <w:trPr>
          <w:trHeight w:val="400"/>
        </w:trPr>
        <w:tc>
          <w:tcPr>
            <w:tcW w:w="2882" w:type="dxa"/>
            <w:tcBorders>
              <w:top w:val="nil"/>
              <w:left w:val="nil"/>
              <w:bottom w:val="nil"/>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i/>
                <w:color w:val="000000"/>
              </w:rPr>
            </w:pPr>
            <w:r w:rsidRPr="00BC2D34">
              <w:rPr>
                <w:rFonts w:eastAsia="Times New Roman" w:cs="Arial"/>
                <w:i/>
                <w:color w:val="000000"/>
              </w:rPr>
              <w:t>Sole Trader</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jc w:val="center"/>
              <w:rPr>
                <w:rFonts w:eastAsia="Times New Roman" w:cs="Arial"/>
                <w:i/>
                <w:color w:val="000000"/>
              </w:rPr>
            </w:pPr>
          </w:p>
        </w:tc>
        <w:tc>
          <w:tcPr>
            <w:tcW w:w="383" w:type="dxa"/>
            <w:tcBorders>
              <w:top w:val="nil"/>
              <w:left w:val="nil"/>
              <w:bottom w:val="nil"/>
              <w:right w:val="nil"/>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i/>
                <w:color w:val="000000"/>
              </w:rPr>
            </w:pPr>
          </w:p>
        </w:tc>
        <w:tc>
          <w:tcPr>
            <w:tcW w:w="3920" w:type="dxa"/>
            <w:tcBorders>
              <w:top w:val="nil"/>
              <w:left w:val="nil"/>
              <w:bottom w:val="nil"/>
              <w:right w:val="nil"/>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i/>
                <w:color w:val="000000"/>
              </w:rPr>
            </w:pPr>
            <w:r w:rsidRPr="00BC2D34">
              <w:rPr>
                <w:rFonts w:eastAsia="Times New Roman" w:cs="Arial"/>
                <w:i/>
                <w:color w:val="000000"/>
              </w:rPr>
              <w:t xml:space="preserve">Public Limited Company (PLC) </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jc w:val="center"/>
              <w:rPr>
                <w:rFonts w:eastAsia="Times New Roman" w:cs="Arial"/>
                <w:color w:val="000000"/>
                <w:highlight w:val="black"/>
                <w:shd w:val="clear" w:color="auto" w:fill="000000"/>
              </w:rPr>
            </w:pPr>
          </w:p>
        </w:tc>
        <w:tc>
          <w:tcPr>
            <w:tcW w:w="1685" w:type="dxa"/>
            <w:tcBorders>
              <w:top w:val="nil"/>
              <w:left w:val="single" w:sz="4" w:space="0" w:color="auto"/>
              <w:bottom w:val="nil"/>
              <w:right w:val="nil"/>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jc w:val="center"/>
              <w:rPr>
                <w:rFonts w:eastAsia="Times New Roman" w:cs="Arial"/>
                <w:color w:val="000000"/>
                <w:highlight w:val="black"/>
                <w:shd w:val="clear" w:color="auto" w:fill="000000"/>
              </w:rPr>
            </w:pPr>
          </w:p>
        </w:tc>
      </w:tr>
      <w:tr w:rsidR="00BC2D34" w:rsidRPr="00BC2D34">
        <w:trPr>
          <w:trHeight w:val="400"/>
        </w:trPr>
        <w:tc>
          <w:tcPr>
            <w:tcW w:w="2882" w:type="dxa"/>
            <w:tcBorders>
              <w:top w:val="nil"/>
              <w:left w:val="nil"/>
              <w:bottom w:val="nil"/>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i/>
                <w:color w:val="000000"/>
              </w:rPr>
            </w:pPr>
            <w:r w:rsidRPr="00BC2D34">
              <w:rPr>
                <w:rFonts w:eastAsia="Times New Roman" w:cs="Arial"/>
                <w:i/>
                <w:color w:val="000000"/>
              </w:rPr>
              <w:t>Partnership</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jc w:val="center"/>
              <w:rPr>
                <w:rFonts w:eastAsia="Times New Roman" w:cs="Arial"/>
                <w:i/>
                <w:color w:val="000000"/>
              </w:rPr>
            </w:pPr>
          </w:p>
        </w:tc>
        <w:tc>
          <w:tcPr>
            <w:tcW w:w="383" w:type="dxa"/>
            <w:tcBorders>
              <w:top w:val="nil"/>
              <w:left w:val="nil"/>
              <w:bottom w:val="nil"/>
              <w:right w:val="nil"/>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i/>
                <w:color w:val="000000"/>
              </w:rPr>
            </w:pPr>
          </w:p>
        </w:tc>
        <w:tc>
          <w:tcPr>
            <w:tcW w:w="3920" w:type="dxa"/>
            <w:tcBorders>
              <w:top w:val="nil"/>
              <w:left w:val="nil"/>
              <w:bottom w:val="nil"/>
              <w:right w:val="nil"/>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i/>
                <w:color w:val="000000"/>
              </w:rPr>
            </w:pPr>
            <w:r w:rsidRPr="00BC2D34">
              <w:rPr>
                <w:rFonts w:eastAsia="Times New Roman" w:cs="Arial"/>
                <w:i/>
                <w:color w:val="000000"/>
              </w:rPr>
              <w:t>Limited Liability Partnership (LLP)</w:t>
            </w:r>
          </w:p>
        </w:tc>
        <w:tc>
          <w:tcPr>
            <w:tcW w:w="695" w:type="dxa"/>
            <w:tcBorders>
              <w:top w:val="single" w:sz="4" w:space="0" w:color="auto"/>
              <w:left w:val="single" w:sz="4" w:space="0" w:color="auto"/>
              <w:bottom w:val="nil"/>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jc w:val="center"/>
              <w:rPr>
                <w:rFonts w:eastAsia="Times New Roman" w:cs="Arial"/>
                <w:color w:val="000000"/>
                <w:highlight w:val="black"/>
                <w:shd w:val="clear" w:color="auto" w:fill="000000"/>
              </w:rPr>
            </w:pPr>
          </w:p>
        </w:tc>
        <w:tc>
          <w:tcPr>
            <w:tcW w:w="1685" w:type="dxa"/>
            <w:tcBorders>
              <w:top w:val="nil"/>
              <w:left w:val="single" w:sz="4" w:space="0" w:color="auto"/>
              <w:bottom w:val="nil"/>
              <w:right w:val="nil"/>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jc w:val="center"/>
              <w:rPr>
                <w:rFonts w:eastAsia="Times New Roman" w:cs="Arial"/>
                <w:color w:val="000000"/>
                <w:highlight w:val="black"/>
                <w:shd w:val="clear" w:color="auto" w:fill="000000"/>
              </w:rPr>
            </w:pPr>
          </w:p>
        </w:tc>
      </w:tr>
      <w:tr w:rsidR="00BC2D34" w:rsidRPr="00BC2D34">
        <w:trPr>
          <w:trHeight w:val="400"/>
        </w:trPr>
        <w:tc>
          <w:tcPr>
            <w:tcW w:w="2882" w:type="dxa"/>
            <w:tcBorders>
              <w:top w:val="nil"/>
              <w:left w:val="nil"/>
              <w:bottom w:val="nil"/>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i/>
                <w:color w:val="000000"/>
              </w:rPr>
            </w:pPr>
            <w:r w:rsidRPr="00BC2D34">
              <w:rPr>
                <w:rFonts w:eastAsia="Times New Roman" w:cs="Arial"/>
                <w:i/>
                <w:color w:val="000000"/>
              </w:rPr>
              <w:t>Charitable Organisation</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jc w:val="center"/>
              <w:rPr>
                <w:rFonts w:eastAsia="Times New Roman" w:cs="Arial"/>
                <w:i/>
                <w:color w:val="000000"/>
              </w:rPr>
            </w:pPr>
          </w:p>
        </w:tc>
        <w:tc>
          <w:tcPr>
            <w:tcW w:w="383" w:type="dxa"/>
            <w:tcBorders>
              <w:top w:val="nil"/>
              <w:left w:val="nil"/>
              <w:bottom w:val="nil"/>
              <w:right w:val="nil"/>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i/>
                <w:color w:val="000000"/>
              </w:rPr>
            </w:pPr>
          </w:p>
        </w:tc>
        <w:tc>
          <w:tcPr>
            <w:tcW w:w="3920" w:type="dxa"/>
            <w:tcBorders>
              <w:top w:val="nil"/>
              <w:left w:val="nil"/>
              <w:bottom w:val="nil"/>
              <w:right w:val="nil"/>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i/>
                <w:color w:val="000000"/>
              </w:rPr>
            </w:pPr>
            <w:r w:rsidRPr="00BC2D34">
              <w:rPr>
                <w:rFonts w:eastAsia="Times New Roman" w:cs="Arial"/>
                <w:i/>
                <w:color w:val="000000"/>
              </w:rPr>
              <w:t>Other (Please state)</w:t>
            </w:r>
          </w:p>
        </w:tc>
        <w:tc>
          <w:tcPr>
            <w:tcW w:w="23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jc w:val="center"/>
              <w:rPr>
                <w:rFonts w:eastAsia="Times New Roman" w:cs="Arial"/>
                <w:color w:val="000000"/>
                <w:highlight w:val="black"/>
                <w:shd w:val="clear" w:color="auto" w:fill="000000"/>
              </w:rPr>
            </w:pPr>
          </w:p>
        </w:tc>
      </w:tr>
    </w:tbl>
    <w:p w:rsidR="00BC2D34" w:rsidRPr="00BC2D34" w:rsidRDefault="00BC2D34" w:rsidP="00BC2D34">
      <w:pPr>
        <w:autoSpaceDE w:val="0"/>
        <w:autoSpaceDN w:val="0"/>
        <w:adjustRightInd w:val="0"/>
        <w:spacing w:line="240" w:lineRule="auto"/>
        <w:rPr>
          <w:rFonts w:eastAsia="Times New Roman" w:cs="Arial"/>
          <w:i/>
          <w:color w:val="000000"/>
        </w:rPr>
      </w:pPr>
    </w:p>
    <w:p w:rsidR="00BC2D34" w:rsidRPr="00BC2D34" w:rsidRDefault="00BC2D34" w:rsidP="00BC2D34">
      <w:pPr>
        <w:autoSpaceDE w:val="0"/>
        <w:autoSpaceDN w:val="0"/>
        <w:adjustRightInd w:val="0"/>
        <w:spacing w:line="240" w:lineRule="auto"/>
        <w:rPr>
          <w:rFonts w:eastAsia="Times New Roman" w:cs="Arial"/>
          <w:color w:val="000000"/>
        </w:rPr>
      </w:pPr>
      <w:r w:rsidRPr="00BC2D34">
        <w:rPr>
          <w:rFonts w:eastAsia="Times New Roman" w:cs="Arial"/>
          <w:i/>
          <w:color w:val="000000"/>
        </w:rPr>
        <w:t>IF APPLICABLE, Companies House Registration number or Charity Registration number</w:t>
      </w:r>
      <w:r w:rsidRPr="00BC2D34">
        <w:rPr>
          <w:rFonts w:eastAsia="Times New Roman" w:cs="Arial"/>
          <w:color w:val="000000"/>
        </w:rPr>
        <w:t>:</w:t>
      </w:r>
    </w:p>
    <w:p w:rsidR="00BC2D34" w:rsidRPr="00BC2D34" w:rsidRDefault="00BC2D34" w:rsidP="00BC2D34">
      <w:pPr>
        <w:autoSpaceDE w:val="0"/>
        <w:autoSpaceDN w:val="0"/>
        <w:adjustRightInd w:val="0"/>
        <w:spacing w:line="240" w:lineRule="auto"/>
        <w:rPr>
          <w:rFonts w:cs="Arial"/>
        </w:rPr>
      </w:pPr>
      <w:r w:rsidRPr="00BC2D34">
        <w:rPr>
          <w:rFonts w:eastAsia="Times New Roman" w:cs="Arial"/>
          <w:color w:val="000000"/>
        </w:rPr>
        <w:t xml:space="preserve">(Company number </w:t>
      </w:r>
      <w:proofErr w:type="spellStart"/>
      <w:r w:rsidRPr="00BC2D34">
        <w:rPr>
          <w:rFonts w:eastAsia="Times New Roman" w:cs="Arial"/>
          <w:color w:val="000000"/>
        </w:rPr>
        <w:t>eg</w:t>
      </w:r>
      <w:proofErr w:type="spellEnd"/>
      <w:r w:rsidRPr="00BC2D34">
        <w:rPr>
          <w:rFonts w:eastAsia="Times New Roman" w:cs="Arial"/>
          <w:color w:val="000000"/>
        </w:rPr>
        <w:t>: 03493961)</w:t>
      </w:r>
    </w:p>
    <w:p w:rsidR="00BC2D34" w:rsidRPr="00BC2D34" w:rsidRDefault="00BC2D34" w:rsidP="00BC2D34">
      <w:pPr>
        <w:autoSpaceDE w:val="0"/>
        <w:autoSpaceDN w:val="0"/>
        <w:adjustRightInd w:val="0"/>
        <w:spacing w:line="240" w:lineRule="auto"/>
        <w:rPr>
          <w:rFonts w:eastAsia="Times New Roman" w:cs="Arial"/>
          <w:color w:val="000000"/>
        </w:rPr>
      </w:pPr>
    </w:p>
    <w:tbl>
      <w:tblPr>
        <w:tblW w:w="0" w:type="auto"/>
        <w:tblInd w:w="85" w:type="dxa"/>
        <w:tblLayout w:type="fixed"/>
        <w:tblCellMar>
          <w:left w:w="60" w:type="dxa"/>
          <w:right w:w="60" w:type="dxa"/>
        </w:tblCellMar>
        <w:tblLook w:val="0000" w:firstRow="0" w:lastRow="0" w:firstColumn="0" w:lastColumn="0" w:noHBand="0" w:noVBand="0"/>
      </w:tblPr>
      <w:tblGrid>
        <w:gridCol w:w="10015"/>
      </w:tblGrid>
      <w:tr w:rsidR="00BC2D34" w:rsidRPr="00BC2D34">
        <w:trPr>
          <w:trHeight w:val="505"/>
        </w:trPr>
        <w:tc>
          <w:tcPr>
            <w:tcW w:w="1001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BC2D34" w:rsidRPr="00BC2D34" w:rsidRDefault="00BC2D34" w:rsidP="00BC2D34">
            <w:pPr>
              <w:autoSpaceDE w:val="0"/>
              <w:autoSpaceDN w:val="0"/>
              <w:adjustRightInd w:val="0"/>
              <w:spacing w:line="240" w:lineRule="auto"/>
              <w:rPr>
                <w:rFonts w:ascii="Calibri" w:eastAsia="Times New Roman" w:hAnsi="Calibri" w:cs="Arial"/>
                <w:b/>
                <w:color w:val="000000"/>
                <w:sz w:val="22"/>
              </w:rPr>
            </w:pPr>
          </w:p>
        </w:tc>
      </w:tr>
    </w:tbl>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r w:rsidRPr="00BC2D34">
        <w:rPr>
          <w:rFonts w:cs="Arial"/>
        </w:rPr>
        <w:br w:type="page"/>
      </w:r>
    </w:p>
    <w:p w:rsidR="00BC2D34" w:rsidRPr="00BC2D34" w:rsidRDefault="00BC2D34" w:rsidP="00BC2D34">
      <w:pPr>
        <w:autoSpaceDE w:val="0"/>
        <w:autoSpaceDN w:val="0"/>
        <w:adjustRightInd w:val="0"/>
        <w:spacing w:line="240" w:lineRule="auto"/>
        <w:rPr>
          <w:rFonts w:eastAsia="Times New Roman" w:cs="Arial"/>
          <w:b/>
          <w:color w:val="000000"/>
          <w:u w:color="000000"/>
        </w:rPr>
      </w:pPr>
      <w:r w:rsidRPr="00BC2D34">
        <w:rPr>
          <w:rFonts w:eastAsia="Times New Roman" w:cs="Arial"/>
          <w:b/>
          <w:color w:val="000000"/>
          <w:u w:color="000000"/>
        </w:rPr>
        <w:lastRenderedPageBreak/>
        <w:t xml:space="preserve">2. </w:t>
      </w:r>
      <w:r w:rsidRPr="00BC2D34">
        <w:rPr>
          <w:rFonts w:eastAsia="Times New Roman" w:cs="Arial"/>
          <w:b/>
          <w:color w:val="000000"/>
          <w:u w:val="single" w:color="000000"/>
        </w:rPr>
        <w:t>THE PROPERTY</w:t>
      </w:r>
    </w:p>
    <w:p w:rsidR="00BC2D34" w:rsidRPr="00BC2D34" w:rsidRDefault="00BC2D34" w:rsidP="00BC2D34">
      <w:pPr>
        <w:autoSpaceDE w:val="0"/>
        <w:autoSpaceDN w:val="0"/>
        <w:adjustRightInd w:val="0"/>
        <w:spacing w:line="240" w:lineRule="auto"/>
        <w:rPr>
          <w:rFonts w:eastAsia="Times New Roman" w:cs="Arial"/>
          <w:b/>
          <w:color w:val="000000"/>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r w:rsidRPr="00BC2D34">
        <w:rPr>
          <w:rFonts w:cs="Arial"/>
          <w:noProof/>
          <w:lang w:eastAsia="en-GB"/>
        </w:rPr>
        <mc:AlternateContent>
          <mc:Choice Requires="wps">
            <w:drawing>
              <wp:anchor distT="0" distB="0" distL="114300" distR="114300" simplePos="0" relativeHeight="251659264" behindDoc="0" locked="0" layoutInCell="0" allowOverlap="1">
                <wp:simplePos x="0" y="0"/>
                <wp:positionH relativeFrom="margin">
                  <wp:posOffset>1659890</wp:posOffset>
                </wp:positionH>
                <wp:positionV relativeFrom="paragraph">
                  <wp:posOffset>38100</wp:posOffset>
                </wp:positionV>
                <wp:extent cx="4667250" cy="685800"/>
                <wp:effectExtent l="12065" t="9525" r="698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85800"/>
                        </a:xfrm>
                        <a:prstGeom prst="rect">
                          <a:avLst/>
                        </a:prstGeom>
                        <a:solidFill>
                          <a:srgbClr val="FFFFFF"/>
                        </a:solidFill>
                        <a:ln w="12700">
                          <a:solidFill>
                            <a:srgbClr val="000000"/>
                          </a:solidFill>
                          <a:miter lim="800000"/>
                          <a:headEnd/>
                          <a:tailEnd/>
                        </a:ln>
                      </wps:spPr>
                      <wps:txbx>
                        <w:txbxContent>
                          <w:p w:rsidR="00BC2D34" w:rsidRDefault="00BC2D34" w:rsidP="00BC2D34">
                            <w:pPr>
                              <w:rPr>
                                <w:rFonts w:eastAsia="Times New Roman"/>
                                <w:b/>
                                <w:color w:val="000000"/>
                              </w:rPr>
                            </w:pPr>
                          </w:p>
                          <w:p w:rsidR="00BC2D34" w:rsidRDefault="00BC2D34" w:rsidP="00BC2D34">
                            <w:pPr>
                              <w:rPr>
                                <w:rFonts w:eastAsia="Times New Roman"/>
                                <w:b/>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30.7pt;margin-top:3pt;width:367.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TZJwIAAFMEAAAOAAAAZHJzL2Uyb0RvYy54bWysVNuO2yAQfa/Uf0C8N3aiTXZlxVlts01V&#10;aXuRdvsBGGMbFTN0ILHTr++As2l6UR+q8oAYGM6cOTOwvh17ww4KvQZb8vks50xZCbW2bck/P+1e&#10;3XDmg7C1MGBVyY/K89vNyxfrwRVqAR2YWiEjEOuLwZW8C8EVWeZlp3rhZ+CUpcMGsBeBTGyzGsVA&#10;6L3JFnm+ygbA2iFI5T3t3k+HfJPwm0bJ8LFpvArMlJy4hTRjmqs4Z5u1KFoUrtPyREP8A4teaEtB&#10;z1D3Igi2R/0bVK8lgocmzCT0GTSNlirlQNnM81+yeeyEUykXEse7s0z+/8HKD4dPyHRNtZtzZkVP&#10;NXpSY2CvYWS0RfoMzhfk9ujIMYy0T74pV+8eQH7xzMK2E7ZVd4gwdErUxC/dzC6uTjg+glTDe6gp&#10;jtgHSEBjg30Uj+RghE51Op5rE7lI2rxara4XSzqSdLa6Wd7kqXiZKJ5vO/ThrYKexUXJkWqf0MXh&#10;wQfKg1yfXWIwD0bXO21MMrCttgbZQVCf7NKIqdOVn9yMZQPltrim4H/HyNP4E0avA3W80X3JKQca&#10;Uw9G3d7YOvVjENpMayJgLPGIQkbtJhXDWI2nwlRQH0lShKmz6SXSogP8xtlAXV1y/3UvUHFm3lkq&#10;y2J5RQFZuDTw0qguDWElQZU8cDYtt2F6OnuHuu0o0tQIFu6olI1OKkeqE6sTb+rcpOTplcWncWkn&#10;rx9/weY7AAAA//8DAFBLAwQUAAYACAAAACEA//TPwdoAAAAJAQAADwAAAGRycy9kb3ducmV2Lnht&#10;bEyPQU+EMBSE7yb+h+aZeHMLG4KClA2YeDURMV4LfQKRvhJadvHf+zzpcTKTmW+K025nccbVT44U&#10;xIcIBFLvzESDgvbt+e4BhA+ajJ4doYJv9HAqr68KnRt3oVc8N2EQXEI+1wrGEJZcSt+PaLU/uAWJ&#10;vU+3Wh1YroM0q75wuZ3lMYpSafVEvDDqBZ9G7L+azSpo6urFVQ6TemvfP7q2M8N9nSl1e7NXjyAC&#10;7uEvDL/4jA4lM3VuI+PFrOCYxglHFaR8if0sS1l3HIyTCGRZyP8Pyh8AAAD//wMAUEsBAi0AFAAG&#10;AAgAAAAhALaDOJL+AAAA4QEAABMAAAAAAAAAAAAAAAAAAAAAAFtDb250ZW50X1R5cGVzXS54bWxQ&#10;SwECLQAUAAYACAAAACEAOP0h/9YAAACUAQAACwAAAAAAAAAAAAAAAAAvAQAAX3JlbHMvLnJlbHNQ&#10;SwECLQAUAAYACAAAACEA7GS02ScCAABTBAAADgAAAAAAAAAAAAAAAAAuAgAAZHJzL2Uyb0RvYy54&#10;bWxQSwECLQAUAAYACAAAACEA//TPwdoAAAAJAQAADwAAAAAAAAAAAAAAAACBBAAAZHJzL2Rvd25y&#10;ZXYueG1sUEsFBgAAAAAEAAQA8wAAAIgFAAAAAA==&#10;" o:allowincell="f" strokeweight="1pt">
                <v:textbox inset="2pt,2pt,2pt,2pt">
                  <w:txbxContent>
                    <w:p w:rsidR="00BC2D34" w:rsidRDefault="00BC2D34" w:rsidP="00BC2D34">
                      <w:pPr>
                        <w:rPr>
                          <w:rFonts w:eastAsia="Times New Roman"/>
                          <w:b/>
                          <w:color w:val="000000"/>
                        </w:rPr>
                      </w:pPr>
                    </w:p>
                    <w:p w:rsidR="00BC2D34" w:rsidRDefault="00BC2D34" w:rsidP="00BC2D34">
                      <w:pPr>
                        <w:rPr>
                          <w:rFonts w:eastAsia="Times New Roman"/>
                          <w:b/>
                          <w:color w:val="000000"/>
                        </w:rPr>
                      </w:pPr>
                    </w:p>
                  </w:txbxContent>
                </v:textbox>
                <w10:wrap anchorx="margin"/>
              </v:shape>
            </w:pict>
          </mc:Fallback>
        </mc:AlternateContent>
      </w:r>
      <w:r w:rsidRPr="00BC2D34">
        <w:rPr>
          <w:rFonts w:eastAsia="Times New Roman" w:cs="Arial"/>
          <w:b/>
          <w:color w:val="000000"/>
          <w:u w:color="000000"/>
        </w:rPr>
        <w:t>Subject Address:</w:t>
      </w:r>
    </w:p>
    <w:p w:rsidR="00BC2D34" w:rsidRPr="00BC2D34" w:rsidRDefault="00BC2D34" w:rsidP="00BC2D34">
      <w:pPr>
        <w:autoSpaceDE w:val="0"/>
        <w:autoSpaceDN w:val="0"/>
        <w:adjustRightInd w:val="0"/>
        <w:spacing w:line="240" w:lineRule="auto"/>
        <w:ind w:left="180"/>
        <w:rPr>
          <w:rFonts w:eastAsia="Times New Roman" w:cs="Arial"/>
          <w:b/>
          <w:color w:val="000000"/>
          <w:sz w:val="20"/>
          <w:u w:color="000000"/>
        </w:rPr>
      </w:pPr>
    </w:p>
    <w:p w:rsidR="00BC2D34" w:rsidRPr="00BC2D34" w:rsidRDefault="00BC2D34" w:rsidP="00BC2D34">
      <w:pPr>
        <w:autoSpaceDE w:val="0"/>
        <w:autoSpaceDN w:val="0"/>
        <w:adjustRightInd w:val="0"/>
        <w:spacing w:line="240" w:lineRule="auto"/>
        <w:ind w:left="180"/>
        <w:rPr>
          <w:rFonts w:eastAsia="Times New Roman" w:cs="Arial"/>
          <w:b/>
          <w:color w:val="000000"/>
          <w:sz w:val="20"/>
          <w:u w:color="000000"/>
        </w:rPr>
      </w:pPr>
    </w:p>
    <w:p w:rsidR="00BC2D34" w:rsidRPr="00BC2D34" w:rsidRDefault="00BC2D34" w:rsidP="00BC2D34">
      <w:pPr>
        <w:autoSpaceDE w:val="0"/>
        <w:autoSpaceDN w:val="0"/>
        <w:adjustRightInd w:val="0"/>
        <w:spacing w:line="240" w:lineRule="auto"/>
        <w:ind w:left="180"/>
        <w:rPr>
          <w:rFonts w:eastAsia="Times New Roman" w:cs="Arial"/>
          <w:b/>
          <w:color w:val="000000"/>
          <w:sz w:val="20"/>
          <w:u w:color="000000"/>
        </w:rPr>
      </w:pPr>
    </w:p>
    <w:p w:rsidR="00BC2D34" w:rsidRPr="00BC2D34" w:rsidRDefault="00BC2D34" w:rsidP="00BC2D34">
      <w:pPr>
        <w:autoSpaceDE w:val="0"/>
        <w:autoSpaceDN w:val="0"/>
        <w:adjustRightInd w:val="0"/>
        <w:spacing w:line="240" w:lineRule="auto"/>
        <w:ind w:left="180"/>
        <w:rPr>
          <w:rFonts w:eastAsia="Times New Roman" w:cs="Arial"/>
          <w:b/>
          <w:color w:val="000000"/>
          <w:sz w:val="20"/>
          <w:u w:color="000000"/>
        </w:rPr>
      </w:pPr>
    </w:p>
    <w:p w:rsidR="00BC2D34" w:rsidRPr="00BC2D34" w:rsidRDefault="00BC2D34" w:rsidP="00BC2D34">
      <w:pPr>
        <w:autoSpaceDE w:val="0"/>
        <w:autoSpaceDN w:val="0"/>
        <w:adjustRightInd w:val="0"/>
        <w:spacing w:line="240" w:lineRule="auto"/>
        <w:ind w:left="180"/>
        <w:rPr>
          <w:rFonts w:eastAsia="Times New Roman" w:cs="Arial"/>
          <w:b/>
          <w:color w:val="000000"/>
          <w:sz w:val="20"/>
          <w:u w:color="000000"/>
        </w:rPr>
      </w:pPr>
    </w:p>
    <w:p w:rsidR="00BC2D34" w:rsidRPr="00BC2D34" w:rsidRDefault="00BC2D34" w:rsidP="00BC2D34">
      <w:pPr>
        <w:autoSpaceDE w:val="0"/>
        <w:autoSpaceDN w:val="0"/>
        <w:adjustRightInd w:val="0"/>
        <w:spacing w:line="240" w:lineRule="auto"/>
        <w:ind w:left="180"/>
        <w:rPr>
          <w:rFonts w:eastAsia="Times New Roman" w:cs="Arial"/>
          <w:b/>
          <w:color w:val="000000"/>
          <w:sz w:val="20"/>
          <w:u w:color="000000"/>
        </w:rPr>
      </w:pPr>
      <w:r w:rsidRPr="00BC2D34">
        <w:rPr>
          <w:rFonts w:cs="Arial"/>
          <w:noProof/>
          <w:lang w:eastAsia="en-GB"/>
        </w:rPr>
        <mc:AlternateContent>
          <mc:Choice Requires="wps">
            <w:drawing>
              <wp:anchor distT="0" distB="0" distL="114300" distR="114300" simplePos="0" relativeHeight="251660288" behindDoc="0" locked="0" layoutInCell="0" allowOverlap="1">
                <wp:simplePos x="0" y="0"/>
                <wp:positionH relativeFrom="margin">
                  <wp:posOffset>1659890</wp:posOffset>
                </wp:positionH>
                <wp:positionV relativeFrom="paragraph">
                  <wp:posOffset>104775</wp:posOffset>
                </wp:positionV>
                <wp:extent cx="4667250" cy="247650"/>
                <wp:effectExtent l="12065" t="9525" r="698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47650"/>
                        </a:xfrm>
                        <a:prstGeom prst="rect">
                          <a:avLst/>
                        </a:prstGeom>
                        <a:solidFill>
                          <a:srgbClr val="FFFFFF"/>
                        </a:solidFill>
                        <a:ln w="12700">
                          <a:solidFill>
                            <a:srgbClr val="000000"/>
                          </a:solidFill>
                          <a:miter lim="800000"/>
                          <a:headEnd/>
                          <a:tailEnd/>
                        </a:ln>
                      </wps:spPr>
                      <wps:txbx>
                        <w:txbxContent>
                          <w:p w:rsidR="00BC2D34" w:rsidRDefault="00BC2D34" w:rsidP="00BC2D34">
                            <w:pPr>
                              <w:spacing w:after="160"/>
                              <w:ind w:left="180"/>
                              <w:rPr>
                                <w:rFonts w:eastAsia="Times New Roman"/>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30.7pt;margin-top:8.25pt;width:367.5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CCxJgIAAFoEAAAOAAAAZHJzL2Uyb0RvYy54bWysVNtu2zAMfR+wfxD0vtgx0qQw4hRdugwD&#10;unVAuw+QZdkWJomapMTOvn6UnKbZ7WWYHwRSog4PDymvb0atyEE4L8FUdD7LKRGGQyNNV9EvT7s3&#10;15T4wEzDFBhR0aPw9Gbz+tV6sKUooAfVCEcQxPhysBXtQ7BllnneC838DKwweNiC0yyg67qscWxA&#10;dK2yIs+X2QCusQ648B5376ZDukn4bSt4eGhbLwJRFUVuIa0urXVcs82alZ1jtpf8RIP9AwvNpMGk&#10;Z6g7FhjZO/kblJbcgYc2zDjoDNpWcpFqwGrm+S/VPPbMilQLiuPtWSb//2D5p8NnR2SDvUN5DNPY&#10;oycxBvIWRoJbqM9gfYlhjxYDw4j7GJtq9fYe+FdPDGx7Zjpx6xwMvWAN8pvHm9nF1QnHR5B6+AgN&#10;5mH7AAlobJ2O4qEcBNGRyPHcm8iF4+ZiuVwVV3jE8axYrJZoxxSsfL5tnQ/vBWgSjYo67H1CZ4d7&#10;H6bQ55CYzIOSzU4qlRzX1VvlyIHhnOzSd0L/KUwZMmBtxSrPJwX+ipGn708YWgaceCV1Ra/PQayM&#10;ur0zDfJkZWBSTTaWp8xJyKjdpGIY63HqWUwQRa6hOaKyDqYBxweJRg/uOyUDDndF/bc9c4IS9cFg&#10;d4qrBVZAwqXjLp360mGGI1RFAyWTuQ3TC9pbJ7seM03zYOAWO9rKJPYLqxN9HODUrtNjiy/k0k9R&#10;L7+EzQ8AAAD//wMAUEsDBBQABgAIAAAAIQCCuXIG2wAAAAkBAAAPAAAAZHJzL2Rvd25yZXYueG1s&#10;TI/BToQwEIbvJr5DMybe3LKbBQUpGzDxaiJivBY6ApFOCS27+PaOJz3O/F/++SY/bXYSZ1z86EjB&#10;fheBQOqcGalX0Lw93z2A8EGT0ZMjVPCNHk7F9VWuM+Mu9IrnOvSCS8hnWsEQwpxJ6bsBrfY7NyNx&#10;9ukWqwOPSy/Noi9cbid5iKJEWj0SXxj0jE8Ddl/1ahXUVfniSofHam3eP9qmNf19lSp1e7OVjyAC&#10;buEPhl99VoeCnVq3kvFiUnBI9kdGOUhiEAykacKLVkEcxyCLXP7/oPgBAAD//wMAUEsBAi0AFAAG&#10;AAgAAAAhALaDOJL+AAAA4QEAABMAAAAAAAAAAAAAAAAAAAAAAFtDb250ZW50X1R5cGVzXS54bWxQ&#10;SwECLQAUAAYACAAAACEAOP0h/9YAAACUAQAACwAAAAAAAAAAAAAAAAAvAQAAX3JlbHMvLnJlbHNQ&#10;SwECLQAUAAYACAAAACEAOuQgsSYCAABaBAAADgAAAAAAAAAAAAAAAAAuAgAAZHJzL2Uyb0RvYy54&#10;bWxQSwECLQAUAAYACAAAACEAgrlyBtsAAAAJAQAADwAAAAAAAAAAAAAAAACABAAAZHJzL2Rvd25y&#10;ZXYueG1sUEsFBgAAAAAEAAQA8wAAAIgFAAAAAA==&#10;" o:allowincell="f" strokeweight="1pt">
                <v:textbox inset="2pt,2pt,2pt,2pt">
                  <w:txbxContent>
                    <w:p w:rsidR="00BC2D34" w:rsidRDefault="00BC2D34" w:rsidP="00BC2D34">
                      <w:pPr>
                        <w:spacing w:after="160"/>
                        <w:ind w:left="180"/>
                        <w:rPr>
                          <w:rFonts w:eastAsia="Times New Roman"/>
                          <w:color w:val="000000"/>
                        </w:rPr>
                      </w:pPr>
                    </w:p>
                  </w:txbxContent>
                </v:textbox>
                <w10:wrap anchorx="margin"/>
              </v:shape>
            </w:pict>
          </mc:Fallback>
        </mc:AlternateContent>
      </w:r>
    </w:p>
    <w:p w:rsidR="00BC2D34" w:rsidRPr="00BC2D34" w:rsidRDefault="00BC2D34" w:rsidP="00BC2D34">
      <w:pPr>
        <w:autoSpaceDE w:val="0"/>
        <w:autoSpaceDN w:val="0"/>
        <w:adjustRightInd w:val="0"/>
        <w:spacing w:line="240" w:lineRule="auto"/>
        <w:rPr>
          <w:rFonts w:eastAsia="Times New Roman" w:cs="Arial"/>
          <w:b/>
          <w:color w:val="000000"/>
          <w:u w:color="000000"/>
        </w:rPr>
      </w:pPr>
      <w:r w:rsidRPr="00BC2D34">
        <w:rPr>
          <w:rFonts w:eastAsia="Times New Roman" w:cs="Arial"/>
          <w:b/>
          <w:color w:val="000000"/>
          <w:u w:color="000000"/>
        </w:rPr>
        <w:t xml:space="preserve">Subject Description:  </w:t>
      </w:r>
    </w:p>
    <w:p w:rsidR="00BC2D34" w:rsidRPr="00BC2D34" w:rsidRDefault="00BC2D34" w:rsidP="00BC2D34">
      <w:pPr>
        <w:autoSpaceDE w:val="0"/>
        <w:autoSpaceDN w:val="0"/>
        <w:adjustRightInd w:val="0"/>
        <w:spacing w:line="240" w:lineRule="auto"/>
        <w:ind w:left="180"/>
        <w:rPr>
          <w:rFonts w:eastAsia="Times New Roman" w:cs="Arial"/>
          <w:b/>
          <w:color w:val="000000"/>
          <w:u w:color="000000"/>
        </w:rPr>
      </w:pPr>
    </w:p>
    <w:p w:rsidR="00BC2D34" w:rsidRPr="00BC2D34" w:rsidRDefault="00BC2D34" w:rsidP="00BC2D34">
      <w:pPr>
        <w:autoSpaceDE w:val="0"/>
        <w:autoSpaceDN w:val="0"/>
        <w:adjustRightInd w:val="0"/>
        <w:spacing w:line="240" w:lineRule="auto"/>
        <w:rPr>
          <w:rFonts w:eastAsia="Times New Roman" w:cs="Arial"/>
          <w:b/>
          <w:color w:val="000000"/>
          <w:u w:color="000000"/>
        </w:rPr>
      </w:pPr>
      <w:r w:rsidRPr="00BC2D34">
        <w:rPr>
          <w:rFonts w:cs="Arial"/>
          <w:noProof/>
          <w:lang w:eastAsia="en-GB"/>
        </w:rPr>
        <mc:AlternateContent>
          <mc:Choice Requires="wps">
            <w:drawing>
              <wp:anchor distT="0" distB="0" distL="114300" distR="114300" simplePos="0" relativeHeight="251661312" behindDoc="0" locked="0" layoutInCell="0" allowOverlap="1">
                <wp:simplePos x="0" y="0"/>
                <wp:positionH relativeFrom="margin">
                  <wp:posOffset>1669415</wp:posOffset>
                </wp:positionH>
                <wp:positionV relativeFrom="paragraph">
                  <wp:posOffset>114300</wp:posOffset>
                </wp:positionV>
                <wp:extent cx="2305050" cy="266700"/>
                <wp:effectExtent l="12065" t="9525" r="698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66700"/>
                        </a:xfrm>
                        <a:prstGeom prst="rect">
                          <a:avLst/>
                        </a:prstGeom>
                        <a:solidFill>
                          <a:srgbClr val="FFFFFF"/>
                        </a:solidFill>
                        <a:ln w="12700">
                          <a:solidFill>
                            <a:srgbClr val="000000"/>
                          </a:solidFill>
                          <a:miter lim="800000"/>
                          <a:headEnd/>
                          <a:tailEnd/>
                        </a:ln>
                      </wps:spPr>
                      <wps:txbx>
                        <w:txbxContent>
                          <w:p w:rsidR="00BC2D34" w:rsidRDefault="00BC2D34" w:rsidP="00BC2D3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31.45pt;margin-top:9pt;width:181.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aVJQIAAFgEAAAOAAAAZHJzL2Uyb0RvYy54bWysVG1v0zAQ/o7Ef7D8nSYNrGzR0ml0FCGN&#10;F2njB1wcp7FwfMZ2m5Rfv7PTlmogPiAcyfLZ5+funuec65ux12wnnVdoKj6f5ZxJI7BRZlPxb4/r&#10;V5ec+QCmAY1GVnwvPb9ZvnxxPdhSFtihbqRjBGJ8OdiKdyHYMsu86GQPfoZWGjps0fUQyHSbrHEw&#10;EHqvsyLPF9mArrEOhfSedu+mQ75M+G0rRfjStl4GpitOuYU0uzTXcc6W11BuHNhOiUMa8A9Z9KAM&#10;BT1B3UEAtnXqN6heCYce2zAT2GfYtkrIVANVM8+fVfPQgZWpFiLH2xNN/v/Bis+7r46ppuJXnBno&#10;SaJHOQb2Dkd2FdkZrC/J6cGSWxhpm1ROlXp7j+K7ZwZXHZiNvHUOh05CQ9nN483s7OqE4yNIPXzC&#10;hsLANmACGlvXR+qIDEbopNL+pExMRdBm8Tq/oI8zQWfFYvE2T9JlUB5vW+fDB4k9i4uKO1I+ocPu&#10;3oeYDZRHlxjMo1bNWmmdDLepV9qxHVCXrNNIBTxz04YNVFsRg/8dI0/jTxi9CtTvWvUVvzw5QRl5&#10;e2+a1I0BlJ7WlLM2ByIjdxOLYazHpFhx1KfGZk/MOpzam54jLTp0PzkbqLUr7n9swUnO9EdD6hQX&#10;b6gCFs4Nd27U5wYYQVAVD5xNy1WY3s/WOrXpKNLUDwZvSdFWJbKj9FNWh/SpfZMGh6cW38e5nbx+&#10;/RCWTwAAAP//AwBQSwMEFAAGAAgAAAAhAAjjStPbAAAACQEAAA8AAABkcnMvZG93bnJldi54bWxM&#10;j0FPhDAQhe8m/odmTLy5rURxFykbMPFqImK8FjoCkU4JLbv47x1PepuZ9/Lme/lxc5M44RJGTxpu&#10;dwoEUuftSL2G5u35Zg8iREPWTJ5QwzcGOBaXF7nJrD/TK57q2AsOoZAZDUOMcyZl6AZ0Juz8jMTa&#10;p1+cibwuvbSLOXO4m2SiVCqdGYk/DGbGpwG7r3p1GuqqfPGlx7tqbd4/2qa1/UN10Pr6aisfQUTc&#10;4p8ZfvEZHQpmav1KNohJQ5ImB7aysOdObEiTez60PCgFssjl/wbFDwAAAP//AwBQSwECLQAUAAYA&#10;CAAAACEAtoM4kv4AAADhAQAAEwAAAAAAAAAAAAAAAAAAAAAAW0NvbnRlbnRfVHlwZXNdLnhtbFBL&#10;AQItABQABgAIAAAAIQA4/SH/1gAAAJQBAAALAAAAAAAAAAAAAAAAAC8BAABfcmVscy8ucmVsc1BL&#10;AQItABQABgAIAAAAIQDz5xaVJQIAAFgEAAAOAAAAAAAAAAAAAAAAAC4CAABkcnMvZTJvRG9jLnht&#10;bFBLAQItABQABgAIAAAAIQAI40rT2wAAAAkBAAAPAAAAAAAAAAAAAAAAAH8EAABkcnMvZG93bnJl&#10;di54bWxQSwUGAAAAAAQABADzAAAAhwUAAAAA&#10;" o:allowincell="f" strokeweight="1pt">
                <v:textbox inset="2pt,2pt,2pt,2pt">
                  <w:txbxContent>
                    <w:p w:rsidR="00BC2D34" w:rsidRDefault="00BC2D34" w:rsidP="00BC2D34">
                      <w:pPr>
                        <w:ind w:left="180"/>
                      </w:pPr>
                    </w:p>
                  </w:txbxContent>
                </v:textbox>
                <w10:wrap anchorx="margin"/>
              </v:shape>
            </w:pict>
          </mc:Fallback>
        </mc:AlternateContent>
      </w:r>
    </w:p>
    <w:p w:rsidR="00BC2D34" w:rsidRPr="00BC2D34" w:rsidRDefault="00BC2D34" w:rsidP="00BC2D34">
      <w:pPr>
        <w:autoSpaceDE w:val="0"/>
        <w:autoSpaceDN w:val="0"/>
        <w:adjustRightInd w:val="0"/>
        <w:spacing w:line="240" w:lineRule="auto"/>
        <w:rPr>
          <w:rFonts w:eastAsia="Times New Roman" w:cs="Arial"/>
          <w:b/>
          <w:color w:val="000000"/>
          <w:u w:color="000000"/>
        </w:rPr>
      </w:pPr>
      <w:r w:rsidRPr="00BC2D34">
        <w:rPr>
          <w:rFonts w:eastAsia="Times New Roman" w:cs="Arial"/>
          <w:b/>
          <w:color w:val="000000"/>
          <w:u w:color="000000"/>
        </w:rPr>
        <w:t xml:space="preserve">Rateable Value: </w:t>
      </w:r>
    </w:p>
    <w:p w:rsidR="00BC2D34" w:rsidRPr="00BC2D34" w:rsidRDefault="00BC2D34" w:rsidP="00BC2D34">
      <w:pPr>
        <w:autoSpaceDE w:val="0"/>
        <w:autoSpaceDN w:val="0"/>
        <w:adjustRightInd w:val="0"/>
        <w:spacing w:line="240" w:lineRule="auto"/>
        <w:ind w:left="180"/>
        <w:rPr>
          <w:rFonts w:eastAsia="Times New Roman" w:cs="Arial"/>
          <w:b/>
          <w:color w:val="000000"/>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rPr>
      </w:pPr>
      <w:r w:rsidRPr="00BC2D34">
        <w:rPr>
          <w:rFonts w:eastAsia="Times New Roman" w:cs="Arial"/>
          <w:b/>
          <w:color w:val="000000"/>
        </w:rPr>
        <w:t>A)  Please provide details of the source of energy used at the subject address listed above and the type and capacity of generator:-</w:t>
      </w:r>
    </w:p>
    <w:p w:rsidR="00BC2D34" w:rsidRPr="00BC2D34" w:rsidRDefault="00BC2D34" w:rsidP="00BC2D34">
      <w:pPr>
        <w:autoSpaceDE w:val="0"/>
        <w:autoSpaceDN w:val="0"/>
        <w:adjustRightInd w:val="0"/>
        <w:spacing w:line="240" w:lineRule="auto"/>
        <w:rPr>
          <w:rFonts w:eastAsia="Times New Roman" w:cs="Arial"/>
          <w:b/>
          <w:color w:val="000000"/>
          <w:sz w:val="20"/>
        </w:rPr>
      </w:pPr>
    </w:p>
    <w:tbl>
      <w:tblPr>
        <w:tblW w:w="0" w:type="auto"/>
        <w:tblInd w:w="-5" w:type="dxa"/>
        <w:tblLayout w:type="fixed"/>
        <w:tblCellMar>
          <w:left w:w="60" w:type="dxa"/>
          <w:right w:w="60" w:type="dxa"/>
        </w:tblCellMar>
        <w:tblLook w:val="0000" w:firstRow="0" w:lastRow="0" w:firstColumn="0" w:lastColumn="0" w:noHBand="0" w:noVBand="0"/>
      </w:tblPr>
      <w:tblGrid>
        <w:gridCol w:w="4230"/>
        <w:gridCol w:w="5940"/>
      </w:tblGrid>
      <w:tr w:rsidR="00BC2D34" w:rsidRPr="00BC2D34">
        <w:tc>
          <w:tcPr>
            <w:tcW w:w="423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cs="Arial"/>
              </w:rPr>
              <w:t>Source of Energy:</w:t>
            </w: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tc>
        <w:tc>
          <w:tcPr>
            <w:tcW w:w="594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tc>
      </w:tr>
      <w:tr w:rsidR="00BC2D34" w:rsidRPr="00BC2D34">
        <w:tc>
          <w:tcPr>
            <w:tcW w:w="423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cs="Arial"/>
              </w:rPr>
              <w:t>Type and Capacity of Generator:</w:t>
            </w: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tc>
        <w:tc>
          <w:tcPr>
            <w:tcW w:w="594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tc>
      </w:tr>
    </w:tbl>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r w:rsidRPr="00BC2D34">
        <w:rPr>
          <w:rFonts w:eastAsia="Times New Roman" w:cs="Arial"/>
          <w:b/>
          <w:color w:val="000000"/>
        </w:rPr>
        <w:t xml:space="preserve">B) Please </w:t>
      </w:r>
      <w:proofErr w:type="gramStart"/>
      <w:r w:rsidRPr="00BC2D34">
        <w:rPr>
          <w:rFonts w:eastAsia="Times New Roman" w:cs="Arial"/>
          <w:b/>
          <w:color w:val="000000"/>
        </w:rPr>
        <w:t>advise</w:t>
      </w:r>
      <w:proofErr w:type="gramEnd"/>
      <w:r w:rsidRPr="00BC2D34">
        <w:rPr>
          <w:rFonts w:eastAsia="Times New Roman" w:cs="Arial"/>
          <w:b/>
          <w:color w:val="000000"/>
        </w:rPr>
        <w:t xml:space="preserve"> as follows:</w:t>
      </w:r>
    </w:p>
    <w:p w:rsidR="00BC2D34" w:rsidRPr="00BC2D34" w:rsidRDefault="00BC2D34" w:rsidP="00BC2D34">
      <w:pPr>
        <w:autoSpaceDE w:val="0"/>
        <w:autoSpaceDN w:val="0"/>
        <w:adjustRightInd w:val="0"/>
        <w:spacing w:line="240" w:lineRule="auto"/>
        <w:rPr>
          <w:rFonts w:eastAsia="Times New Roman" w:cs="Arial"/>
          <w:color w:val="000000"/>
          <w:sz w:val="20"/>
        </w:rPr>
      </w:pPr>
    </w:p>
    <w:tbl>
      <w:tblPr>
        <w:tblW w:w="0" w:type="auto"/>
        <w:tblInd w:w="-5" w:type="dxa"/>
        <w:tblLayout w:type="fixed"/>
        <w:tblCellMar>
          <w:left w:w="60" w:type="dxa"/>
          <w:right w:w="60" w:type="dxa"/>
        </w:tblCellMar>
        <w:tblLook w:val="0000" w:firstRow="0" w:lastRow="0" w:firstColumn="0" w:lastColumn="0" w:noHBand="0" w:noVBand="0"/>
      </w:tblPr>
      <w:tblGrid>
        <w:gridCol w:w="5085"/>
        <w:gridCol w:w="5085"/>
      </w:tblGrid>
      <w:tr w:rsidR="00BC2D34" w:rsidRPr="00BC2D34">
        <w:tc>
          <w:tcPr>
            <w:tcW w:w="5085"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rPr>
            </w:pPr>
            <w:r w:rsidRPr="00BC2D34">
              <w:rPr>
                <w:rFonts w:cs="Arial"/>
              </w:rPr>
              <w:t>Name of Community Organisation entitled to Profit:</w:t>
            </w:r>
          </w:p>
        </w:tc>
        <w:tc>
          <w:tcPr>
            <w:tcW w:w="5085"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tc>
      </w:tr>
      <w:tr w:rsidR="00BC2D34" w:rsidRPr="00BC2D34">
        <w:tc>
          <w:tcPr>
            <w:tcW w:w="5085"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cs="Arial"/>
              </w:rPr>
              <w:t>Contact name and address:</w:t>
            </w:r>
          </w:p>
        </w:tc>
        <w:tc>
          <w:tcPr>
            <w:tcW w:w="5085"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tc>
      </w:tr>
      <w:tr w:rsidR="00BC2D34" w:rsidRPr="00BC2D34">
        <w:tc>
          <w:tcPr>
            <w:tcW w:w="5085"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cs="Arial"/>
              </w:rPr>
              <w:t>Tel No:</w:t>
            </w:r>
          </w:p>
          <w:p w:rsidR="00BC2D34" w:rsidRPr="00BC2D34" w:rsidRDefault="00BC2D34" w:rsidP="00BC2D34">
            <w:pPr>
              <w:autoSpaceDE w:val="0"/>
              <w:autoSpaceDN w:val="0"/>
              <w:adjustRightInd w:val="0"/>
              <w:spacing w:line="240" w:lineRule="auto"/>
              <w:rPr>
                <w:rFonts w:cs="Arial"/>
              </w:rPr>
            </w:pPr>
          </w:p>
        </w:tc>
        <w:tc>
          <w:tcPr>
            <w:tcW w:w="5085"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p>
        </w:tc>
      </w:tr>
      <w:tr w:rsidR="00BC2D34" w:rsidRPr="00BC2D34">
        <w:tc>
          <w:tcPr>
            <w:tcW w:w="5085"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cs="Arial"/>
              </w:rPr>
              <w:t>Email address:</w:t>
            </w:r>
          </w:p>
          <w:p w:rsidR="00BC2D34" w:rsidRPr="00BC2D34" w:rsidRDefault="00BC2D34" w:rsidP="00BC2D34">
            <w:pPr>
              <w:autoSpaceDE w:val="0"/>
              <w:autoSpaceDN w:val="0"/>
              <w:adjustRightInd w:val="0"/>
              <w:spacing w:line="240" w:lineRule="auto"/>
              <w:rPr>
                <w:rFonts w:cs="Arial"/>
              </w:rPr>
            </w:pPr>
          </w:p>
        </w:tc>
        <w:tc>
          <w:tcPr>
            <w:tcW w:w="5085"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p>
        </w:tc>
      </w:tr>
    </w:tbl>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tbl>
      <w:tblPr>
        <w:tblW w:w="0" w:type="auto"/>
        <w:tblInd w:w="-5" w:type="dxa"/>
        <w:tblLayout w:type="fixed"/>
        <w:tblCellMar>
          <w:left w:w="60" w:type="dxa"/>
          <w:right w:w="60" w:type="dxa"/>
        </w:tblCellMar>
        <w:tblLook w:val="0000" w:firstRow="0" w:lastRow="0" w:firstColumn="0" w:lastColumn="0" w:noHBand="0" w:noVBand="0"/>
      </w:tblPr>
      <w:tblGrid>
        <w:gridCol w:w="5940"/>
        <w:gridCol w:w="4230"/>
      </w:tblGrid>
      <w:tr w:rsidR="00BC2D34" w:rsidRPr="00BC2D34">
        <w:tc>
          <w:tcPr>
            <w:tcW w:w="594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cs="Arial"/>
              </w:rPr>
              <w:t>Annual Profit of the Renewable Project:</w:t>
            </w:r>
          </w:p>
        </w:tc>
        <w:tc>
          <w:tcPr>
            <w:tcW w:w="423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cs="Arial"/>
              </w:rPr>
              <w:t>£</w:t>
            </w:r>
          </w:p>
          <w:p w:rsidR="00BC2D34" w:rsidRPr="00BC2D34" w:rsidRDefault="00BC2D34" w:rsidP="00BC2D34">
            <w:pPr>
              <w:autoSpaceDE w:val="0"/>
              <w:autoSpaceDN w:val="0"/>
              <w:adjustRightInd w:val="0"/>
              <w:spacing w:line="240" w:lineRule="auto"/>
              <w:rPr>
                <w:rFonts w:cs="Arial"/>
              </w:rPr>
            </w:pPr>
          </w:p>
        </w:tc>
      </w:tr>
      <w:tr w:rsidR="00BC2D34" w:rsidRPr="00BC2D34">
        <w:tc>
          <w:tcPr>
            <w:tcW w:w="594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cs="Arial"/>
              </w:rPr>
              <w:t>15% of above profit:</w:t>
            </w:r>
          </w:p>
        </w:tc>
        <w:tc>
          <w:tcPr>
            <w:tcW w:w="423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cs="Arial"/>
              </w:rPr>
              <w:t>£</w:t>
            </w:r>
          </w:p>
          <w:p w:rsidR="00BC2D34" w:rsidRPr="00BC2D34" w:rsidRDefault="00BC2D34" w:rsidP="00BC2D34">
            <w:pPr>
              <w:autoSpaceDE w:val="0"/>
              <w:autoSpaceDN w:val="0"/>
              <w:adjustRightInd w:val="0"/>
              <w:spacing w:line="240" w:lineRule="auto"/>
              <w:rPr>
                <w:rFonts w:cs="Arial"/>
              </w:rPr>
            </w:pPr>
          </w:p>
        </w:tc>
      </w:tr>
      <w:tr w:rsidR="00BC2D34" w:rsidRPr="00BC2D34">
        <w:tc>
          <w:tcPr>
            <w:tcW w:w="594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eastAsia="Times New Roman" w:cs="Arial"/>
                <w:color w:val="000000"/>
              </w:rPr>
              <w:t>Annual Profit from 0.5MW</w:t>
            </w:r>
            <w:r w:rsidRPr="00BC2D34">
              <w:rPr>
                <w:rFonts w:cs="Arial"/>
              </w:rPr>
              <w:t>:</w:t>
            </w:r>
          </w:p>
          <w:p w:rsidR="00BC2D34" w:rsidRPr="00BC2D34" w:rsidRDefault="00BC2D34" w:rsidP="00BC2D34">
            <w:pPr>
              <w:autoSpaceDE w:val="0"/>
              <w:autoSpaceDN w:val="0"/>
              <w:adjustRightInd w:val="0"/>
              <w:spacing w:line="240" w:lineRule="auto"/>
              <w:rPr>
                <w:rFonts w:cs="Arial"/>
              </w:rPr>
            </w:pPr>
          </w:p>
        </w:tc>
        <w:tc>
          <w:tcPr>
            <w:tcW w:w="423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cs="Arial"/>
              </w:rPr>
              <w:t>£</w:t>
            </w:r>
          </w:p>
        </w:tc>
      </w:tr>
      <w:tr w:rsidR="00BC2D34" w:rsidRPr="00BC2D34">
        <w:tc>
          <w:tcPr>
            <w:tcW w:w="594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eastAsia="Times New Roman" w:cs="Arial"/>
                <w:color w:val="000000"/>
              </w:rPr>
              <w:t>Amount of entitlement of the Community Organisation (s) to allowed profit</w:t>
            </w:r>
            <w:r w:rsidRPr="00BC2D34">
              <w:rPr>
                <w:rFonts w:cs="Arial"/>
              </w:rPr>
              <w:t>:</w:t>
            </w:r>
          </w:p>
        </w:tc>
        <w:tc>
          <w:tcPr>
            <w:tcW w:w="423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cs="Arial"/>
              </w:rPr>
            </w:pPr>
            <w:r w:rsidRPr="00BC2D34">
              <w:rPr>
                <w:rFonts w:cs="Arial"/>
              </w:rPr>
              <w:t>£</w:t>
            </w:r>
          </w:p>
        </w:tc>
      </w:tr>
    </w:tbl>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r w:rsidRPr="00BC2D34">
        <w:rPr>
          <w:rFonts w:cs="Arial"/>
        </w:rPr>
        <w:br w:type="page"/>
      </w:r>
    </w:p>
    <w:p w:rsidR="00BC2D34" w:rsidRPr="00BC2D34" w:rsidRDefault="00BC2D34" w:rsidP="00BC2D34">
      <w:pPr>
        <w:autoSpaceDE w:val="0"/>
        <w:autoSpaceDN w:val="0"/>
        <w:adjustRightInd w:val="0"/>
        <w:spacing w:line="240" w:lineRule="auto"/>
        <w:rPr>
          <w:rFonts w:eastAsia="Times New Roman" w:cs="Arial"/>
          <w:color w:val="000000"/>
          <w:sz w:val="22"/>
        </w:rPr>
      </w:pPr>
      <w:r w:rsidRPr="00BC2D34">
        <w:rPr>
          <w:rFonts w:eastAsia="Times New Roman" w:cs="Arial"/>
          <w:b/>
          <w:color w:val="000000"/>
          <w:u w:val="single"/>
        </w:rPr>
        <w:lastRenderedPageBreak/>
        <w:t>3. Other Properties</w:t>
      </w: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cs="Arial"/>
        </w:rPr>
      </w:pPr>
      <w:r w:rsidRPr="00BC2D34">
        <w:rPr>
          <w:rFonts w:eastAsia="Times New Roman" w:cs="Arial"/>
          <w:color w:val="000000"/>
        </w:rPr>
        <w:t xml:space="preserve">Are you liable for Non Domestic Rates on any other property in Scotland?  </w:t>
      </w:r>
    </w:p>
    <w:p w:rsidR="00BC2D34" w:rsidRPr="00BC2D34" w:rsidRDefault="00BC2D34" w:rsidP="00BC2D34">
      <w:pPr>
        <w:autoSpaceDE w:val="0"/>
        <w:autoSpaceDN w:val="0"/>
        <w:adjustRightInd w:val="0"/>
        <w:spacing w:line="240" w:lineRule="auto"/>
        <w:ind w:left="180"/>
        <w:rPr>
          <w:rFonts w:cs="Arial"/>
        </w:rPr>
      </w:pPr>
    </w:p>
    <w:p w:rsidR="00BC2D34" w:rsidRPr="00BC2D34" w:rsidRDefault="00BC2D34" w:rsidP="00BC2D34">
      <w:pPr>
        <w:autoSpaceDE w:val="0"/>
        <w:autoSpaceDN w:val="0"/>
        <w:adjustRightInd w:val="0"/>
        <w:spacing w:line="240" w:lineRule="auto"/>
        <w:rPr>
          <w:rFonts w:cs="Arial"/>
        </w:rPr>
      </w:pPr>
      <w:r w:rsidRPr="00BC2D34">
        <w:rPr>
          <w:rFonts w:eastAsia="Times New Roman" w:cs="Arial"/>
          <w:color w:val="000000"/>
        </w:rPr>
        <w:t xml:space="preserve">If </w:t>
      </w:r>
      <w:r w:rsidRPr="00BC2D34">
        <w:rPr>
          <w:rFonts w:eastAsia="Times New Roman" w:cs="Arial"/>
          <w:b/>
          <w:color w:val="000000"/>
        </w:rPr>
        <w:t>YES</w:t>
      </w:r>
      <w:r w:rsidRPr="00BC2D34">
        <w:rPr>
          <w:rFonts w:eastAsia="Times New Roman" w:cs="Arial"/>
          <w:color w:val="000000"/>
        </w:rPr>
        <w:t xml:space="preserve"> please detail</w:t>
      </w:r>
      <w:r w:rsidRPr="00BC2D34">
        <w:rPr>
          <w:rFonts w:cs="Arial"/>
        </w:rPr>
        <w:t xml:space="preserve"> </w:t>
      </w:r>
      <w:r w:rsidRPr="00BC2D34">
        <w:rPr>
          <w:rFonts w:eastAsia="Times New Roman" w:cs="Arial"/>
          <w:color w:val="000000"/>
        </w:rPr>
        <w:t>below any other business premises you or your company/organisation are liable for in Scotland:</w:t>
      </w:r>
    </w:p>
    <w:p w:rsidR="00BC2D34" w:rsidRPr="00BC2D34" w:rsidRDefault="00BC2D34" w:rsidP="00BC2D34">
      <w:pPr>
        <w:autoSpaceDE w:val="0"/>
        <w:autoSpaceDN w:val="0"/>
        <w:adjustRightInd w:val="0"/>
        <w:spacing w:line="240" w:lineRule="auto"/>
        <w:rPr>
          <w:rFonts w:cs="Arial"/>
        </w:rPr>
      </w:pPr>
    </w:p>
    <w:tbl>
      <w:tblPr>
        <w:tblW w:w="0" w:type="auto"/>
        <w:tblInd w:w="-5" w:type="dxa"/>
        <w:tblLayout w:type="fixed"/>
        <w:tblCellMar>
          <w:left w:w="60" w:type="dxa"/>
          <w:right w:w="60" w:type="dxa"/>
        </w:tblCellMar>
        <w:tblLook w:val="0000" w:firstRow="0" w:lastRow="0" w:firstColumn="0" w:lastColumn="0" w:noHBand="0" w:noVBand="0"/>
      </w:tblPr>
      <w:tblGrid>
        <w:gridCol w:w="4320"/>
        <w:gridCol w:w="2520"/>
        <w:gridCol w:w="1350"/>
        <w:gridCol w:w="1978"/>
      </w:tblGrid>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u w:color="000000"/>
              </w:rPr>
            </w:pPr>
            <w:r w:rsidRPr="00BC2D34">
              <w:rPr>
                <w:rFonts w:eastAsia="Times New Roman" w:cs="Arial"/>
                <w:b/>
                <w:color w:val="000000"/>
                <w:u w:color="000000"/>
              </w:rPr>
              <w:t>Address</w:t>
            </w:r>
          </w:p>
          <w:p w:rsidR="00BC2D34" w:rsidRPr="00BC2D34" w:rsidRDefault="00BC2D34" w:rsidP="00BC2D34">
            <w:pPr>
              <w:autoSpaceDE w:val="0"/>
              <w:autoSpaceDN w:val="0"/>
              <w:adjustRightInd w:val="0"/>
              <w:spacing w:line="240" w:lineRule="auto"/>
              <w:rPr>
                <w:rFonts w:eastAsia="Times New Roman" w:cs="Arial"/>
                <w:b/>
                <w:color w:val="000000"/>
                <w:u w:color="000000"/>
              </w:rPr>
            </w:pPr>
          </w:p>
          <w:p w:rsidR="00BC2D34" w:rsidRPr="00BC2D34" w:rsidRDefault="00BC2D34" w:rsidP="00BC2D34">
            <w:pPr>
              <w:autoSpaceDE w:val="0"/>
              <w:autoSpaceDN w:val="0"/>
              <w:adjustRightInd w:val="0"/>
              <w:spacing w:line="240" w:lineRule="auto"/>
              <w:rPr>
                <w:rFonts w:eastAsia="Times New Roman" w:cs="Arial"/>
                <w:b/>
                <w:color w:val="000000"/>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jc w:val="center"/>
              <w:rPr>
                <w:rFonts w:eastAsia="Times New Roman" w:cs="Arial"/>
                <w:b/>
                <w:color w:val="000000"/>
                <w:u w:color="000000"/>
              </w:rPr>
            </w:pPr>
            <w:r w:rsidRPr="00BC2D34">
              <w:rPr>
                <w:rFonts w:eastAsia="Times New Roman" w:cs="Arial"/>
                <w:b/>
                <w:color w:val="000000"/>
                <w:u w:color="000000"/>
              </w:rPr>
              <w:t>Rates Reference No</w:t>
            </w: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jc w:val="center"/>
              <w:rPr>
                <w:rFonts w:eastAsia="Times New Roman" w:cs="Arial"/>
                <w:b/>
                <w:color w:val="000000"/>
                <w:u w:color="000000"/>
              </w:rPr>
            </w:pPr>
            <w:r w:rsidRPr="00BC2D34">
              <w:rPr>
                <w:rFonts w:eastAsia="Times New Roman" w:cs="Arial"/>
                <w:b/>
                <w:color w:val="000000"/>
                <w:u w:color="000000"/>
              </w:rPr>
              <w:t>Rateable Value</w:t>
            </w: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jc w:val="center"/>
              <w:rPr>
                <w:rFonts w:eastAsia="Times New Roman" w:cs="Arial"/>
                <w:b/>
                <w:color w:val="000000"/>
                <w:u w:color="000000"/>
              </w:rPr>
            </w:pPr>
            <w:r w:rsidRPr="00BC2D34">
              <w:rPr>
                <w:rFonts w:eastAsia="Times New Roman" w:cs="Arial"/>
                <w:b/>
                <w:color w:val="000000"/>
                <w:u w:color="000000"/>
              </w:rPr>
              <w:t>Type &amp; Capacity of Generator</w:t>
            </w: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r w:rsidR="00BC2D34" w:rsidRPr="00BC2D34">
        <w:tc>
          <w:tcPr>
            <w:tcW w:w="43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252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350"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c>
          <w:tcPr>
            <w:tcW w:w="1978" w:type="dxa"/>
            <w:tcBorders>
              <w:top w:val="single" w:sz="4" w:space="0" w:color="auto"/>
              <w:left w:val="single" w:sz="4" w:space="0" w:color="auto"/>
              <w:bottom w:val="single" w:sz="4" w:space="0" w:color="auto"/>
              <w:right w:val="single" w:sz="4" w:space="0" w:color="auto"/>
            </w:tcBorders>
          </w:tcPr>
          <w:p w:rsidR="00BC2D34" w:rsidRPr="00BC2D34" w:rsidRDefault="00BC2D34" w:rsidP="00BC2D34">
            <w:pPr>
              <w:autoSpaceDE w:val="0"/>
              <w:autoSpaceDN w:val="0"/>
              <w:adjustRightInd w:val="0"/>
              <w:spacing w:line="240" w:lineRule="auto"/>
              <w:rPr>
                <w:rFonts w:eastAsia="Times New Roman" w:cs="Arial"/>
                <w:b/>
                <w:color w:val="000000"/>
                <w:sz w:val="22"/>
                <w:u w:color="000000"/>
              </w:rPr>
            </w:pPr>
          </w:p>
        </w:tc>
      </w:tr>
    </w:tbl>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eastAsia="Times New Roman" w:cs="Arial"/>
          <w:color w:val="000000"/>
          <w:sz w:val="20"/>
        </w:rPr>
      </w:pPr>
      <w:r w:rsidRPr="00BC2D34">
        <w:rPr>
          <w:rFonts w:eastAsia="Times New Roman" w:cs="Arial"/>
          <w:color w:val="000000"/>
        </w:rPr>
        <w:t>If any of the above properties are outside Argyll and Bute, please enclose a copy of your most recent rates demand notice.  Please detail, on an attached list, any other additional properties.</w:t>
      </w:r>
    </w:p>
    <w:p w:rsidR="00BC2D34" w:rsidRPr="00BC2D34" w:rsidRDefault="00BC2D34" w:rsidP="00BC2D34">
      <w:pPr>
        <w:autoSpaceDE w:val="0"/>
        <w:autoSpaceDN w:val="0"/>
        <w:adjustRightInd w:val="0"/>
        <w:spacing w:line="240" w:lineRule="auto"/>
        <w:rPr>
          <w:rFonts w:eastAsia="Times New Roman" w:cs="Arial"/>
          <w:color w:val="000000"/>
          <w:sz w:val="20"/>
        </w:rPr>
      </w:pPr>
    </w:p>
    <w:p w:rsidR="00BC2D34" w:rsidRPr="00BC2D34" w:rsidRDefault="00BC2D34" w:rsidP="00BC2D34">
      <w:pPr>
        <w:autoSpaceDE w:val="0"/>
        <w:autoSpaceDN w:val="0"/>
        <w:adjustRightInd w:val="0"/>
        <w:spacing w:line="240" w:lineRule="auto"/>
        <w:rPr>
          <w:rFonts w:eastAsia="Times New Roman" w:cs="Arial"/>
          <w:color w:val="000000"/>
          <w:sz w:val="20"/>
        </w:rPr>
      </w:pPr>
    </w:p>
    <w:p w:rsidR="00BC2D34" w:rsidRPr="00BC2D34" w:rsidRDefault="00BC2D34" w:rsidP="00BC2D34">
      <w:pPr>
        <w:autoSpaceDE w:val="0"/>
        <w:autoSpaceDN w:val="0"/>
        <w:adjustRightInd w:val="0"/>
        <w:spacing w:line="240" w:lineRule="auto"/>
        <w:rPr>
          <w:rFonts w:eastAsia="Times New Roman" w:cs="Arial"/>
          <w:color w:val="000000"/>
          <w:sz w:val="20"/>
        </w:rPr>
      </w:pPr>
      <w:r w:rsidRPr="00BC2D34">
        <w:rPr>
          <w:rFonts w:eastAsia="Times New Roman" w:cs="Arial"/>
          <w:color w:val="000000"/>
          <w:sz w:val="20"/>
        </w:rPr>
        <w:br w:type="page"/>
      </w:r>
    </w:p>
    <w:p w:rsidR="00441009" w:rsidRPr="00256FD3" w:rsidRDefault="00441009" w:rsidP="00441009">
      <w:pPr>
        <w:autoSpaceDE w:val="0"/>
        <w:autoSpaceDN w:val="0"/>
        <w:adjustRightInd w:val="0"/>
        <w:spacing w:line="240" w:lineRule="auto"/>
        <w:rPr>
          <w:rFonts w:cs="Arial"/>
        </w:rPr>
      </w:pPr>
      <w:r>
        <w:rPr>
          <w:rFonts w:eastAsia="Times New Roman" w:cs="Arial"/>
          <w:b/>
          <w:color w:val="000000"/>
        </w:rPr>
        <w:lastRenderedPageBreak/>
        <w:t>4</w:t>
      </w:r>
      <w:r w:rsidRPr="00256FD3">
        <w:rPr>
          <w:rFonts w:eastAsia="Times New Roman" w:cs="Arial"/>
          <w:b/>
          <w:color w:val="000000"/>
        </w:rPr>
        <w:t xml:space="preserve">. </w:t>
      </w:r>
      <w:r w:rsidRPr="00256FD3">
        <w:rPr>
          <w:rFonts w:eastAsia="Times New Roman" w:cs="Arial"/>
          <w:b/>
          <w:color w:val="000000"/>
          <w:u w:val="single"/>
        </w:rPr>
        <w:t>SUBSIDY RULES UNDER THE SUBSIDY CONTROL ACT 2022</w:t>
      </w:r>
    </w:p>
    <w:p w:rsidR="00441009" w:rsidRPr="00256FD3" w:rsidRDefault="00441009" w:rsidP="00441009">
      <w:pPr>
        <w:autoSpaceDE w:val="0"/>
        <w:autoSpaceDN w:val="0"/>
        <w:adjustRightInd w:val="0"/>
        <w:spacing w:line="240" w:lineRule="auto"/>
        <w:ind w:left="360"/>
        <w:contextualSpacing/>
        <w:rPr>
          <w:rFonts w:cs="Arial"/>
        </w:rPr>
      </w:pPr>
    </w:p>
    <w:p w:rsidR="00441009" w:rsidRPr="00256FD3" w:rsidRDefault="00441009" w:rsidP="00441009">
      <w:pPr>
        <w:autoSpaceDE w:val="0"/>
        <w:autoSpaceDN w:val="0"/>
        <w:adjustRightInd w:val="0"/>
        <w:spacing w:line="240" w:lineRule="auto"/>
        <w:rPr>
          <w:rFonts w:eastAsia="Times New Roman" w:cs="Arial"/>
          <w:color w:val="000000"/>
        </w:rPr>
      </w:pPr>
      <w:r w:rsidRPr="00256FD3">
        <w:rPr>
          <w:rFonts w:eastAsia="Times New Roman" w:cs="Arial"/>
          <w:color w:val="000000"/>
        </w:rPr>
        <w:t xml:space="preserve">Some reliefs are affected by subsidy control rules. </w:t>
      </w:r>
    </w:p>
    <w:p w:rsidR="00441009" w:rsidRPr="00256FD3" w:rsidRDefault="00441009" w:rsidP="00441009">
      <w:pPr>
        <w:autoSpaceDE w:val="0"/>
        <w:autoSpaceDN w:val="0"/>
        <w:adjustRightInd w:val="0"/>
        <w:spacing w:line="240" w:lineRule="auto"/>
        <w:rPr>
          <w:rFonts w:eastAsia="Times New Roman" w:cs="Arial"/>
          <w:color w:val="000000"/>
        </w:rPr>
      </w:pPr>
    </w:p>
    <w:p w:rsidR="00441009" w:rsidRPr="00256FD3" w:rsidRDefault="00441009" w:rsidP="00441009">
      <w:pPr>
        <w:autoSpaceDE w:val="0"/>
        <w:autoSpaceDN w:val="0"/>
        <w:adjustRightInd w:val="0"/>
        <w:spacing w:line="240" w:lineRule="auto"/>
        <w:rPr>
          <w:rFonts w:eastAsia="Times New Roman" w:cs="Arial"/>
          <w:color w:val="000000"/>
        </w:rPr>
      </w:pPr>
      <w:r w:rsidRPr="00256FD3">
        <w:rPr>
          <w:rFonts w:eastAsia="Times New Roman" w:cs="Arial"/>
          <w:color w:val="000000"/>
        </w:rPr>
        <w:t>This relief may be offered as a Minimum Financial Assistance (MFA) subsidy under the Subsidy Control Act 2022</w:t>
      </w:r>
      <w:r w:rsidRPr="00973114">
        <w:rPr>
          <w:rFonts w:eastAsia="Times New Roman" w:cs="Arial"/>
          <w:b/>
          <w:color w:val="000000"/>
          <w:vertAlign w:val="superscript"/>
        </w:rPr>
        <w:t>1</w:t>
      </w:r>
      <w:r w:rsidRPr="00256FD3">
        <w:rPr>
          <w:rFonts w:ascii="Times New Roman" w:eastAsia="Times New Roman" w:hAnsi="Times New Roman" w:cs="Arial"/>
          <w:color w:val="000000"/>
        </w:rPr>
        <w:t xml:space="preserve">.  </w:t>
      </w:r>
      <w:r w:rsidRPr="00256FD3">
        <w:rPr>
          <w:rFonts w:eastAsia="Times New Roman" w:cs="Arial"/>
          <w:color w:val="000000"/>
        </w:rPr>
        <w:t xml:space="preserve">MFA is capped at a maximum of £315,000 over a three-period – cumulated over the current and previous two financial years.   </w:t>
      </w:r>
    </w:p>
    <w:p w:rsidR="00441009" w:rsidRPr="00256FD3" w:rsidRDefault="00441009" w:rsidP="00441009">
      <w:pPr>
        <w:autoSpaceDE w:val="0"/>
        <w:autoSpaceDN w:val="0"/>
        <w:adjustRightInd w:val="0"/>
        <w:spacing w:line="240" w:lineRule="auto"/>
        <w:rPr>
          <w:rFonts w:eastAsia="Times New Roman" w:cs="Arial"/>
          <w:color w:val="000000"/>
        </w:rPr>
      </w:pPr>
    </w:p>
    <w:p w:rsidR="00441009" w:rsidRPr="00256FD3" w:rsidRDefault="00441009" w:rsidP="00441009">
      <w:pPr>
        <w:autoSpaceDE w:val="0"/>
        <w:autoSpaceDN w:val="0"/>
        <w:adjustRightInd w:val="0"/>
        <w:spacing w:line="240" w:lineRule="auto"/>
        <w:rPr>
          <w:rFonts w:cs="Arial"/>
        </w:rPr>
      </w:pPr>
      <w:r w:rsidRPr="00256FD3">
        <w:rPr>
          <w:rFonts w:eastAsia="Times New Roman" w:cs="Arial"/>
          <w:color w:val="000000"/>
        </w:rPr>
        <w:t>To ensure that the Council complies with the subsidy regime, it may be required to cap relief at the MFA maximum limit. This may depend on:</w:t>
      </w:r>
    </w:p>
    <w:p w:rsidR="00441009" w:rsidRPr="00256FD3" w:rsidRDefault="00441009" w:rsidP="00441009">
      <w:pPr>
        <w:autoSpaceDE w:val="0"/>
        <w:autoSpaceDN w:val="0"/>
        <w:adjustRightInd w:val="0"/>
        <w:spacing w:line="240" w:lineRule="auto"/>
        <w:rPr>
          <w:rFonts w:eastAsia="Times New Roman" w:cs="Arial"/>
          <w:color w:val="000000"/>
        </w:rPr>
      </w:pPr>
    </w:p>
    <w:p w:rsidR="00441009" w:rsidRPr="00256FD3" w:rsidRDefault="00441009" w:rsidP="00441009">
      <w:pPr>
        <w:numPr>
          <w:ilvl w:val="0"/>
          <w:numId w:val="3"/>
        </w:numPr>
        <w:autoSpaceDE w:val="0"/>
        <w:autoSpaceDN w:val="0"/>
        <w:adjustRightInd w:val="0"/>
        <w:spacing w:line="240" w:lineRule="auto"/>
        <w:ind w:left="720" w:hanging="360"/>
        <w:rPr>
          <w:rFonts w:eastAsia="Times New Roman" w:cs="Arial"/>
          <w:color w:val="000000"/>
        </w:rPr>
      </w:pPr>
      <w:r w:rsidRPr="00256FD3">
        <w:rPr>
          <w:rFonts w:eastAsia="Times New Roman" w:cs="Arial"/>
          <w:color w:val="000000"/>
        </w:rPr>
        <w:t>the level of other public sector assistance received by your entity</w:t>
      </w:r>
      <w:r w:rsidRPr="00973114">
        <w:rPr>
          <w:rFonts w:eastAsia="Times New Roman" w:cs="Arial"/>
          <w:b/>
          <w:color w:val="000000"/>
          <w:vertAlign w:val="superscript"/>
        </w:rPr>
        <w:t>2</w:t>
      </w:r>
    </w:p>
    <w:p w:rsidR="00441009" w:rsidRPr="00256FD3" w:rsidRDefault="00441009" w:rsidP="00441009">
      <w:pPr>
        <w:numPr>
          <w:ilvl w:val="0"/>
          <w:numId w:val="3"/>
        </w:numPr>
        <w:autoSpaceDE w:val="0"/>
        <w:autoSpaceDN w:val="0"/>
        <w:adjustRightInd w:val="0"/>
        <w:spacing w:line="240" w:lineRule="auto"/>
        <w:ind w:left="720" w:hanging="360"/>
        <w:rPr>
          <w:rFonts w:eastAsia="Times New Roman" w:cs="Arial"/>
          <w:color w:val="000000"/>
        </w:rPr>
      </w:pPr>
      <w:r w:rsidRPr="00256FD3">
        <w:rPr>
          <w:rFonts w:eastAsia="Times New Roman" w:cs="Arial"/>
          <w:color w:val="000000"/>
        </w:rPr>
        <w:t>whether or not you have an interest in any business with other properties is in receipt, or eligible, for one of the existing rate relief schemes</w:t>
      </w:r>
    </w:p>
    <w:p w:rsidR="00441009" w:rsidRPr="00256FD3" w:rsidRDefault="00441009" w:rsidP="00441009">
      <w:pPr>
        <w:autoSpaceDE w:val="0"/>
        <w:autoSpaceDN w:val="0"/>
        <w:adjustRightInd w:val="0"/>
        <w:spacing w:line="240" w:lineRule="auto"/>
        <w:rPr>
          <w:rFonts w:eastAsia="Times New Roman" w:cs="Arial"/>
          <w:color w:val="000000"/>
        </w:rPr>
      </w:pPr>
    </w:p>
    <w:p w:rsidR="00441009" w:rsidRPr="00256FD3" w:rsidRDefault="00441009" w:rsidP="00441009">
      <w:pPr>
        <w:autoSpaceDE w:val="0"/>
        <w:autoSpaceDN w:val="0"/>
        <w:adjustRightInd w:val="0"/>
        <w:spacing w:line="240" w:lineRule="auto"/>
        <w:rPr>
          <w:rFonts w:eastAsia="Times New Roman" w:cs="Arial"/>
          <w:color w:val="000000"/>
        </w:rPr>
      </w:pPr>
      <w:r w:rsidRPr="00256FD3">
        <w:rPr>
          <w:rFonts w:eastAsia="Times New Roman" w:cs="Arial"/>
          <w:color w:val="000000"/>
        </w:rPr>
        <w:t>NOTE: not all grants or reliefs are considered to be capped in this way.</w:t>
      </w:r>
    </w:p>
    <w:p w:rsidR="00441009" w:rsidRPr="00256FD3" w:rsidRDefault="00441009" w:rsidP="00441009">
      <w:pPr>
        <w:autoSpaceDE w:val="0"/>
        <w:autoSpaceDN w:val="0"/>
        <w:adjustRightInd w:val="0"/>
        <w:spacing w:line="240" w:lineRule="auto"/>
        <w:rPr>
          <w:rFonts w:eastAsia="Times New Roman" w:cs="Arial"/>
          <w:color w:val="000000"/>
        </w:rPr>
      </w:pPr>
    </w:p>
    <w:p w:rsidR="00441009" w:rsidRPr="00256FD3" w:rsidRDefault="00441009" w:rsidP="00441009">
      <w:pPr>
        <w:autoSpaceDE w:val="0"/>
        <w:autoSpaceDN w:val="0"/>
        <w:adjustRightInd w:val="0"/>
        <w:spacing w:line="240" w:lineRule="auto"/>
        <w:rPr>
          <w:rFonts w:eastAsia="Times New Roman" w:cs="Arial"/>
          <w:color w:val="000000"/>
        </w:rPr>
      </w:pPr>
      <w:r w:rsidRPr="00256FD3">
        <w:rPr>
          <w:rFonts w:eastAsia="Times New Roman" w:cs="Arial"/>
          <w:color w:val="000000"/>
        </w:rPr>
        <w:t>You must consider whether you have already received support from any public sector body in the current financial year and the two financial years immediately preceding this.  The Council will determine this from the completed Subsidy Information Declaration Form at Annex A.</w:t>
      </w:r>
    </w:p>
    <w:p w:rsidR="00441009" w:rsidRPr="00256FD3" w:rsidRDefault="00441009" w:rsidP="00441009">
      <w:pPr>
        <w:autoSpaceDE w:val="0"/>
        <w:autoSpaceDN w:val="0"/>
        <w:adjustRightInd w:val="0"/>
        <w:spacing w:line="240" w:lineRule="auto"/>
        <w:rPr>
          <w:rFonts w:eastAsia="Times New Roman" w:cs="Arial"/>
          <w:color w:val="000000"/>
        </w:rPr>
      </w:pPr>
    </w:p>
    <w:p w:rsidR="00441009" w:rsidRPr="00256FD3" w:rsidRDefault="00441009" w:rsidP="00441009">
      <w:pPr>
        <w:autoSpaceDE w:val="0"/>
        <w:autoSpaceDN w:val="0"/>
        <w:adjustRightInd w:val="0"/>
        <w:spacing w:line="240" w:lineRule="auto"/>
        <w:rPr>
          <w:rFonts w:eastAsia="Times New Roman" w:cs="Arial"/>
          <w:b/>
          <w:color w:val="000000"/>
        </w:rPr>
      </w:pPr>
      <w:r w:rsidRPr="00256FD3">
        <w:rPr>
          <w:rFonts w:eastAsia="Times New Roman" w:cs="Arial"/>
          <w:b/>
          <w:color w:val="000000"/>
        </w:rPr>
        <w:t>Have you (i.e. your business/</w:t>
      </w:r>
      <w:proofErr w:type="spellStart"/>
      <w:r w:rsidRPr="00256FD3">
        <w:rPr>
          <w:rFonts w:eastAsia="Times New Roman" w:cs="Arial"/>
          <w:b/>
          <w:color w:val="000000"/>
        </w:rPr>
        <w:t>es</w:t>
      </w:r>
      <w:proofErr w:type="spellEnd"/>
      <w:r w:rsidRPr="00256FD3">
        <w:rPr>
          <w:rFonts w:eastAsia="Times New Roman" w:cs="Arial"/>
          <w:b/>
          <w:color w:val="000000"/>
        </w:rPr>
        <w:t>) received public sector assistance over the last 3 years* that in total would exceed £315,000, or would you expect to exceed that threshold if this relief were granted to you?  (*current and previous two accounting years of your business/</w:t>
      </w:r>
      <w:proofErr w:type="spellStart"/>
      <w:r w:rsidRPr="00256FD3">
        <w:rPr>
          <w:rFonts w:eastAsia="Times New Roman" w:cs="Arial"/>
          <w:b/>
          <w:color w:val="000000"/>
        </w:rPr>
        <w:t>es</w:t>
      </w:r>
      <w:proofErr w:type="spellEnd"/>
      <w:r w:rsidRPr="00256FD3">
        <w:rPr>
          <w:rFonts w:eastAsia="Times New Roman" w:cs="Arial"/>
          <w:b/>
          <w:color w:val="000000"/>
        </w:rPr>
        <w:t>)</w:t>
      </w:r>
    </w:p>
    <w:p w:rsidR="00441009" w:rsidRPr="00256FD3" w:rsidRDefault="00441009" w:rsidP="00441009">
      <w:pPr>
        <w:autoSpaceDE w:val="0"/>
        <w:autoSpaceDN w:val="0"/>
        <w:adjustRightInd w:val="0"/>
        <w:spacing w:line="240" w:lineRule="auto"/>
        <w:jc w:val="both"/>
        <w:rPr>
          <w:rFonts w:eastAsia="Times New Roman" w:cs="Arial"/>
          <w:b/>
          <w:color w:val="000000"/>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441009" w:rsidRPr="00256FD3" w:rsidTr="00CA673F">
        <w:tc>
          <w:tcPr>
            <w:tcW w:w="1170" w:type="dxa"/>
            <w:tcBorders>
              <w:top w:val="nil"/>
              <w:left w:val="nil"/>
              <w:bottom w:val="nil"/>
              <w:right w:val="nil"/>
            </w:tcBorders>
            <w:tcMar>
              <w:top w:w="0" w:type="dxa"/>
              <w:left w:w="60" w:type="dxa"/>
              <w:bottom w:w="0" w:type="dxa"/>
              <w:right w:w="60" w:type="dxa"/>
            </w:tcMar>
          </w:tcPr>
          <w:p w:rsidR="00441009" w:rsidRPr="00256FD3" w:rsidRDefault="00441009" w:rsidP="00CA673F">
            <w:pPr>
              <w:autoSpaceDE w:val="0"/>
              <w:autoSpaceDN w:val="0"/>
              <w:adjustRightInd w:val="0"/>
              <w:spacing w:line="240" w:lineRule="auto"/>
              <w:rPr>
                <w:rFonts w:eastAsia="Times New Roman" w:cs="Arial"/>
                <w:color w:val="000000"/>
              </w:rPr>
            </w:pPr>
            <w:r w:rsidRPr="00256FD3">
              <w:rPr>
                <w:rFonts w:eastAsia="Times New Roman" w:cs="Arial"/>
                <w:b/>
                <w:color w:val="000000"/>
              </w:rPr>
              <w:t>YES</w:t>
            </w:r>
          </w:p>
          <w:p w:rsidR="00441009" w:rsidRPr="00256FD3" w:rsidRDefault="00441009" w:rsidP="00CA673F">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441009" w:rsidRPr="00256FD3" w:rsidRDefault="00441009" w:rsidP="00CA673F">
            <w:pPr>
              <w:autoSpaceDE w:val="0"/>
              <w:autoSpaceDN w:val="0"/>
              <w:adjustRightInd w:val="0"/>
              <w:spacing w:line="240" w:lineRule="auto"/>
              <w:rPr>
                <w:rFonts w:eastAsia="Times New Roman" w:cs="Arial"/>
                <w:color w:val="000000"/>
              </w:rPr>
            </w:pPr>
          </w:p>
        </w:tc>
        <w:tc>
          <w:tcPr>
            <w:tcW w:w="1260" w:type="dxa"/>
            <w:tcBorders>
              <w:top w:val="nil"/>
              <w:left w:val="nil"/>
              <w:bottom w:val="nil"/>
              <w:right w:val="nil"/>
            </w:tcBorders>
            <w:tcMar>
              <w:top w:w="0" w:type="dxa"/>
              <w:left w:w="60" w:type="dxa"/>
              <w:bottom w:w="0" w:type="dxa"/>
              <w:right w:w="60" w:type="dxa"/>
            </w:tcMar>
          </w:tcPr>
          <w:p w:rsidR="00441009" w:rsidRPr="00256FD3" w:rsidRDefault="00441009" w:rsidP="00CA673F">
            <w:pPr>
              <w:autoSpaceDE w:val="0"/>
              <w:autoSpaceDN w:val="0"/>
              <w:adjustRightInd w:val="0"/>
              <w:spacing w:line="240" w:lineRule="auto"/>
              <w:rPr>
                <w:rFonts w:eastAsia="Times New Roman" w:cs="Arial"/>
                <w:b/>
                <w:color w:val="000000"/>
              </w:rPr>
            </w:pPr>
          </w:p>
        </w:tc>
        <w:tc>
          <w:tcPr>
            <w:tcW w:w="1170" w:type="dxa"/>
            <w:tcBorders>
              <w:top w:val="nil"/>
              <w:left w:val="nil"/>
              <w:bottom w:val="nil"/>
              <w:right w:val="nil"/>
            </w:tcBorders>
            <w:tcMar>
              <w:top w:w="0" w:type="dxa"/>
              <w:left w:w="60" w:type="dxa"/>
              <w:bottom w:w="0" w:type="dxa"/>
              <w:right w:w="60" w:type="dxa"/>
            </w:tcMar>
          </w:tcPr>
          <w:p w:rsidR="00441009" w:rsidRPr="00256FD3" w:rsidRDefault="00441009" w:rsidP="00CA673F">
            <w:pPr>
              <w:autoSpaceDE w:val="0"/>
              <w:autoSpaceDN w:val="0"/>
              <w:adjustRightInd w:val="0"/>
              <w:spacing w:line="240" w:lineRule="auto"/>
              <w:rPr>
                <w:rFonts w:eastAsia="Times New Roman" w:cs="Arial"/>
                <w:b/>
                <w:color w:val="000000"/>
              </w:rPr>
            </w:pPr>
            <w:r w:rsidRPr="00256FD3">
              <w:rPr>
                <w:rFonts w:eastAsia="Times New Roman" w:cs="Arial"/>
                <w:b/>
                <w:color w:val="000000"/>
              </w:rPr>
              <w:t>NO</w:t>
            </w:r>
          </w:p>
          <w:p w:rsidR="00441009" w:rsidRPr="00256FD3" w:rsidRDefault="00441009" w:rsidP="00CA673F">
            <w:pPr>
              <w:autoSpaceDE w:val="0"/>
              <w:autoSpaceDN w:val="0"/>
              <w:adjustRightInd w:val="0"/>
              <w:spacing w:line="240" w:lineRule="auto"/>
              <w:rPr>
                <w:rFonts w:eastAsia="Times New Roman" w:cs="Arial"/>
                <w:b/>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441009" w:rsidRPr="00256FD3" w:rsidRDefault="00441009" w:rsidP="00CA673F">
            <w:pPr>
              <w:autoSpaceDE w:val="0"/>
              <w:autoSpaceDN w:val="0"/>
              <w:adjustRightInd w:val="0"/>
              <w:spacing w:line="240" w:lineRule="auto"/>
              <w:rPr>
                <w:rFonts w:eastAsia="Times New Roman" w:cs="Arial"/>
                <w:color w:val="000000"/>
              </w:rPr>
            </w:pPr>
          </w:p>
        </w:tc>
      </w:tr>
    </w:tbl>
    <w:p w:rsidR="00441009" w:rsidRPr="00256FD3" w:rsidRDefault="00441009" w:rsidP="00441009">
      <w:pPr>
        <w:autoSpaceDE w:val="0"/>
        <w:autoSpaceDN w:val="0"/>
        <w:adjustRightInd w:val="0"/>
        <w:spacing w:line="240" w:lineRule="auto"/>
        <w:jc w:val="both"/>
        <w:rPr>
          <w:rFonts w:eastAsia="Times New Roman" w:cs="Arial"/>
          <w:b/>
          <w:color w:val="000000"/>
        </w:rPr>
      </w:pPr>
    </w:p>
    <w:p w:rsidR="00441009" w:rsidRPr="00256FD3" w:rsidRDefault="00441009" w:rsidP="00441009">
      <w:pPr>
        <w:autoSpaceDE w:val="0"/>
        <w:autoSpaceDN w:val="0"/>
        <w:adjustRightInd w:val="0"/>
        <w:spacing w:line="240" w:lineRule="auto"/>
        <w:jc w:val="both"/>
        <w:rPr>
          <w:rFonts w:eastAsia="Times New Roman" w:cs="Arial"/>
          <w:b/>
          <w:color w:val="000000"/>
        </w:rPr>
      </w:pPr>
    </w:p>
    <w:p w:rsidR="00441009" w:rsidRPr="00256FD3" w:rsidRDefault="00441009" w:rsidP="00441009">
      <w:pPr>
        <w:autoSpaceDE w:val="0"/>
        <w:autoSpaceDN w:val="0"/>
        <w:adjustRightInd w:val="0"/>
        <w:spacing w:line="240" w:lineRule="auto"/>
        <w:rPr>
          <w:rFonts w:eastAsia="Times New Roman" w:cs="Arial"/>
          <w:b/>
          <w:color w:val="000000"/>
        </w:rPr>
      </w:pPr>
      <w:r w:rsidRPr="00256FD3">
        <w:rPr>
          <w:rFonts w:eastAsia="Times New Roman" w:cs="Arial"/>
          <w:b/>
          <w:color w:val="000000"/>
        </w:rPr>
        <w:t xml:space="preserve">IF YES, please complete Annex A:  Subsidy Information Declaration Form </w:t>
      </w:r>
    </w:p>
    <w:p w:rsidR="00441009" w:rsidRPr="00256FD3" w:rsidRDefault="00441009" w:rsidP="00441009">
      <w:pPr>
        <w:autoSpaceDE w:val="0"/>
        <w:autoSpaceDN w:val="0"/>
        <w:adjustRightInd w:val="0"/>
        <w:spacing w:line="240" w:lineRule="auto"/>
        <w:jc w:val="both"/>
        <w:rPr>
          <w:rFonts w:eastAsia="Times New Roman" w:cs="Arial"/>
          <w:b/>
          <w:color w:val="000000"/>
        </w:rPr>
      </w:pPr>
    </w:p>
    <w:p w:rsidR="00441009" w:rsidRPr="00256FD3" w:rsidRDefault="00441009" w:rsidP="00441009">
      <w:pPr>
        <w:autoSpaceDE w:val="0"/>
        <w:autoSpaceDN w:val="0"/>
        <w:adjustRightInd w:val="0"/>
        <w:spacing w:line="240" w:lineRule="auto"/>
        <w:rPr>
          <w:rFonts w:cs="Arial"/>
        </w:rPr>
      </w:pPr>
      <w:r w:rsidRPr="00256FD3">
        <w:rPr>
          <w:rFonts w:eastAsia="Times New Roman" w:cs="Arial"/>
          <w:color w:val="000000"/>
        </w:rPr>
        <w:t>(NOTE: Retail, Hospitality, Leisure and Aviation Non-Domestic Rates Relief awarded in 2021-22 will not count towards this cap).</w:t>
      </w:r>
    </w:p>
    <w:p w:rsidR="00441009" w:rsidRPr="00256FD3" w:rsidRDefault="00441009" w:rsidP="00441009">
      <w:pPr>
        <w:autoSpaceDE w:val="0"/>
        <w:autoSpaceDN w:val="0"/>
        <w:adjustRightInd w:val="0"/>
        <w:spacing w:line="240" w:lineRule="auto"/>
        <w:rPr>
          <w:rFonts w:cs="Arial"/>
        </w:rPr>
      </w:pPr>
    </w:p>
    <w:p w:rsidR="00441009" w:rsidRDefault="00441009" w:rsidP="00441009">
      <w:pPr>
        <w:autoSpaceDE w:val="0"/>
        <w:autoSpaceDN w:val="0"/>
        <w:adjustRightInd w:val="0"/>
        <w:spacing w:line="240" w:lineRule="auto"/>
        <w:rPr>
          <w:rFonts w:eastAsia="Times New Roman" w:cs="Arial"/>
          <w:color w:val="000000"/>
        </w:rPr>
      </w:pPr>
      <w:r w:rsidRPr="00256FD3">
        <w:rPr>
          <w:rFonts w:eastAsia="Times New Roman" w:cs="Arial"/>
          <w:color w:val="000000"/>
        </w:rPr>
        <w:t xml:space="preserve">You are required to keep a written record of the amount of any MFA received, and the date/s when it was received, for at least three years from the date it was given.  Any award of MFA exceeding £100,000 is subject to transparency requirements and will be published.   </w:t>
      </w: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p>
    <w:p w:rsidR="00441009" w:rsidRDefault="00441009" w:rsidP="00441009">
      <w:pPr>
        <w:autoSpaceDE w:val="0"/>
        <w:autoSpaceDN w:val="0"/>
        <w:adjustRightInd w:val="0"/>
        <w:spacing w:line="240" w:lineRule="auto"/>
        <w:rPr>
          <w:rFonts w:eastAsia="Times New Roman" w:cs="Arial"/>
          <w:color w:val="000000"/>
        </w:rPr>
      </w:pPr>
      <w:r>
        <w:rPr>
          <w:rFonts w:eastAsia="Times New Roman" w:cs="Arial"/>
          <w:color w:val="000000"/>
        </w:rPr>
        <w:t>________________________</w:t>
      </w:r>
    </w:p>
    <w:p w:rsidR="00441009" w:rsidRDefault="00441009" w:rsidP="00441009">
      <w:pPr>
        <w:pStyle w:val="FootnoteText"/>
      </w:pPr>
      <w:proofErr w:type="gramStart"/>
      <w:r w:rsidRPr="00973114">
        <w:rPr>
          <w:rFonts w:ascii="Arial" w:hAnsi="Arial" w:cs="Arial"/>
          <w:sz w:val="24"/>
          <w:szCs w:val="24"/>
          <w:vertAlign w:val="superscript"/>
        </w:rPr>
        <w:t>1</w:t>
      </w:r>
      <w:r w:rsidRPr="00973114">
        <w:rPr>
          <w:rFonts w:ascii="Arial" w:hAnsi="Arial" w:cs="Arial"/>
          <w:sz w:val="24"/>
          <w:szCs w:val="24"/>
        </w:rPr>
        <w:t xml:space="preserve">  </w:t>
      </w:r>
      <w:proofErr w:type="gramEnd"/>
      <w:r w:rsidRPr="00973114">
        <w:rPr>
          <w:rFonts w:ascii="Arial" w:hAnsi="Arial" w:cs="Arial"/>
        </w:rPr>
        <w:fldChar w:fldCharType="begin"/>
      </w:r>
      <w:r w:rsidRPr="00973114">
        <w:rPr>
          <w:rFonts w:ascii="Arial" w:hAnsi="Arial" w:cs="Arial"/>
        </w:rPr>
        <w:instrText>HYPERLINK "https://www.legislation.gov.uk/ukpga/2022/23/contents/enacted"</w:instrText>
      </w:r>
      <w:r w:rsidRPr="00973114">
        <w:rPr>
          <w:rFonts w:ascii="Arial" w:hAnsi="Arial" w:cs="Arial"/>
        </w:rPr>
      </w:r>
      <w:r w:rsidRPr="00973114">
        <w:rPr>
          <w:rFonts w:ascii="Arial" w:hAnsi="Arial" w:cs="Arial"/>
        </w:rPr>
        <w:fldChar w:fldCharType="separate"/>
      </w:r>
      <w:r w:rsidRPr="00973114">
        <w:rPr>
          <w:rStyle w:val="Hyperlink"/>
          <w:rFonts w:ascii="Arial" w:hAnsi="Arial" w:cs="Arial"/>
        </w:rPr>
        <w:t>s36 (1) of the Subsidy Control Act 2022</w:t>
      </w:r>
      <w:r w:rsidRPr="00973114">
        <w:rPr>
          <w:rFonts w:ascii="Arial" w:hAnsi="Arial" w:cs="Arial"/>
        </w:rPr>
        <w:fldChar w:fldCharType="end"/>
      </w:r>
    </w:p>
    <w:p w:rsidR="00441009" w:rsidRPr="00973114" w:rsidRDefault="00441009" w:rsidP="00441009">
      <w:pPr>
        <w:rPr>
          <w:rFonts w:cs="Arial"/>
          <w:color w:val="FF0000"/>
          <w:sz w:val="20"/>
          <w:szCs w:val="20"/>
        </w:rPr>
      </w:pPr>
      <w:proofErr w:type="gramStart"/>
      <w:r w:rsidRPr="00973114">
        <w:rPr>
          <w:rFonts w:cs="Arial"/>
          <w:b/>
          <w:vertAlign w:val="superscript"/>
        </w:rPr>
        <w:t>2</w:t>
      </w:r>
      <w:r w:rsidRPr="00973114">
        <w:rPr>
          <w:rFonts w:cs="Arial"/>
          <w:vertAlign w:val="superscript"/>
        </w:rPr>
        <w:t xml:space="preserve"> </w:t>
      </w:r>
      <w:r w:rsidRPr="00973114">
        <w:rPr>
          <w:rFonts w:cs="Arial"/>
        </w:rPr>
        <w:t xml:space="preserve"> </w:t>
      </w:r>
      <w:r w:rsidRPr="00973114">
        <w:rPr>
          <w:sz w:val="20"/>
          <w:szCs w:val="20"/>
        </w:rPr>
        <w:t>any</w:t>
      </w:r>
      <w:proofErr w:type="gramEnd"/>
      <w:r w:rsidRPr="00973114">
        <w:rPr>
          <w:sz w:val="20"/>
          <w:szCs w:val="20"/>
        </w:rPr>
        <w:t xml:space="preserve"> entity (that is, any person, or groups of persons under common control) that is engaged in an economic activity. The MFA financial threshold applies at company group level.</w:t>
      </w:r>
    </w:p>
    <w:p w:rsidR="00441009" w:rsidRDefault="00441009" w:rsidP="00BC2D34">
      <w:pPr>
        <w:autoSpaceDE w:val="0"/>
        <w:autoSpaceDN w:val="0"/>
        <w:adjustRightInd w:val="0"/>
        <w:spacing w:line="240" w:lineRule="auto"/>
        <w:rPr>
          <w:rFonts w:eastAsia="Times New Roman" w:cs="Arial"/>
          <w:b/>
          <w:color w:val="000000"/>
        </w:rPr>
      </w:pPr>
    </w:p>
    <w:p w:rsidR="00441009" w:rsidRDefault="00441009" w:rsidP="00BC2D34">
      <w:pPr>
        <w:autoSpaceDE w:val="0"/>
        <w:autoSpaceDN w:val="0"/>
        <w:adjustRightInd w:val="0"/>
        <w:spacing w:line="240" w:lineRule="auto"/>
        <w:rPr>
          <w:rFonts w:eastAsia="Times New Roman" w:cs="Arial"/>
          <w:b/>
          <w:color w:val="000000"/>
        </w:rPr>
      </w:pPr>
    </w:p>
    <w:p w:rsidR="00441009" w:rsidRDefault="00441009" w:rsidP="00BC2D34">
      <w:pPr>
        <w:autoSpaceDE w:val="0"/>
        <w:autoSpaceDN w:val="0"/>
        <w:adjustRightInd w:val="0"/>
        <w:spacing w:line="240" w:lineRule="auto"/>
        <w:rPr>
          <w:rFonts w:eastAsia="Times New Roman" w:cs="Arial"/>
          <w:b/>
          <w:color w:val="000000"/>
        </w:rPr>
      </w:pPr>
    </w:p>
    <w:p w:rsidR="00BC2D34" w:rsidRPr="00BC2D34" w:rsidRDefault="00BC2D34" w:rsidP="00BC2D34">
      <w:pPr>
        <w:autoSpaceDE w:val="0"/>
        <w:autoSpaceDN w:val="0"/>
        <w:adjustRightInd w:val="0"/>
        <w:spacing w:line="240" w:lineRule="auto"/>
        <w:rPr>
          <w:rFonts w:cs="Arial"/>
        </w:rPr>
      </w:pPr>
      <w:r w:rsidRPr="00BC2D34">
        <w:rPr>
          <w:rFonts w:eastAsia="Times New Roman" w:cs="Arial"/>
          <w:b/>
          <w:color w:val="000000"/>
        </w:rPr>
        <w:lastRenderedPageBreak/>
        <w:t xml:space="preserve">5. </w:t>
      </w:r>
      <w:r w:rsidRPr="00BC2D34">
        <w:rPr>
          <w:rFonts w:eastAsia="Times New Roman" w:cs="Arial"/>
          <w:b/>
          <w:color w:val="000000"/>
          <w:u w:val="single"/>
        </w:rPr>
        <w:t xml:space="preserve">CERTIFICATION </w:t>
      </w:r>
    </w:p>
    <w:p w:rsidR="00BC2D34" w:rsidRPr="00BC2D34" w:rsidRDefault="00BC2D34" w:rsidP="00BC2D34">
      <w:pPr>
        <w:autoSpaceDE w:val="0"/>
        <w:autoSpaceDN w:val="0"/>
        <w:adjustRightInd w:val="0"/>
        <w:spacing w:line="240" w:lineRule="auto"/>
        <w:rPr>
          <w:rFonts w:eastAsia="Times New Roman" w:cs="Arial"/>
          <w:color w:val="000000"/>
          <w:sz w:val="22"/>
        </w:rPr>
      </w:pPr>
    </w:p>
    <w:p w:rsidR="00BC2D34" w:rsidRPr="00BC2D34" w:rsidRDefault="00BC2D34" w:rsidP="00BC2D34">
      <w:pPr>
        <w:autoSpaceDE w:val="0"/>
        <w:autoSpaceDN w:val="0"/>
        <w:adjustRightInd w:val="0"/>
        <w:spacing w:line="240" w:lineRule="auto"/>
        <w:rPr>
          <w:rFonts w:cs="Arial"/>
        </w:rPr>
      </w:pPr>
      <w:r w:rsidRPr="00BC2D34">
        <w:rPr>
          <w:rFonts w:eastAsia="Times New Roman" w:cs="Arial"/>
          <w:color w:val="000000"/>
        </w:rPr>
        <w:t>Please read this declaration carefully before you sign and date it.</w:t>
      </w:r>
    </w:p>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numPr>
          <w:ilvl w:val="0"/>
          <w:numId w:val="1"/>
        </w:numPr>
        <w:autoSpaceDE w:val="0"/>
        <w:autoSpaceDN w:val="0"/>
        <w:adjustRightInd w:val="0"/>
        <w:spacing w:line="240" w:lineRule="auto"/>
        <w:ind w:left="360" w:hanging="360"/>
        <w:contextualSpacing/>
        <w:rPr>
          <w:rFonts w:eastAsia="Times New Roman" w:cs="Arial"/>
          <w:color w:val="000000"/>
        </w:rPr>
      </w:pPr>
      <w:r w:rsidRPr="00BC2D34">
        <w:rPr>
          <w:rFonts w:eastAsia="Times New Roman" w:cs="Arial"/>
          <w:color w:val="000000"/>
        </w:rPr>
        <w:t xml:space="preserve">I am </w:t>
      </w:r>
      <w:r w:rsidRPr="00BC2D34">
        <w:rPr>
          <w:rFonts w:cs="Arial"/>
        </w:rPr>
        <w:t xml:space="preserve">the ratepayer, or </w:t>
      </w:r>
      <w:r w:rsidRPr="00BC2D34">
        <w:rPr>
          <w:rFonts w:eastAsia="Times New Roman" w:cs="Arial"/>
          <w:color w:val="000000"/>
        </w:rPr>
        <w:t xml:space="preserve">duly authorised by the </w:t>
      </w:r>
      <w:r w:rsidRPr="00BC2D34">
        <w:rPr>
          <w:rFonts w:cs="Arial"/>
        </w:rPr>
        <w:t>r</w:t>
      </w:r>
      <w:r w:rsidRPr="00BC2D34">
        <w:rPr>
          <w:rFonts w:eastAsia="Times New Roman" w:cs="Arial"/>
          <w:color w:val="000000"/>
        </w:rPr>
        <w:t>atepayer to make the application.</w:t>
      </w:r>
    </w:p>
    <w:p w:rsidR="00BC2D34" w:rsidRPr="00BC2D34" w:rsidRDefault="00BC2D34" w:rsidP="00BC2D34">
      <w:pPr>
        <w:numPr>
          <w:ilvl w:val="0"/>
          <w:numId w:val="2"/>
        </w:numPr>
        <w:autoSpaceDE w:val="0"/>
        <w:autoSpaceDN w:val="0"/>
        <w:adjustRightInd w:val="0"/>
        <w:spacing w:line="240" w:lineRule="auto"/>
        <w:ind w:left="360" w:hanging="360"/>
        <w:contextualSpacing/>
        <w:rPr>
          <w:rFonts w:eastAsia="Times New Roman" w:cs="Arial"/>
          <w:color w:val="000000"/>
        </w:rPr>
      </w:pPr>
      <w:r w:rsidRPr="00BC2D34">
        <w:rPr>
          <w:rFonts w:eastAsia="Times New Roman" w:cs="Arial"/>
          <w:color w:val="000000"/>
        </w:rPr>
        <w:t>I declare that the information given on this form is correct and complete to the best of my knowledge.</w:t>
      </w:r>
    </w:p>
    <w:p w:rsidR="00BC2D34" w:rsidRPr="00BC2D34" w:rsidRDefault="00BC2D34" w:rsidP="00BC2D34">
      <w:pPr>
        <w:numPr>
          <w:ilvl w:val="0"/>
          <w:numId w:val="4"/>
        </w:numPr>
        <w:autoSpaceDE w:val="0"/>
        <w:autoSpaceDN w:val="0"/>
        <w:adjustRightInd w:val="0"/>
        <w:spacing w:line="240" w:lineRule="auto"/>
        <w:ind w:left="360" w:hanging="360"/>
        <w:contextualSpacing/>
        <w:rPr>
          <w:rFonts w:eastAsia="Times New Roman" w:cs="Arial"/>
          <w:color w:val="000000"/>
        </w:rPr>
      </w:pPr>
      <w:r w:rsidRPr="00BC2D34">
        <w:rPr>
          <w:rFonts w:eastAsia="Times New Roman" w:cs="Arial"/>
          <w:color w:val="000000"/>
        </w:rPr>
        <w:t>I authorise the Council to make any necessary enquiries to check the information.</w:t>
      </w:r>
    </w:p>
    <w:p w:rsidR="00BC2D34" w:rsidRPr="00BC2D34" w:rsidRDefault="00BC2D34" w:rsidP="00BC2D34">
      <w:pPr>
        <w:numPr>
          <w:ilvl w:val="0"/>
          <w:numId w:val="5"/>
        </w:numPr>
        <w:autoSpaceDE w:val="0"/>
        <w:autoSpaceDN w:val="0"/>
        <w:adjustRightInd w:val="0"/>
        <w:spacing w:line="240" w:lineRule="auto"/>
        <w:ind w:left="360" w:hanging="360"/>
        <w:contextualSpacing/>
        <w:rPr>
          <w:rFonts w:eastAsia="Times New Roman" w:cs="Arial"/>
          <w:color w:val="000000"/>
        </w:rPr>
      </w:pPr>
      <w:r w:rsidRPr="00BC2D34">
        <w:rPr>
          <w:rFonts w:eastAsia="Times New Roman" w:cs="Arial"/>
          <w:color w:val="000000"/>
        </w:rPr>
        <w:t>I authorise the Council to cross check the information with other Councils in Scotland.</w:t>
      </w:r>
    </w:p>
    <w:p w:rsidR="00BC2D34" w:rsidRPr="00BC2D34" w:rsidRDefault="00BC2D34" w:rsidP="00BC2D34">
      <w:pPr>
        <w:numPr>
          <w:ilvl w:val="0"/>
          <w:numId w:val="6"/>
        </w:numPr>
        <w:autoSpaceDE w:val="0"/>
        <w:autoSpaceDN w:val="0"/>
        <w:adjustRightInd w:val="0"/>
        <w:spacing w:line="240" w:lineRule="auto"/>
        <w:ind w:left="360" w:hanging="360"/>
        <w:contextualSpacing/>
        <w:rPr>
          <w:rFonts w:eastAsia="Times New Roman" w:cs="Arial"/>
          <w:color w:val="000000"/>
        </w:rPr>
      </w:pPr>
      <w:r w:rsidRPr="00BC2D34">
        <w:rPr>
          <w:rFonts w:eastAsia="Times New Roman" w:cs="Arial"/>
          <w:color w:val="000000"/>
        </w:rPr>
        <w:t>I undertake to advise the Council of any change of circumstances, including the occupation / vacation of any other property I may occupy in Scotland which may affect liability for Non-Domestic Rates Relief.</w:t>
      </w:r>
    </w:p>
    <w:p w:rsidR="00BC2D34" w:rsidRPr="00BC2D34" w:rsidRDefault="00BC2D34" w:rsidP="00BC2D34">
      <w:pPr>
        <w:numPr>
          <w:ilvl w:val="0"/>
          <w:numId w:val="7"/>
        </w:numPr>
        <w:autoSpaceDE w:val="0"/>
        <w:autoSpaceDN w:val="0"/>
        <w:adjustRightInd w:val="0"/>
        <w:spacing w:line="240" w:lineRule="auto"/>
        <w:ind w:left="360" w:hanging="360"/>
        <w:contextualSpacing/>
        <w:rPr>
          <w:rFonts w:cs="Arial"/>
        </w:rPr>
      </w:pPr>
      <w:r w:rsidRPr="00BC2D34">
        <w:rPr>
          <w:rFonts w:eastAsia="Times New Roman" w:cs="Arial"/>
          <w:color w:val="000000"/>
        </w:rPr>
        <w:t>I understand that if I give information that is incorrect or incomplete or fail to report changes in circumstances, I (or the Ratepayer I represent) may be prosecuted.</w:t>
      </w:r>
    </w:p>
    <w:p w:rsidR="00BC2D34" w:rsidRPr="00BC2D34" w:rsidRDefault="00BC2D34" w:rsidP="00BC2D34">
      <w:pPr>
        <w:numPr>
          <w:ilvl w:val="0"/>
          <w:numId w:val="7"/>
        </w:numPr>
        <w:autoSpaceDE w:val="0"/>
        <w:autoSpaceDN w:val="0"/>
        <w:adjustRightInd w:val="0"/>
        <w:spacing w:line="240" w:lineRule="auto"/>
        <w:ind w:left="360" w:hanging="360"/>
        <w:contextualSpacing/>
        <w:rPr>
          <w:rFonts w:cs="Arial"/>
        </w:rPr>
      </w:pPr>
      <w:r w:rsidRPr="00BC2D34">
        <w:rPr>
          <w:rFonts w:cs="Arial"/>
        </w:rPr>
        <w:t>I understand that failure to disclose relevant information may lead to a requirement to refund the value of the subsidy provided plus interest from the date the subsidy was received (if relevant)</w:t>
      </w:r>
    </w:p>
    <w:p w:rsidR="00BC2D34" w:rsidRPr="00BC2D34" w:rsidRDefault="00BC2D34" w:rsidP="00BC2D34">
      <w:pPr>
        <w:numPr>
          <w:ilvl w:val="0"/>
          <w:numId w:val="7"/>
        </w:numPr>
        <w:autoSpaceDE w:val="0"/>
        <w:autoSpaceDN w:val="0"/>
        <w:adjustRightInd w:val="0"/>
        <w:spacing w:line="240" w:lineRule="auto"/>
        <w:ind w:left="360" w:hanging="360"/>
        <w:contextualSpacing/>
        <w:rPr>
          <w:rFonts w:cs="Arial"/>
        </w:rPr>
      </w:pPr>
      <w:r w:rsidRPr="00BC2D34">
        <w:rPr>
          <w:rFonts w:eastAsia="Times New Roman" w:cs="Arial"/>
          <w:color w:val="000000"/>
        </w:rPr>
        <w:t>I understand that the Council will reclaim any incorrectly awarded Non-Domestic Rates Relief.</w:t>
      </w:r>
    </w:p>
    <w:p w:rsidR="00BC2D34" w:rsidRPr="00BC2D34" w:rsidRDefault="00BC2D34" w:rsidP="00BC2D34">
      <w:pPr>
        <w:numPr>
          <w:ilvl w:val="0"/>
          <w:numId w:val="7"/>
        </w:numPr>
        <w:autoSpaceDE w:val="0"/>
        <w:autoSpaceDN w:val="0"/>
        <w:adjustRightInd w:val="0"/>
        <w:spacing w:line="240" w:lineRule="auto"/>
        <w:ind w:left="360" w:hanging="360"/>
        <w:contextualSpacing/>
        <w:rPr>
          <w:rFonts w:cs="Arial"/>
        </w:rPr>
      </w:pPr>
      <w:r w:rsidRPr="00BC2D34">
        <w:rPr>
          <w:rFonts w:eastAsia="Times New Roman" w:cs="Arial"/>
          <w:color w:val="000000"/>
        </w:rPr>
        <w:t xml:space="preserve">I have read and understand the privacy notice accompanying this relief application form:                   </w:t>
      </w:r>
      <w:hyperlink r:id="rId6" w:history="1">
        <w:r w:rsidRPr="00BC2D34">
          <w:rPr>
            <w:rFonts w:eastAsia="Times New Roman" w:cs="Arial"/>
            <w:color w:val="0000FF"/>
            <w:u w:val="single"/>
          </w:rPr>
          <w:t>https://www.argyll-bute.gov.uk/privacy/non-domestic-rates</w:t>
        </w:r>
      </w:hyperlink>
    </w:p>
    <w:p w:rsidR="00BC2D34" w:rsidRPr="00BC2D34" w:rsidRDefault="00BC2D34" w:rsidP="00BC2D34">
      <w:pPr>
        <w:numPr>
          <w:ilvl w:val="0"/>
          <w:numId w:val="8"/>
        </w:numPr>
        <w:autoSpaceDE w:val="0"/>
        <w:autoSpaceDN w:val="0"/>
        <w:adjustRightInd w:val="0"/>
        <w:spacing w:line="240" w:lineRule="auto"/>
        <w:ind w:left="360" w:hanging="360"/>
        <w:rPr>
          <w:rFonts w:cs="Arial"/>
        </w:rPr>
      </w:pPr>
      <w:r w:rsidRPr="00BC2D34">
        <w:rPr>
          <w:rFonts w:eastAsia="Times New Roman" w:cs="Arial"/>
          <w:color w:val="000000"/>
        </w:rPr>
        <w:t>I claim the above relief from non-domestic rates liability.</w:t>
      </w:r>
    </w:p>
    <w:p w:rsidR="00BC2D34" w:rsidRPr="00BC2D34" w:rsidRDefault="00BC2D34" w:rsidP="00BC2D34">
      <w:pPr>
        <w:autoSpaceDE w:val="0"/>
        <w:autoSpaceDN w:val="0"/>
        <w:adjustRightInd w:val="0"/>
        <w:spacing w:line="240" w:lineRule="auto"/>
        <w:rPr>
          <w:rFonts w:eastAsia="Times New Roman" w:cs="Arial"/>
          <w:color w:val="000000"/>
        </w:rPr>
      </w:pPr>
    </w:p>
    <w:p w:rsidR="00BC2D34" w:rsidRPr="00BC2D34" w:rsidRDefault="00BC2D34" w:rsidP="00BC2D34">
      <w:pPr>
        <w:autoSpaceDE w:val="0"/>
        <w:autoSpaceDN w:val="0"/>
        <w:adjustRightInd w:val="0"/>
        <w:spacing w:line="240" w:lineRule="auto"/>
        <w:rPr>
          <w:rFonts w:eastAsia="Times New Roman" w:cs="Arial"/>
          <w:color w:val="000000"/>
        </w:rPr>
      </w:pPr>
      <w:r w:rsidRPr="00BC2D34">
        <w:rPr>
          <w:rFonts w:cs="Arial"/>
          <w:noProof/>
          <w:lang w:eastAsia="en-GB"/>
        </w:rPr>
        <mc:AlternateContent>
          <mc:Choice Requires="wps">
            <w:drawing>
              <wp:anchor distT="0" distB="0" distL="114300" distR="114300" simplePos="0" relativeHeight="251662336" behindDoc="0" locked="0" layoutInCell="0" allowOverlap="1">
                <wp:simplePos x="0" y="0"/>
                <wp:positionH relativeFrom="margin">
                  <wp:posOffset>4829175</wp:posOffset>
                </wp:positionH>
                <wp:positionV relativeFrom="paragraph">
                  <wp:posOffset>126365</wp:posOffset>
                </wp:positionV>
                <wp:extent cx="1771650" cy="314325"/>
                <wp:effectExtent l="9525" t="12065" r="952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14325"/>
                        </a:xfrm>
                        <a:prstGeom prst="rect">
                          <a:avLst/>
                        </a:prstGeom>
                        <a:solidFill>
                          <a:srgbClr val="FFFFFF"/>
                        </a:solidFill>
                        <a:ln w="12700">
                          <a:solidFill>
                            <a:srgbClr val="000000"/>
                          </a:solidFill>
                          <a:miter lim="800000"/>
                          <a:headEnd/>
                          <a:tailEnd/>
                        </a:ln>
                      </wps:spPr>
                      <wps:txbx>
                        <w:txbxContent>
                          <w:p w:rsidR="00BC2D34" w:rsidRDefault="00BC2D34" w:rsidP="00BC2D34">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380.25pt;margin-top:9.95pt;width:139.5pt;height:2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xMJwIAAFgEAAAOAAAAZHJzL2Uyb0RvYy54bWysVMtu2zAQvBfoPxC815LtOAkEy0Hq1EWB&#10;NC2Q9ANWFGURpbgsSVtyv75LynHc16WoDgJXXM7Oziy1vBk6zfbSeYWm5NNJzpk0AmtltiX/8rR5&#10;c82ZD2Bq0GhkyQ/S85vV61fL3hZyhi3qWjpGIMYXvS15G4ItssyLVnbgJ2iloc0GXQeBQrfNagc9&#10;oXc6m+X5Zdajq61DIb2nr3fjJl8l/KaRInxqGi8D0yUnbiG9XXpX8Z2tllBsHdhWiSMN+AcWHShD&#10;RU9QdxCA7Zz6DapTwqHHJkwEdhk2jRIy9UDdTPNfunlswcrUC4nj7Ukm//9gxcP+s2OqLjkZZaAj&#10;i57kENhbHNh1VKe3vqCkR0tpYaDP5HLq1Nt7FF89M7huwWzlrXPYtxJqYjeNJ7OzoyOOjyBV/xFr&#10;KgO7gAloaFwXpSMxGKGTS4eTM5GKiCWvrqaXC9oStDefXsxni1QCiufT1vnwXmLH4qLkjpxP6LC/&#10;9yGygeI5JRbzqFW9UVqnwG2rtXZsDzQlm/Qc0X9K04b1RGV2leejAn/FyNPzJ4xOBZp3rToS/JQE&#10;RdTtnanTNAZQelwTZ22OQkbtRhXDUA3JsXksEEWusD6Qsg7H8abrSIsW3XfOehrtkvtvO3CSM/3B&#10;kDuzxQV1wMJ54M6D6jwAIwiq5IGzcbkO4/3ZWae2LVUa58HgLTnaqCT2C6sjfRrf5MHxqsX7cR6n&#10;rJcfwuoHAAAA//8DAFBLAwQUAAYACAAAACEAvJ2ZoNwAAAAKAQAADwAAAGRycy9kb3ducmV2Lnht&#10;bEyPwU6EMBCG7ya+QzMm3txWXdktUjZg4tVExHgtdBaIdEpo2cW3t3vS48z/5Z9vssNqR3bC2Q+O&#10;FNxvBDCk1pmBOgX1x+vdHpgPmoweHaGCH/RwyK+vMp0ad6Z3PFWhY7GEfKoV9CFMKee+7dFqv3ET&#10;UsyObrY6xHHuuJn1OZbbkT8IkXCrB4oXej3hS4/td7VYBVVZvLnC4bZc6s+vpm5MtyulUrc3a/EM&#10;LOAa/mC46Ed1yKNT4xYyno0Kdol4imgMpAR2AcSjjJtGQSK3wPOM/38h/wUAAP//AwBQSwECLQAU&#10;AAYACAAAACEAtoM4kv4AAADhAQAAEwAAAAAAAAAAAAAAAAAAAAAAW0NvbnRlbnRfVHlwZXNdLnht&#10;bFBLAQItABQABgAIAAAAIQA4/SH/1gAAAJQBAAALAAAAAAAAAAAAAAAAAC8BAABfcmVscy8ucmVs&#10;c1BLAQItABQABgAIAAAAIQCsPexMJwIAAFgEAAAOAAAAAAAAAAAAAAAAAC4CAABkcnMvZTJvRG9j&#10;LnhtbFBLAQItABQABgAIAAAAIQC8nZmg3AAAAAoBAAAPAAAAAAAAAAAAAAAAAIEEAABkcnMvZG93&#10;bnJldi54bWxQSwUGAAAAAAQABADzAAAAigUAAAAA&#10;" o:allowincell="f" strokeweight="1pt">
                <v:textbox inset="2pt,2pt,2pt,2pt">
                  <w:txbxContent>
                    <w:p w:rsidR="00BC2D34" w:rsidRDefault="00BC2D34" w:rsidP="00BC2D34">
                      <w:pPr>
                        <w:spacing w:after="160"/>
                        <w:rPr>
                          <w:rFonts w:ascii="Calibri" w:eastAsia="Times New Roman" w:hAnsi="Calibri"/>
                          <w:color w:val="000000"/>
                          <w:sz w:val="22"/>
                        </w:rPr>
                      </w:pPr>
                    </w:p>
                  </w:txbxContent>
                </v:textbox>
                <w10:wrap anchorx="margin"/>
              </v:shape>
            </w:pict>
          </mc:Fallback>
        </mc:AlternateContent>
      </w:r>
      <w:r w:rsidRPr="00BC2D34">
        <w:rPr>
          <w:rFonts w:cs="Arial"/>
          <w:noProof/>
          <w:lang w:eastAsia="en-GB"/>
        </w:rPr>
        <mc:AlternateContent>
          <mc:Choice Requires="wps">
            <w:drawing>
              <wp:anchor distT="0" distB="0" distL="114300" distR="114300" simplePos="0" relativeHeight="251663360" behindDoc="0" locked="0" layoutInCell="0" allowOverlap="1">
                <wp:simplePos x="0" y="0"/>
                <wp:positionH relativeFrom="margin">
                  <wp:posOffset>1152525</wp:posOffset>
                </wp:positionH>
                <wp:positionV relativeFrom="paragraph">
                  <wp:posOffset>126365</wp:posOffset>
                </wp:positionV>
                <wp:extent cx="2476500" cy="314325"/>
                <wp:effectExtent l="9525" t="12065" r="952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14325"/>
                        </a:xfrm>
                        <a:prstGeom prst="rect">
                          <a:avLst/>
                        </a:prstGeom>
                        <a:solidFill>
                          <a:srgbClr val="FFFFFF"/>
                        </a:solidFill>
                        <a:ln w="12700">
                          <a:solidFill>
                            <a:srgbClr val="000000"/>
                          </a:solidFill>
                          <a:miter lim="800000"/>
                          <a:headEnd/>
                          <a:tailEnd/>
                        </a:ln>
                      </wps:spPr>
                      <wps:txbx>
                        <w:txbxContent>
                          <w:p w:rsidR="00BC2D34" w:rsidRDefault="00BC2D34" w:rsidP="00BC2D34">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90.75pt;margin-top:9.95pt;width:19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80JgIAAFgEAAAOAAAAZHJzL2Uyb0RvYy54bWysVNtu2zAMfR+wfxD0vthxk6Yw4hRdugwD&#10;um5Auw+QZdkWJomapMTuvn6UnKbZBXsY5gdBlKjDw0PS6+tRK3IQzkswFZ3PckqE4dBI01X0y+Pu&#10;zRUlPjDTMAVGVPRJeHq9ef1qPdhSFNCDaoQjCGJ8OdiK9iHYMss874VmfgZWGLxswWkW0HRd1jg2&#10;ILpWWZHnl9kArrEOuPAeT2+nS7pJ+G0rePjUtl4EoiqK3EJaXVrruGabNSs7x2wv+ZEG+wcWmkmD&#10;QU9QtywwsnfyNygtuQMPbZhx0Bm0reQi5YDZzPNfsnnomRUpFxTH25NM/v/B8vvDZ0dkU9EVJYZp&#10;LNGjGAN5CyNZRXUG60t0erDoFkY8xiqnTL29A/7VEwPbnplO3DgHQy9Yg+zm8WV29nTC8RGkHj5C&#10;g2HYPkACGluno3QoBkF0rNLTqTKRCsfDYrG6XOZ4xfHuYr64KJYpBCufX1vnw3sBmsRNRR1WPqGz&#10;w50PkQ0rn11iMA9KNjupVDJcV2+VIweGXbJL3xH9JzdlyIC5FSsk8neMPH1/wtAyYL8rqSt6dXJi&#10;ZdTtnWlSNwYm1bRHzsochYzaTSqGsR5TxRYxQBS5huYJlXUwtTeOI256cN8pGbC1K+q/7ZkTlKgP&#10;BqtTLBdRynBuuHOjPjeY4QhV0UDJtN2GaX721smux0hTPxi4wYq2Mon9wupIH9s31eA4anE+zu3k&#10;9fJD2PwAAAD//wMAUEsDBBQABgAIAAAAIQA+bthH3AAAAAkBAAAPAAAAZHJzL2Rvd25yZXYueG1s&#10;TI9PT4QwEMXvJn6HZky8uWXN/oOlbMDEq4mI8VroCGTplNCyi9/e2ZPe5s28vPm99LTYQVxw8r0j&#10;BetVBAKpcaanVkH18fp0AOGDJqMHR6jgBz2csvu7VCfGXekdL2VoBYeQT7SCLoQxkdI3HVrtV25E&#10;4tu3m6wOLKdWmklfOdwO8jmKdtLqnvhDp0d86bA5l7NVUBb5m8sdboq5+vyqq9q0+yJW6vFhyY8g&#10;Ai7hzww3fEaHjJlqN5PxYmB9WG/ZykMcg2DDdn9b1Ap28QZklsr/DbJfAAAA//8DAFBLAQItABQA&#10;BgAIAAAAIQC2gziS/gAAAOEBAAATAAAAAAAAAAAAAAAAAAAAAABbQ29udGVudF9UeXBlc10ueG1s&#10;UEsBAi0AFAAGAAgAAAAhADj9If/WAAAAlAEAAAsAAAAAAAAAAAAAAAAALwEAAF9yZWxzLy5yZWxz&#10;UEsBAi0AFAAGAAgAAAAhAKv2fzQmAgAAWAQAAA4AAAAAAAAAAAAAAAAALgIAAGRycy9lMm9Eb2Mu&#10;eG1sUEsBAi0AFAAGAAgAAAAhAD5u2EfcAAAACQEAAA8AAAAAAAAAAAAAAAAAgAQAAGRycy9kb3du&#10;cmV2LnhtbFBLBQYAAAAABAAEAPMAAACJBQAAAAA=&#10;" o:allowincell="f" strokeweight="1pt">
                <v:textbox inset="2pt,2pt,2pt,2pt">
                  <w:txbxContent>
                    <w:p w:rsidR="00BC2D34" w:rsidRDefault="00BC2D34" w:rsidP="00BC2D34">
                      <w:pPr>
                        <w:spacing w:after="160"/>
                        <w:rPr>
                          <w:rFonts w:ascii="Calibri" w:eastAsia="Times New Roman" w:hAnsi="Calibri"/>
                          <w:color w:val="000000"/>
                          <w:sz w:val="22"/>
                        </w:rPr>
                      </w:pPr>
                    </w:p>
                  </w:txbxContent>
                </v:textbox>
                <w10:wrap anchorx="margin"/>
              </v:shape>
            </w:pict>
          </mc:Fallback>
        </mc:AlternateContent>
      </w:r>
    </w:p>
    <w:p w:rsidR="00BC2D34" w:rsidRPr="00BC2D34" w:rsidRDefault="00BC2D34" w:rsidP="00BC2D34">
      <w:pPr>
        <w:autoSpaceDE w:val="0"/>
        <w:autoSpaceDN w:val="0"/>
        <w:adjustRightInd w:val="0"/>
        <w:spacing w:line="240" w:lineRule="auto"/>
        <w:rPr>
          <w:rFonts w:eastAsia="Times New Roman" w:cs="Arial"/>
          <w:b/>
          <w:color w:val="000000"/>
          <w:sz w:val="22"/>
        </w:rPr>
      </w:pPr>
      <w:r w:rsidRPr="00BC2D34">
        <w:rPr>
          <w:rFonts w:eastAsia="Times New Roman" w:cs="Arial"/>
          <w:b/>
          <w:color w:val="000000"/>
          <w:sz w:val="22"/>
        </w:rPr>
        <w:t>Applicant Name:</w:t>
      </w:r>
      <w:r w:rsidRPr="00BC2D34">
        <w:rPr>
          <w:rFonts w:eastAsia="Times New Roman" w:cs="Arial"/>
          <w:color w:val="000000"/>
          <w:sz w:val="22"/>
        </w:rPr>
        <w:t xml:space="preserve"> </w:t>
      </w:r>
      <w:r w:rsidRPr="00BC2D34">
        <w:rPr>
          <w:rFonts w:eastAsia="Times New Roman" w:cs="Arial"/>
          <w:b/>
          <w:color w:val="000000"/>
          <w:sz w:val="22"/>
        </w:rPr>
        <w:tab/>
        <w:t xml:space="preserve">                                                              Telephone No: </w:t>
      </w:r>
    </w:p>
    <w:p w:rsidR="00BC2D34" w:rsidRPr="00BC2D34" w:rsidRDefault="00BC2D34" w:rsidP="00BC2D34">
      <w:pPr>
        <w:autoSpaceDE w:val="0"/>
        <w:autoSpaceDN w:val="0"/>
        <w:adjustRightInd w:val="0"/>
        <w:spacing w:line="240" w:lineRule="auto"/>
        <w:rPr>
          <w:rFonts w:eastAsia="Times New Roman" w:cs="Arial"/>
          <w:b/>
          <w:color w:val="000000"/>
          <w:sz w:val="22"/>
        </w:rPr>
      </w:pPr>
    </w:p>
    <w:p w:rsidR="00BC2D34" w:rsidRPr="00BC2D34" w:rsidRDefault="00BC2D34" w:rsidP="00BC2D34">
      <w:pPr>
        <w:autoSpaceDE w:val="0"/>
        <w:autoSpaceDN w:val="0"/>
        <w:adjustRightInd w:val="0"/>
        <w:spacing w:line="240" w:lineRule="auto"/>
        <w:rPr>
          <w:rFonts w:eastAsia="Times New Roman" w:cs="Arial"/>
          <w:b/>
          <w:color w:val="000000"/>
          <w:sz w:val="22"/>
        </w:rPr>
      </w:pPr>
      <w:r w:rsidRPr="00BC2D34">
        <w:rPr>
          <w:rFonts w:cs="Arial"/>
          <w:noProof/>
          <w:lang w:eastAsia="en-GB"/>
        </w:rPr>
        <mc:AlternateContent>
          <mc:Choice Requires="wps">
            <w:drawing>
              <wp:anchor distT="0" distB="0" distL="114300" distR="114300" simplePos="0" relativeHeight="251664384" behindDoc="0" locked="0" layoutInCell="0" allowOverlap="1">
                <wp:simplePos x="0" y="0"/>
                <wp:positionH relativeFrom="margin">
                  <wp:posOffset>3314700</wp:posOffset>
                </wp:positionH>
                <wp:positionV relativeFrom="paragraph">
                  <wp:posOffset>86995</wp:posOffset>
                </wp:positionV>
                <wp:extent cx="3286125" cy="314325"/>
                <wp:effectExtent l="9525" t="10795" r="952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14325"/>
                        </a:xfrm>
                        <a:prstGeom prst="rect">
                          <a:avLst/>
                        </a:prstGeom>
                        <a:solidFill>
                          <a:srgbClr val="FFFFFF"/>
                        </a:solidFill>
                        <a:ln w="12700">
                          <a:solidFill>
                            <a:srgbClr val="000000"/>
                          </a:solidFill>
                          <a:miter lim="800000"/>
                          <a:headEnd/>
                          <a:tailEnd/>
                        </a:ln>
                      </wps:spPr>
                      <wps:txbx>
                        <w:txbxContent>
                          <w:p w:rsidR="00BC2D34" w:rsidRDefault="00BC2D34" w:rsidP="00BC2D34">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261pt;margin-top:6.85pt;width:258.75pt;height: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3iJgIAAFgEAAAOAAAAZHJzL2Uyb0RvYy54bWysVNuO2yAQfa/Uf0C8N3ac3TSy4qy22aaq&#10;tL1Iu/0AjLGNCgwFEjv9+g44m01vL1X9gGZgODNzzuD1zagVOQjnJZiKzmc5JcJwaKTpKvrlcfdq&#10;RYkPzDRMgREVPQpPbzYvX6wHW4oCelCNcARBjC8HW9E+BFtmmee90MzPwAqDhy04zQK6rssaxwZE&#10;1yor8nyZDeAa64AL73H3bjqkm4TftoKHT23rRSCqolhbSKtLax3XbLNmZeeY7SU/lcH+oQrNpMGk&#10;Z6g7FhjZO/kblJbcgYc2zDjoDNpWcpF6wG7m+S/dPPTMitQLkuPtmSb//2D5x8NnR2RT0SUlhmmU&#10;6FGMgbyBkSwjO4P1JQY9WAwLI26jyqlTb++Bf/XEwLZnphO3zsHQC9ZgdfN4M7u4OuH4CFIPH6DB&#10;NGwfIAGNrdOROiSDIDqqdDwrE0vhuLkoVst5cU0Jx7PF/GqBdkzByqfb1vnwToAm0aioQ+UTOjvc&#10;+zCFPoXEZB6UbHZSqeS4rt4qRw4Mp2SXvhP6T2HKkAF7K17n+cTAXzHy9P0JQ8uA866krujqHMTK&#10;yNtb02CdrAxMqsnG9pQ5ERm5m1gMYz0mxRIFkeQamiMy62Aab3yOaPTgvlMy4GhX1H/bMycoUe8N&#10;qlNcX2EHJFw67tKpLx1mOEJVNFAymdswvZ+9dbLrMdM0DwZuUdFWJrKfqzqVj+Ob5Do9tfg+Lv0U&#10;9fxD2PwAAAD//wMAUEsDBBQABgAIAAAAIQDIpA3P3QAAAAoBAAAPAAAAZHJzL2Rvd25yZXYueG1s&#10;TI9BT4QwFITvJv6H5pl4c4vg7rpI2YCJVxMR47XQJxDpK6FlF/+9b096nMxk5pvsuNpRnHD2gyMF&#10;95sIBFLrzECdgvr95e4RhA+ajB4doYIf9HDMr68ynRp3pjc8VaETXEI+1Qr6EKZUSt/2aLXfuAmJ&#10;vS83Wx1Yzp00sz5zuR1lHEU7afVAvNDrCZ97bL+rxSqoyuLVFQ4fyqX++GzqxnT78qDU7c1aPIEI&#10;uIa/MFzwGR1yZmrcQsaLUcE2jvlLYCPZg7gEouSwBdEo2CUxyDyT/y/kvwAAAP//AwBQSwECLQAU&#10;AAYACAAAACEAtoM4kv4AAADhAQAAEwAAAAAAAAAAAAAAAAAAAAAAW0NvbnRlbnRfVHlwZXNdLnht&#10;bFBLAQItABQABgAIAAAAIQA4/SH/1gAAAJQBAAALAAAAAAAAAAAAAAAAAC8BAABfcmVscy8ucmVs&#10;c1BLAQItABQABgAIAAAAIQCnq33iJgIAAFgEAAAOAAAAAAAAAAAAAAAAAC4CAABkcnMvZTJvRG9j&#10;LnhtbFBLAQItABQABgAIAAAAIQDIpA3P3QAAAAoBAAAPAAAAAAAAAAAAAAAAAIAEAABkcnMvZG93&#10;bnJldi54bWxQSwUGAAAAAAQABADzAAAAigUAAAAA&#10;" o:allowincell="f" strokeweight="1pt">
                <v:textbox inset="2pt,2pt,2pt,2pt">
                  <w:txbxContent>
                    <w:p w:rsidR="00BC2D34" w:rsidRDefault="00BC2D34" w:rsidP="00BC2D34">
                      <w:pPr>
                        <w:spacing w:after="160"/>
                        <w:rPr>
                          <w:rFonts w:ascii="Calibri" w:eastAsia="Times New Roman" w:hAnsi="Calibri"/>
                          <w:color w:val="000000"/>
                          <w:sz w:val="22"/>
                        </w:rPr>
                      </w:pPr>
                    </w:p>
                  </w:txbxContent>
                </v:textbox>
                <w10:wrap anchorx="margin"/>
              </v:shape>
            </w:pict>
          </mc:Fallback>
        </mc:AlternateContent>
      </w:r>
    </w:p>
    <w:p w:rsidR="00BC2D34" w:rsidRPr="00BC2D34" w:rsidRDefault="00BC2D34" w:rsidP="00BC2D34">
      <w:pPr>
        <w:autoSpaceDE w:val="0"/>
        <w:autoSpaceDN w:val="0"/>
        <w:adjustRightInd w:val="0"/>
        <w:spacing w:line="240" w:lineRule="auto"/>
        <w:rPr>
          <w:rFonts w:eastAsia="Times New Roman" w:cs="Arial"/>
          <w:b/>
          <w:color w:val="000000"/>
          <w:sz w:val="22"/>
        </w:rPr>
      </w:pPr>
      <w:r w:rsidRPr="00BC2D34">
        <w:rPr>
          <w:rFonts w:eastAsia="Times New Roman" w:cs="Arial"/>
          <w:b/>
          <w:color w:val="000000"/>
          <w:sz w:val="22"/>
        </w:rPr>
        <w:t xml:space="preserve">Capacity (e.g. Owner; Tenant; Agent; Employee):  </w:t>
      </w:r>
    </w:p>
    <w:p w:rsidR="00BC2D34" w:rsidRPr="00BC2D34" w:rsidRDefault="00BC2D34" w:rsidP="00BC2D34">
      <w:pPr>
        <w:autoSpaceDE w:val="0"/>
        <w:autoSpaceDN w:val="0"/>
        <w:adjustRightInd w:val="0"/>
        <w:spacing w:line="240" w:lineRule="auto"/>
        <w:rPr>
          <w:rFonts w:eastAsia="Times New Roman" w:cs="Arial"/>
          <w:color w:val="000000"/>
          <w:sz w:val="22"/>
        </w:rPr>
      </w:pPr>
    </w:p>
    <w:p w:rsidR="00BC2D34" w:rsidRPr="00BC2D34" w:rsidRDefault="00BC2D34" w:rsidP="00BC2D34">
      <w:pPr>
        <w:autoSpaceDE w:val="0"/>
        <w:autoSpaceDN w:val="0"/>
        <w:adjustRightInd w:val="0"/>
        <w:spacing w:line="240" w:lineRule="auto"/>
        <w:rPr>
          <w:rFonts w:eastAsia="Times New Roman" w:cs="Arial"/>
          <w:b/>
          <w:color w:val="000000"/>
          <w:sz w:val="22"/>
        </w:rPr>
      </w:pPr>
      <w:r w:rsidRPr="00BC2D34">
        <w:rPr>
          <w:rFonts w:cs="Arial"/>
          <w:noProof/>
          <w:lang w:eastAsia="en-GB"/>
        </w:rPr>
        <mc:AlternateContent>
          <mc:Choice Requires="wps">
            <w:drawing>
              <wp:anchor distT="0" distB="0" distL="114300" distR="114300" simplePos="0" relativeHeight="251665408" behindDoc="0" locked="0" layoutInCell="0" allowOverlap="1">
                <wp:simplePos x="0" y="0"/>
                <wp:positionH relativeFrom="margin">
                  <wp:posOffset>1155065</wp:posOffset>
                </wp:positionH>
                <wp:positionV relativeFrom="paragraph">
                  <wp:posOffset>19050</wp:posOffset>
                </wp:positionV>
                <wp:extent cx="5448300" cy="323850"/>
                <wp:effectExtent l="12065" t="9525" r="698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23850"/>
                        </a:xfrm>
                        <a:prstGeom prst="rect">
                          <a:avLst/>
                        </a:prstGeom>
                        <a:solidFill>
                          <a:srgbClr val="FFFFFF"/>
                        </a:solidFill>
                        <a:ln w="12700">
                          <a:solidFill>
                            <a:srgbClr val="000000"/>
                          </a:solidFill>
                          <a:miter lim="800000"/>
                          <a:headEnd/>
                          <a:tailEnd/>
                        </a:ln>
                      </wps:spPr>
                      <wps:txbx>
                        <w:txbxContent>
                          <w:p w:rsidR="00BC2D34" w:rsidRDefault="00BC2D34" w:rsidP="00BC2D34">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90.95pt;margin-top:1.5pt;width:429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4lJQIAAFgEAAAOAAAAZHJzL2Uyb0RvYy54bWysVNuO0zAQfUfiHyy/06S3pYqarpYuRUjL&#10;grTLBziOk1jYHmO7TcrXM3baUi2IB0QeLI89Pj5zzjjr20ErchDOSzAlnU5ySoThUEvTlvTr8+7N&#10;ihIfmKmZAiNKehSe3m5ev1r3thAz6EDVwhEEMb7obUm7EGyRZZ53QjM/ASsMbjbgNAsYujarHesR&#10;Xatsluc3WQ+utg648B5X78dNukn4TSN4+Nw0XgSiSorcQhpdGqs4Zps1K1rHbCf5iQb7BxaaSYOX&#10;XqDuWWBk7+RvUFpyBx6aMOGgM2gayUWqAauZ5i+qeeqYFakWFMfbi0z+/8Hyx8MXR2Rd0iUlhmm0&#10;6FkMgbyDgSyjOr31BSY9WUwLAy6jy6lSbx+Af/PEwLZjphV3zkHfCVYju2k8mV0dHXF8BKn6T1Dj&#10;NWwfIAENjdNROhSDIDq6dLw4E6lwXFwuFqt5jlsc9+az+WqZrMtYcT5tnQ8fBGgSJyV16HxCZ4cH&#10;HyIbVpxT4mUelKx3UqkUuLbaKkcODLtkl75UwIs0ZUiPtc3eIpG/Y+Tp+xOGlgH7XUld0tUliRVR&#10;t/emTt0YmFTjHDkrcxIyajeqGIZqSI7dnP2poD6isg7G9sbniJMO3A9Kemztkvrve+YEJeqjQXdm&#10;y0WUMlwH7jqorgNmOEKVNFAyTrdhfD9762Tb4U1jPxi4Q0cbmcSO1o+sTvSxfZMHp6cW38d1nLJ+&#10;/RA2PwEAAP//AwBQSwMEFAAGAAgAAAAhAG4N5iTcAAAACQEAAA8AAABkcnMvZG93bnJldi54bWxM&#10;j0FPg0AQhe8m/ofNmHizS23VgiwNmHg1ETG9LuwUiOwsYZcW/73Tkz2+eS9vvpfuFzuIE06+d6Rg&#10;vYpAIDXO9NQqqL7eH3YgfNBk9OAIFfyih312e5PqxLgzfeKpDK3gEvKJVtCFMCZS+qZDq/3KjUjs&#10;Hd1kdWA5tdJM+szldpCPUfQsre6JP3R6xLcOm59ytgrKIv9wucNtMVffh7qqTftSxErd3y35K4iA&#10;S/gPwwWf0SFjptrNZLwYWO/WMUcVbHjSxY82MR9qBU/bCGSWyusF2R8AAAD//wMAUEsBAi0AFAAG&#10;AAgAAAAhALaDOJL+AAAA4QEAABMAAAAAAAAAAAAAAAAAAAAAAFtDb250ZW50X1R5cGVzXS54bWxQ&#10;SwECLQAUAAYACAAAACEAOP0h/9YAAACUAQAACwAAAAAAAAAAAAAAAAAvAQAAX3JlbHMvLnJlbHNQ&#10;SwECLQAUAAYACAAAACEA+W2uJSUCAABYBAAADgAAAAAAAAAAAAAAAAAuAgAAZHJzL2Uyb0RvYy54&#10;bWxQSwECLQAUAAYACAAAACEAbg3mJNwAAAAJAQAADwAAAAAAAAAAAAAAAAB/BAAAZHJzL2Rvd25y&#10;ZXYueG1sUEsFBgAAAAAEAAQA8wAAAIgFAAAAAA==&#10;" o:allowincell="f" strokeweight="1pt">
                <v:textbox inset="2pt,2pt,2pt,2pt">
                  <w:txbxContent>
                    <w:p w:rsidR="00BC2D34" w:rsidRDefault="00BC2D34" w:rsidP="00BC2D34">
                      <w:pPr>
                        <w:spacing w:after="160"/>
                        <w:rPr>
                          <w:rFonts w:ascii="Calibri" w:eastAsia="Times New Roman" w:hAnsi="Calibri"/>
                          <w:color w:val="000000"/>
                          <w:sz w:val="22"/>
                        </w:rPr>
                      </w:pPr>
                    </w:p>
                  </w:txbxContent>
                </v:textbox>
                <w10:wrap anchorx="margin"/>
              </v:shape>
            </w:pict>
          </mc:Fallback>
        </mc:AlternateContent>
      </w:r>
      <w:r w:rsidRPr="00BC2D34">
        <w:rPr>
          <w:rFonts w:eastAsia="Times New Roman" w:cs="Arial"/>
          <w:b/>
          <w:color w:val="000000"/>
          <w:sz w:val="22"/>
        </w:rPr>
        <w:t xml:space="preserve">E-mail Address:  </w:t>
      </w:r>
    </w:p>
    <w:p w:rsidR="00BC2D34" w:rsidRPr="00BC2D34" w:rsidRDefault="00BC2D34" w:rsidP="00BC2D34">
      <w:pPr>
        <w:autoSpaceDE w:val="0"/>
        <w:autoSpaceDN w:val="0"/>
        <w:adjustRightInd w:val="0"/>
        <w:spacing w:line="240" w:lineRule="auto"/>
        <w:rPr>
          <w:rFonts w:eastAsia="Times New Roman" w:cs="Arial"/>
          <w:b/>
          <w:color w:val="000000"/>
          <w:sz w:val="22"/>
        </w:rPr>
      </w:pPr>
    </w:p>
    <w:p w:rsidR="00BC2D34" w:rsidRPr="00BC2D34" w:rsidRDefault="00BC2D34" w:rsidP="00BC2D34">
      <w:pPr>
        <w:autoSpaceDE w:val="0"/>
        <w:autoSpaceDN w:val="0"/>
        <w:adjustRightInd w:val="0"/>
        <w:spacing w:line="240" w:lineRule="auto"/>
        <w:rPr>
          <w:rFonts w:eastAsia="Times New Roman" w:cs="Arial"/>
          <w:b/>
          <w:color w:val="000000"/>
          <w:sz w:val="22"/>
        </w:rPr>
      </w:pPr>
    </w:p>
    <w:p w:rsidR="00BC2D34" w:rsidRPr="00BC2D34" w:rsidRDefault="00BC2D34" w:rsidP="00BC2D34">
      <w:pPr>
        <w:autoSpaceDE w:val="0"/>
        <w:autoSpaceDN w:val="0"/>
        <w:adjustRightInd w:val="0"/>
        <w:spacing w:line="240" w:lineRule="auto"/>
        <w:rPr>
          <w:rFonts w:eastAsia="Times New Roman" w:cs="Arial"/>
          <w:b/>
          <w:color w:val="000000"/>
          <w:sz w:val="22"/>
        </w:rPr>
      </w:pPr>
      <w:r w:rsidRPr="00BC2D34">
        <w:rPr>
          <w:rFonts w:cs="Arial"/>
          <w:noProof/>
          <w:lang w:eastAsia="en-GB"/>
        </w:rPr>
        <mc:AlternateContent>
          <mc:Choice Requires="wps">
            <w:drawing>
              <wp:anchor distT="0" distB="0" distL="114300" distR="114300" simplePos="0" relativeHeight="251666432" behindDoc="0" locked="0" layoutInCell="1" allowOverlap="1">
                <wp:simplePos x="0" y="0"/>
                <wp:positionH relativeFrom="margin">
                  <wp:posOffset>1247775</wp:posOffset>
                </wp:positionH>
                <wp:positionV relativeFrom="paragraph">
                  <wp:posOffset>13970</wp:posOffset>
                </wp:positionV>
                <wp:extent cx="5334000" cy="809625"/>
                <wp:effectExtent l="9525" t="13970" r="952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9625"/>
                        </a:xfrm>
                        <a:prstGeom prst="rect">
                          <a:avLst/>
                        </a:prstGeom>
                        <a:solidFill>
                          <a:srgbClr val="FFFFFF"/>
                        </a:solidFill>
                        <a:ln w="6350">
                          <a:solidFill>
                            <a:srgbClr val="000000"/>
                          </a:solidFill>
                          <a:miter lim="800000"/>
                          <a:headEnd/>
                          <a:tailEnd/>
                        </a:ln>
                      </wps:spPr>
                      <wps:txbx>
                        <w:txbxContent>
                          <w:p w:rsidR="00BC2D34" w:rsidRDefault="00BC2D34" w:rsidP="00BC2D34">
                            <w:pPr>
                              <w:pStyle w:val="NoSpacing"/>
                              <w:rPr>
                                <w:rFonts w:eastAsia="Times New Roman" w:cs="Arial"/>
                                <w:color w:val="000000"/>
                              </w:rPr>
                            </w:pPr>
                          </w:p>
                          <w:p w:rsidR="00BC2D34" w:rsidRDefault="00BC2D34" w:rsidP="00BC2D34">
                            <w:pPr>
                              <w:pStyle w:val="NoSpacing"/>
                              <w:rPr>
                                <w:rFonts w:eastAsia="Times New Roman" w:cs="Arial"/>
                                <w:color w:val="000000"/>
                              </w:rPr>
                            </w:pPr>
                          </w:p>
                          <w:p w:rsidR="00BC2D34" w:rsidRDefault="00BC2D34" w:rsidP="00BC2D34">
                            <w:pPr>
                              <w:pStyle w:val="NoSpacing"/>
                              <w:rPr>
                                <w:rFonts w:eastAsia="Times New Roman" w:cs="Arial"/>
                                <w:color w:val="000000"/>
                              </w:rPr>
                            </w:pPr>
                          </w:p>
                          <w:p w:rsidR="00BC2D34" w:rsidRDefault="00BC2D34" w:rsidP="00BC2D34">
                            <w:pPr>
                              <w:pStyle w:val="NoSpacing"/>
                              <w:rPr>
                                <w:rFonts w:eastAsia="Times New Roman" w:cs="Arial"/>
                                <w:color w:val="00000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98.25pt;margin-top:1.1pt;width:420pt;height:6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HLKgIAAFcEAAAOAAAAZHJzL2Uyb0RvYy54bWysVNtu2zAMfR+wfxD0vti5rjXiFF26DAO6&#10;C9DuAxhZjoXJoiYpsbuvHyUnabphL8P8IIgSdXh4SHp507eaHaTzCk3Jx6OcM2kEVsrsSv7tcfPm&#10;ijMfwFSg0ciSP0nPb1avXy07W8gJNqgr6RiBGF90tuRNCLbIMi8a2YIfoZWGLmt0LQQy3S6rHHSE&#10;3upskueLrENXWYdCek+nd8MlXyX8upYifKlrLwPTJSduIa0urdu4ZqslFDsHtlHiSAP+gUULylDQ&#10;M9QdBGB7p/6AapVw6LEOI4FthnWthEw5UDbj/LdsHhqwMuVC4nh7lsn/P1jx+fDVMVWVfMaZgZZK&#10;9Cj7wN5hz2ZRnc76gpweLLmFno6pyilTb+9RfPfM4LoBs5O3zmHXSKiI3Ti+zC6eDjg+gmy7T1hR&#10;GNgHTEB97dooHYnBCJ2q9HSuTKQi6HA+nc7ynK4E3V3l14vJPIWA4vTaOh8+SGxZ3JTcUeUTOhzu&#10;fYhsoDi5xGAetao2SutkuN12rR07AHXJJn1H9Bdu2rCu5IvpPB8E+CsEMY1kh6gvIFoVqN21amMW&#10;JycoomzvTUUPoAig9LAnytocdYzSDSKGftungr2NAaLGW6yeSFiHQ3fTNNKmQfeTs446u+T+xx6c&#10;5Ex/NFSc6/FsFkfh0nCXxvbSACMIquSBs2G7DsP47K1Tu4YiDe1g8JYKWquk9TOrI33q3lSC46TF&#10;8bi0k9fz/2D1CwAA//8DAFBLAwQUAAYACAAAACEAsYUTvuEAAAAKAQAADwAAAGRycy9kb3ducmV2&#10;LnhtbEyPwU7DMBBE70j8g7VIXCpqN0ChIU6FKvWAipAI4cDNjZc4Il5HsZuGfj3Oqdx2dkazb7P1&#10;aFs2YO8bRxIWcwEMqXK6oVpC+bG9eQTmgyKtWkco4Rc9rPPLi0yl2h3pHYci1CyWkE+VBBNCl3Lu&#10;K4NW+bnrkKL37XqrQpR9zXWvjrHctjwRYsmtaiheMKrDjcHqpzhYCSfz9Spms111uivKoVy8NG/b&#10;z42U11fj8xOwgGM4h2HCj+iQR6a9O5D2rI16tbyPUQlJAmzyxe202McpWT0AzzP+/4X8DwAA//8D&#10;AFBLAQItABQABgAIAAAAIQC2gziS/gAAAOEBAAATAAAAAAAAAAAAAAAAAAAAAABbQ29udGVudF9U&#10;eXBlc10ueG1sUEsBAi0AFAAGAAgAAAAhADj9If/WAAAAlAEAAAsAAAAAAAAAAAAAAAAALwEAAF9y&#10;ZWxzLy5yZWxzUEsBAi0AFAAGAAgAAAAhAOSRwcsqAgAAVwQAAA4AAAAAAAAAAAAAAAAALgIAAGRy&#10;cy9lMm9Eb2MueG1sUEsBAi0AFAAGAAgAAAAhALGFE77hAAAACgEAAA8AAAAAAAAAAAAAAAAAhAQA&#10;AGRycy9kb3ducmV2LnhtbFBLBQYAAAAABAAEAPMAAACSBQAAAAA=&#10;" strokeweight=".5pt">
                <v:textbox inset=",7.2pt,,7.2pt">
                  <w:txbxContent>
                    <w:p w:rsidR="00BC2D34" w:rsidRDefault="00BC2D34" w:rsidP="00BC2D34">
                      <w:pPr>
                        <w:pStyle w:val="NoSpacing"/>
                        <w:rPr>
                          <w:rFonts w:eastAsia="Times New Roman" w:cs="Arial"/>
                          <w:color w:val="000000"/>
                        </w:rPr>
                      </w:pPr>
                    </w:p>
                    <w:p w:rsidR="00BC2D34" w:rsidRDefault="00BC2D34" w:rsidP="00BC2D34">
                      <w:pPr>
                        <w:pStyle w:val="NoSpacing"/>
                        <w:rPr>
                          <w:rFonts w:eastAsia="Times New Roman" w:cs="Arial"/>
                          <w:color w:val="000000"/>
                        </w:rPr>
                      </w:pPr>
                    </w:p>
                    <w:p w:rsidR="00BC2D34" w:rsidRDefault="00BC2D34" w:rsidP="00BC2D34">
                      <w:pPr>
                        <w:pStyle w:val="NoSpacing"/>
                        <w:rPr>
                          <w:rFonts w:eastAsia="Times New Roman" w:cs="Arial"/>
                          <w:color w:val="000000"/>
                        </w:rPr>
                      </w:pPr>
                    </w:p>
                    <w:p w:rsidR="00BC2D34" w:rsidRDefault="00BC2D34" w:rsidP="00BC2D34">
                      <w:pPr>
                        <w:pStyle w:val="NoSpacing"/>
                        <w:rPr>
                          <w:rFonts w:eastAsia="Times New Roman" w:cs="Arial"/>
                          <w:color w:val="000000"/>
                        </w:rPr>
                      </w:pPr>
                    </w:p>
                  </w:txbxContent>
                </v:textbox>
                <w10:wrap anchorx="margin"/>
              </v:shape>
            </w:pict>
          </mc:Fallback>
        </mc:AlternateContent>
      </w:r>
      <w:r w:rsidRPr="00BC2D34">
        <w:rPr>
          <w:rFonts w:eastAsia="Times New Roman" w:cs="Arial"/>
          <w:b/>
          <w:color w:val="000000"/>
          <w:sz w:val="22"/>
        </w:rPr>
        <w:t xml:space="preserve">Contact Address:               </w:t>
      </w:r>
    </w:p>
    <w:p w:rsidR="00BC2D34" w:rsidRPr="00BC2D34" w:rsidRDefault="00BC2D34" w:rsidP="00BC2D34">
      <w:pPr>
        <w:autoSpaceDE w:val="0"/>
        <w:autoSpaceDN w:val="0"/>
        <w:adjustRightInd w:val="0"/>
        <w:spacing w:line="240" w:lineRule="auto"/>
        <w:rPr>
          <w:rFonts w:ascii="Calibri" w:eastAsia="Times New Roman" w:hAnsi="Calibri" w:cs="Arial"/>
          <w:color w:val="000000"/>
          <w:sz w:val="22"/>
        </w:rPr>
      </w:pPr>
    </w:p>
    <w:p w:rsidR="00BC2D34" w:rsidRPr="00BC2D34" w:rsidRDefault="00BC2D34" w:rsidP="00BC2D34">
      <w:pPr>
        <w:autoSpaceDE w:val="0"/>
        <w:autoSpaceDN w:val="0"/>
        <w:adjustRightInd w:val="0"/>
        <w:spacing w:line="240" w:lineRule="auto"/>
        <w:rPr>
          <w:rFonts w:ascii="Calibri" w:eastAsia="Times New Roman" w:hAnsi="Calibri" w:cs="Arial"/>
          <w:b/>
          <w:color w:val="000000"/>
          <w:sz w:val="22"/>
        </w:rPr>
      </w:pPr>
    </w:p>
    <w:p w:rsidR="00BC2D34" w:rsidRPr="00BC2D34" w:rsidRDefault="00BC2D34" w:rsidP="00BC2D34">
      <w:pPr>
        <w:autoSpaceDE w:val="0"/>
        <w:autoSpaceDN w:val="0"/>
        <w:adjustRightInd w:val="0"/>
        <w:spacing w:line="240" w:lineRule="auto"/>
        <w:rPr>
          <w:rFonts w:ascii="Calibri" w:eastAsia="Times New Roman" w:hAnsi="Calibri" w:cs="Arial"/>
          <w:b/>
          <w:color w:val="000000"/>
          <w:sz w:val="22"/>
        </w:rPr>
      </w:pPr>
    </w:p>
    <w:p w:rsidR="00BC2D34" w:rsidRPr="00BC2D34" w:rsidRDefault="00BC2D34" w:rsidP="00BC2D34">
      <w:pPr>
        <w:autoSpaceDE w:val="0"/>
        <w:autoSpaceDN w:val="0"/>
        <w:adjustRightInd w:val="0"/>
        <w:spacing w:line="240" w:lineRule="auto"/>
        <w:rPr>
          <w:rFonts w:ascii="Calibri" w:eastAsia="Times New Roman" w:hAnsi="Calibri" w:cs="Arial"/>
          <w:b/>
          <w:color w:val="000000"/>
          <w:sz w:val="22"/>
        </w:rPr>
      </w:pPr>
    </w:p>
    <w:p w:rsidR="00BC2D34" w:rsidRPr="00BC2D34" w:rsidRDefault="00BC2D34" w:rsidP="00BC2D34">
      <w:pPr>
        <w:autoSpaceDE w:val="0"/>
        <w:autoSpaceDN w:val="0"/>
        <w:adjustRightInd w:val="0"/>
        <w:spacing w:line="240" w:lineRule="auto"/>
        <w:rPr>
          <w:rFonts w:ascii="Calibri" w:eastAsia="Times New Roman" w:hAnsi="Calibri" w:cs="Arial"/>
          <w:b/>
          <w:color w:val="000000"/>
          <w:sz w:val="22"/>
        </w:rPr>
      </w:pPr>
    </w:p>
    <w:p w:rsidR="00BC2D34" w:rsidRPr="00BC2D34" w:rsidRDefault="00BC2D34" w:rsidP="00BC2D34">
      <w:pPr>
        <w:autoSpaceDE w:val="0"/>
        <w:autoSpaceDN w:val="0"/>
        <w:adjustRightInd w:val="0"/>
        <w:spacing w:line="240" w:lineRule="auto"/>
        <w:rPr>
          <w:rFonts w:ascii="Calibri" w:eastAsia="Times New Roman" w:hAnsi="Calibri" w:cs="Arial"/>
          <w:b/>
          <w:color w:val="000000"/>
          <w:sz w:val="22"/>
        </w:rPr>
      </w:pPr>
      <w:r w:rsidRPr="00BC2D34">
        <w:rPr>
          <w:rFonts w:cs="Arial"/>
          <w:noProof/>
          <w:lang w:eastAsia="en-GB"/>
        </w:rPr>
        <mc:AlternateContent>
          <mc:Choice Requires="wps">
            <w:drawing>
              <wp:anchor distT="0" distB="0" distL="114300" distR="114300" simplePos="0" relativeHeight="251667456" behindDoc="0" locked="0" layoutInCell="0" allowOverlap="1">
                <wp:simplePos x="0" y="0"/>
                <wp:positionH relativeFrom="margin">
                  <wp:posOffset>771525</wp:posOffset>
                </wp:positionH>
                <wp:positionV relativeFrom="paragraph">
                  <wp:posOffset>160655</wp:posOffset>
                </wp:positionV>
                <wp:extent cx="3238500" cy="390525"/>
                <wp:effectExtent l="9525" t="8255" r="952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90525"/>
                        </a:xfrm>
                        <a:prstGeom prst="rect">
                          <a:avLst/>
                        </a:prstGeom>
                        <a:solidFill>
                          <a:srgbClr val="FFFFFF"/>
                        </a:solidFill>
                        <a:ln w="12700">
                          <a:solidFill>
                            <a:srgbClr val="000000"/>
                          </a:solidFill>
                          <a:miter lim="800000"/>
                          <a:headEnd/>
                          <a:tailEnd/>
                        </a:ln>
                      </wps:spPr>
                      <wps:txbx>
                        <w:txbxContent>
                          <w:p w:rsidR="00BC2D34" w:rsidRDefault="00BC2D34" w:rsidP="00BC2D34">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60.75pt;margin-top:12.65pt;width:255pt;height:3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JQIAAFgEAAAOAAAAZHJzL2Uyb0RvYy54bWysVNuO0zAQfUfiHyy/06QphRI1XS1dipCW&#10;i7TLBziOk1jYHmO7TcrX79jpdstFPCDyYHns8ZkzZ2ayvhq1IgfhvART0fksp0QYDo00XUW/3u9e&#10;rCjxgZmGKTCiokfh6dXm+bP1YEtRQA+qEY4giPHlYCvah2DLLPO8F5r5GVhh8LIFp1lA03VZ49iA&#10;6FplRZ6/ygZwjXXAhfd4ejNd0k3Cb1vBw+e29SIQVVHkFtLq0lrHNdusWdk5ZnvJTzTYP7DQTBoM&#10;eoa6YYGRvZO/QWnJHXhow4yDzqBtJRcpB8xmnv+SzV3PrEi5oDjenmXy/w+Wfzp8cUQ2FV1QYpjG&#10;Et2LMZC3MJJFVGewvkSnO4tuYcRjrHLK1Ntb4N88MbDtmenEtXMw9II1yG4eX2YXTyccH0Hq4SM0&#10;GIbtAySgsXU6SodiEETHKh3PlYlUOB4uisVqmeMVx7vFm3xZLFMIVj6+ts6H9wI0iZuKOqx8QmeH&#10;Wx8iG1Y+usRgHpRsdlKpZLiu3ipHDgy7ZJe+E/pPbsqQAXMrXiORv2Pk6fsThpYB+11JXdHV2YmV&#10;Ubd3pkndGJhU0x45K3MSMmo3qRjGekwVW8UAUeQamiMq62BqbxxH3PTgflAyYGtX1H/fMycoUR8M&#10;VqdYvoxShkvDXRr1pcEMR6iKBkqm7TZM87O3TnY9Rpr6wcA1VrSVSewnVif62L6pBqdRi/NxaSev&#10;px/C5gEAAP//AwBQSwMEFAAGAAgAAAAhAN5HntLcAAAACQEAAA8AAABkcnMvZG93bnJldi54bWxM&#10;j8FOhDAQhu8mvkMzJt7csqyLiJQNmHg1ccV4LXQEIp0SWnbx7Z096fGf+fLPN/lhtaM44ewHRwq2&#10;mwgEUuvMQJ2C+v3lLgXhgyajR0eo4Ac9HIrrq1xnxp3pDU/H0AkuIZ9pBX0IUyalb3u02m/chMS7&#10;LzdbHTjOnTSzPnO5HWUcRYm0eiC+0OsJn3tsv4+LVXCsyldXOryvlvrjs6kb0z1Uj0rd3qzlE4iA&#10;a/iD4aLP6lCwU+MWMl6MnOPtnlEF8X4HgoFkdxk0CtIkBVnk8v8HxS8AAAD//wMAUEsBAi0AFAAG&#10;AAgAAAAhALaDOJL+AAAA4QEAABMAAAAAAAAAAAAAAAAAAAAAAFtDb250ZW50X1R5cGVzXS54bWxQ&#10;SwECLQAUAAYACAAAACEAOP0h/9YAAACUAQAACwAAAAAAAAAAAAAAAAAvAQAAX3JlbHMvLnJlbHNQ&#10;SwECLQAUAAYACAAAACEAwux/viUCAABYBAAADgAAAAAAAAAAAAAAAAAuAgAAZHJzL2Uyb0RvYy54&#10;bWxQSwECLQAUAAYACAAAACEA3kee0twAAAAJAQAADwAAAAAAAAAAAAAAAAB/BAAAZHJzL2Rvd25y&#10;ZXYueG1sUEsFBgAAAAAEAAQA8wAAAIgFAAAAAA==&#10;" o:allowincell="f" strokeweight="1pt">
                <v:textbox inset="2pt,2pt,2pt,2pt">
                  <w:txbxContent>
                    <w:p w:rsidR="00BC2D34" w:rsidRDefault="00BC2D34" w:rsidP="00BC2D34">
                      <w:pPr>
                        <w:spacing w:after="160"/>
                        <w:rPr>
                          <w:rFonts w:ascii="Calibri" w:eastAsia="Times New Roman" w:hAnsi="Calibri"/>
                          <w:color w:val="000000"/>
                          <w:sz w:val="22"/>
                        </w:rPr>
                      </w:pPr>
                    </w:p>
                  </w:txbxContent>
                </v:textbox>
                <w10:wrap anchorx="margin"/>
              </v:shape>
            </w:pict>
          </mc:Fallback>
        </mc:AlternateContent>
      </w:r>
      <w:r w:rsidRPr="00BC2D34">
        <w:rPr>
          <w:rFonts w:cs="Arial"/>
          <w:noProof/>
          <w:lang w:eastAsia="en-GB"/>
        </w:rPr>
        <mc:AlternateContent>
          <mc:Choice Requires="wps">
            <w:drawing>
              <wp:anchor distT="0" distB="0" distL="114300" distR="114300" simplePos="0" relativeHeight="251668480" behindDoc="0" locked="0" layoutInCell="0" allowOverlap="1">
                <wp:simplePos x="0" y="0"/>
                <wp:positionH relativeFrom="margin">
                  <wp:posOffset>4781550</wp:posOffset>
                </wp:positionH>
                <wp:positionV relativeFrom="paragraph">
                  <wp:posOffset>170180</wp:posOffset>
                </wp:positionV>
                <wp:extent cx="1800225" cy="381000"/>
                <wp:effectExtent l="952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81000"/>
                        </a:xfrm>
                        <a:prstGeom prst="rect">
                          <a:avLst/>
                        </a:prstGeom>
                        <a:solidFill>
                          <a:srgbClr val="FFFFFF"/>
                        </a:solidFill>
                        <a:ln w="12700">
                          <a:solidFill>
                            <a:srgbClr val="000000"/>
                          </a:solidFill>
                          <a:miter lim="800000"/>
                          <a:headEnd/>
                          <a:tailEnd/>
                        </a:ln>
                      </wps:spPr>
                      <wps:txbx>
                        <w:txbxContent>
                          <w:p w:rsidR="00BC2D34" w:rsidRDefault="00BC2D34" w:rsidP="00BC2D34">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margin-left:376.5pt;margin-top:13.4pt;width:141.75pt;height:3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PJwIAAFgEAAAOAAAAZHJzL2Uyb0RvYy54bWysVNuO0zAQfUfiHyy/06SBhRI1XS1dipCW&#10;i7TLBziO01g4HjN2m5SvZ+y03bJIPCD6YHni8Zkz54y7vB57w/YKvQZb8fks50xZCY2224p/e9i8&#10;WHDmg7CNMGBVxQ/K8+vV82fLwZWqgA5Mo5ARiPXl4CreheDKLPOyU73wM3DK0mEL2ItAIW6zBsVA&#10;6L3Jijx/nQ2AjUOQynv6ejsd8lXCb1slw5e29SowU3HiFtKKaa3jmq2WotyicJ2WRxriH1j0Qlsq&#10;eoa6FUGwHeo/oHotETy0YSahz6BttVSpB+pmnj/p5r4TTqVeSBzvzjL5/wcrP++/ItNNxQvOrOjJ&#10;ogc1BvYORlZEdQbnS0q6d5QWRvpMLqdOvbsD+d0zC+tO2K26QYShU6IhdvN4M7u4OuH4CFIPn6Ch&#10;MmIXIAGNLfZROhKDETq5dDg7E6nIWHKR50VxxZmks5eLeZ4n6zJRnm479OGDgp7FTcWRnE/oYn/n&#10;Q2QjylNKLObB6GajjUkBbuu1QbYXNCWb9EsNPEkzlg1EpXhDxf+OQfQeGf5WqteB5t3ovuLU0jFJ&#10;lFG397ZJ0xiENtOeOBt7FDJqN6kYxnpMjr09+VNDcyBlEabxpudImw7wJ2cDjXbF/Y+dQMWZ+WjJ&#10;neLqFXXAwmWAl0F9GQgrCarigbNpuw7T+9k51NuOKk3zYOGGHG11EjtaP7E60qfxTR4cn1p8H5dx&#10;ynr8Q1j9AgAA//8DAFBLAwQUAAYACAAAACEACtR4b90AAAAKAQAADwAAAGRycy9kb3ducmV2Lnht&#10;bEyPwU6DQBCG7ya+w2ZMvNnF1tIWWRow8WoiYrwu7BSI7Cxhlxbf3ulJjzPz55/vS4+LHcQZJ987&#10;UvC4ikAgNc701CqoPl4f9iB80GT04AgV/KCHY3Z7k+rEuAu947kMreAS8olW0IUwJlL6pkOr/cqN&#10;SHw7ucnqwOPUSjPpC5fbQa6jKJZW98QfOj3iS4fNdzlbBWWRv7nc4VMxV59fdVWbdlcclLq/W/Jn&#10;EAGX8BeGKz6jQ8ZMtZvJeDEo2G037BIUrGNWuAaiTbwFUSvY80ZmqfyvkP0CAAD//wMAUEsBAi0A&#10;FAAGAAgAAAAhALaDOJL+AAAA4QEAABMAAAAAAAAAAAAAAAAAAAAAAFtDb250ZW50X1R5cGVzXS54&#10;bWxQSwECLQAUAAYACAAAACEAOP0h/9YAAACUAQAACwAAAAAAAAAAAAAAAAAvAQAAX3JlbHMvLnJl&#10;bHNQSwECLQAUAAYACAAAACEA3LAfjycCAABYBAAADgAAAAAAAAAAAAAAAAAuAgAAZHJzL2Uyb0Rv&#10;Yy54bWxQSwECLQAUAAYACAAAACEACtR4b90AAAAKAQAADwAAAAAAAAAAAAAAAACBBAAAZHJzL2Rv&#10;d25yZXYueG1sUEsFBgAAAAAEAAQA8wAAAIsFAAAAAA==&#10;" o:allowincell="f" strokeweight="1pt">
                <v:textbox inset="2pt,2pt,2pt,2pt">
                  <w:txbxContent>
                    <w:p w:rsidR="00BC2D34" w:rsidRDefault="00BC2D34" w:rsidP="00BC2D34">
                      <w:pPr>
                        <w:spacing w:after="160"/>
                        <w:rPr>
                          <w:rFonts w:ascii="Calibri" w:eastAsia="Times New Roman" w:hAnsi="Calibri"/>
                          <w:color w:val="000000"/>
                          <w:sz w:val="22"/>
                        </w:rPr>
                      </w:pPr>
                    </w:p>
                  </w:txbxContent>
                </v:textbox>
                <w10:wrap anchorx="margin"/>
              </v:shape>
            </w:pict>
          </mc:Fallback>
        </mc:AlternateContent>
      </w:r>
    </w:p>
    <w:p w:rsidR="00BC2D34" w:rsidRPr="00BC2D34" w:rsidRDefault="00BC2D34" w:rsidP="00BC2D34">
      <w:pPr>
        <w:autoSpaceDE w:val="0"/>
        <w:autoSpaceDN w:val="0"/>
        <w:adjustRightInd w:val="0"/>
        <w:spacing w:line="240" w:lineRule="auto"/>
        <w:rPr>
          <w:rFonts w:eastAsia="Times New Roman" w:cs="Arial"/>
          <w:b/>
          <w:color w:val="000000"/>
          <w:sz w:val="22"/>
        </w:rPr>
      </w:pPr>
      <w:r w:rsidRPr="00BC2D34">
        <w:rPr>
          <w:rFonts w:eastAsia="Times New Roman" w:cs="Arial"/>
          <w:b/>
          <w:color w:val="000000"/>
          <w:sz w:val="22"/>
        </w:rPr>
        <w:t>Your</w:t>
      </w:r>
      <w:r w:rsidRPr="00BC2D34">
        <w:rPr>
          <w:rFonts w:eastAsia="Times New Roman" w:cs="Arial"/>
          <w:b/>
          <w:color w:val="000000"/>
          <w:sz w:val="22"/>
        </w:rPr>
        <w:tab/>
      </w:r>
    </w:p>
    <w:p w:rsidR="00BC2D34" w:rsidRPr="00BC2D34" w:rsidRDefault="00BC2D34" w:rsidP="00BC2D34">
      <w:pPr>
        <w:autoSpaceDE w:val="0"/>
        <w:autoSpaceDN w:val="0"/>
        <w:adjustRightInd w:val="0"/>
        <w:spacing w:line="240" w:lineRule="auto"/>
        <w:rPr>
          <w:rFonts w:eastAsia="Times New Roman" w:cs="Arial"/>
          <w:b/>
          <w:color w:val="000000"/>
          <w:sz w:val="22"/>
        </w:rPr>
      </w:pPr>
      <w:r w:rsidRPr="00BC2D34">
        <w:rPr>
          <w:rFonts w:eastAsia="Times New Roman" w:cs="Arial"/>
          <w:b/>
          <w:color w:val="000000"/>
          <w:sz w:val="22"/>
        </w:rPr>
        <w:t>Signature:</w:t>
      </w:r>
      <w:r w:rsidRPr="00BC2D34">
        <w:rPr>
          <w:rFonts w:eastAsia="Times New Roman" w:cs="Arial"/>
          <w:b/>
          <w:color w:val="000000"/>
          <w:sz w:val="22"/>
        </w:rPr>
        <w:tab/>
      </w:r>
      <w:r w:rsidRPr="00BC2D34">
        <w:rPr>
          <w:rFonts w:eastAsia="Times New Roman" w:cs="Arial"/>
          <w:b/>
          <w:color w:val="000000"/>
          <w:sz w:val="22"/>
        </w:rPr>
        <w:tab/>
      </w:r>
      <w:r w:rsidRPr="00BC2D34">
        <w:rPr>
          <w:rFonts w:eastAsia="Times New Roman" w:cs="Arial"/>
          <w:b/>
          <w:color w:val="000000"/>
          <w:sz w:val="22"/>
        </w:rPr>
        <w:tab/>
      </w:r>
      <w:r w:rsidRPr="00BC2D34">
        <w:rPr>
          <w:rFonts w:eastAsia="Times New Roman" w:cs="Arial"/>
          <w:b/>
          <w:color w:val="000000"/>
          <w:sz w:val="22"/>
        </w:rPr>
        <w:tab/>
      </w:r>
      <w:r w:rsidRPr="00BC2D34">
        <w:rPr>
          <w:rFonts w:eastAsia="Times New Roman" w:cs="Arial"/>
          <w:b/>
          <w:color w:val="000000"/>
          <w:sz w:val="22"/>
        </w:rPr>
        <w:tab/>
      </w:r>
      <w:r w:rsidRPr="00BC2D34">
        <w:rPr>
          <w:rFonts w:eastAsia="Times New Roman" w:cs="Arial"/>
          <w:b/>
          <w:color w:val="000000"/>
          <w:sz w:val="22"/>
        </w:rPr>
        <w:tab/>
      </w:r>
      <w:r w:rsidRPr="00BC2D34">
        <w:rPr>
          <w:rFonts w:eastAsia="Times New Roman" w:cs="Arial"/>
          <w:b/>
          <w:color w:val="000000"/>
          <w:sz w:val="22"/>
        </w:rPr>
        <w:tab/>
      </w:r>
      <w:r w:rsidRPr="00BC2D34">
        <w:rPr>
          <w:rFonts w:eastAsia="Times New Roman" w:cs="Arial"/>
          <w:b/>
          <w:color w:val="000000"/>
          <w:sz w:val="22"/>
        </w:rPr>
        <w:tab/>
        <w:t xml:space="preserve">    Date:</w:t>
      </w:r>
    </w:p>
    <w:p w:rsidR="00BC2D34" w:rsidRPr="00BC2D34" w:rsidRDefault="00BC2D34" w:rsidP="00BC2D34">
      <w:pPr>
        <w:autoSpaceDE w:val="0"/>
        <w:autoSpaceDN w:val="0"/>
        <w:adjustRightInd w:val="0"/>
        <w:spacing w:line="240" w:lineRule="auto"/>
        <w:rPr>
          <w:rFonts w:eastAsia="Times New Roman" w:cs="Arial"/>
          <w:color w:val="000000"/>
        </w:rPr>
      </w:pPr>
    </w:p>
    <w:p w:rsidR="00BC2D34" w:rsidRPr="00BC2D34" w:rsidRDefault="00BC2D34" w:rsidP="00BC2D34">
      <w:pPr>
        <w:autoSpaceDE w:val="0"/>
        <w:autoSpaceDN w:val="0"/>
        <w:adjustRightInd w:val="0"/>
        <w:spacing w:line="240" w:lineRule="auto"/>
        <w:rPr>
          <w:rFonts w:eastAsia="Times New Roman" w:cs="Arial"/>
          <w:color w:val="000000"/>
        </w:rPr>
      </w:pPr>
    </w:p>
    <w:p w:rsidR="00BC2D34" w:rsidRPr="00BC2D34" w:rsidRDefault="00BC2D34" w:rsidP="00BC2D34">
      <w:pPr>
        <w:autoSpaceDE w:val="0"/>
        <w:autoSpaceDN w:val="0"/>
        <w:adjustRightInd w:val="0"/>
        <w:spacing w:line="240" w:lineRule="auto"/>
        <w:rPr>
          <w:rFonts w:eastAsia="Times New Roman" w:cs="Arial"/>
          <w:b/>
          <w:color w:val="000000"/>
          <w:sz w:val="22"/>
        </w:rPr>
      </w:pPr>
      <w:r w:rsidRPr="00BC2D34">
        <w:rPr>
          <w:rFonts w:eastAsia="Times New Roman" w:cs="Arial"/>
          <w:b/>
          <w:color w:val="000000"/>
          <w:sz w:val="22"/>
        </w:rPr>
        <w:t xml:space="preserve">When completed, this form should be returned by post to:  </w:t>
      </w:r>
    </w:p>
    <w:p w:rsidR="00BC2D34" w:rsidRPr="00BC2D34" w:rsidRDefault="00BC2D34" w:rsidP="00BC2D34">
      <w:pPr>
        <w:autoSpaceDE w:val="0"/>
        <w:autoSpaceDN w:val="0"/>
        <w:adjustRightInd w:val="0"/>
        <w:spacing w:line="240" w:lineRule="auto"/>
        <w:rPr>
          <w:rFonts w:eastAsia="Times New Roman" w:cs="Arial"/>
          <w:b/>
          <w:color w:val="000000"/>
          <w:sz w:val="22"/>
        </w:rPr>
      </w:pPr>
      <w:r w:rsidRPr="00BC2D34">
        <w:rPr>
          <w:rFonts w:eastAsia="Times New Roman" w:cs="Arial"/>
          <w:b/>
          <w:color w:val="000000"/>
          <w:sz w:val="22"/>
        </w:rPr>
        <w:t>Argyll &amp; Bute Council, Financial Services, Non Domestic Rates, Kintyre House, Snipefield Industrial Estate, Campbeltown, PA28 6SY or by email to ndr@argyll-bute.gov.uk</w:t>
      </w:r>
    </w:p>
    <w:p w:rsidR="00BC2D34" w:rsidRPr="00BC2D34" w:rsidRDefault="00BC2D34" w:rsidP="00BC2D34">
      <w:pPr>
        <w:autoSpaceDE w:val="0"/>
        <w:autoSpaceDN w:val="0"/>
        <w:adjustRightInd w:val="0"/>
        <w:spacing w:line="240" w:lineRule="auto"/>
        <w:rPr>
          <w:rFonts w:eastAsia="Times New Roman" w:cs="Arial"/>
          <w:b/>
          <w:color w:val="000000"/>
          <w:sz w:val="22"/>
        </w:rPr>
      </w:pPr>
    </w:p>
    <w:p w:rsidR="00BC2D34" w:rsidRPr="00BC2D34" w:rsidRDefault="00BC2D34" w:rsidP="00BC2D34">
      <w:pPr>
        <w:autoSpaceDE w:val="0"/>
        <w:autoSpaceDN w:val="0"/>
        <w:adjustRightInd w:val="0"/>
        <w:spacing w:line="240" w:lineRule="auto"/>
        <w:rPr>
          <w:rFonts w:eastAsia="Times New Roman" w:cs="Arial"/>
          <w:b/>
          <w:color w:val="000000"/>
          <w:sz w:val="22"/>
        </w:rPr>
      </w:pPr>
      <w:r w:rsidRPr="00BC2D34">
        <w:rPr>
          <w:rFonts w:ascii="Trebuchet MS" w:eastAsia="Times New Roman" w:hAnsi="Trebuchet MS" w:cs="Trebuchet MS"/>
          <w:b/>
          <w:color w:val="000000"/>
          <w:sz w:val="22"/>
        </w:rPr>
        <w:br w:type="page"/>
      </w:r>
      <w:r w:rsidRPr="00BC2D34">
        <w:rPr>
          <w:rFonts w:eastAsia="Times New Roman" w:cs="Arial"/>
          <w:b/>
          <w:color w:val="000000"/>
        </w:rPr>
        <w:lastRenderedPageBreak/>
        <w:t>ANNEX A - SUBSIDY INFORMATION DECLARATION FORM</w:t>
      </w:r>
    </w:p>
    <w:p w:rsidR="00BC2D34" w:rsidRPr="00BC2D34" w:rsidRDefault="00BC2D34" w:rsidP="00BC2D34">
      <w:pPr>
        <w:autoSpaceDE w:val="0"/>
        <w:autoSpaceDN w:val="0"/>
        <w:adjustRightInd w:val="0"/>
        <w:spacing w:line="240" w:lineRule="auto"/>
        <w:rPr>
          <w:rFonts w:eastAsia="Times New Roman" w:cs="Arial"/>
          <w:color w:val="000000"/>
          <w:sz w:val="22"/>
        </w:rPr>
      </w:pPr>
    </w:p>
    <w:p w:rsidR="00BC2D34" w:rsidRPr="00BC2D34" w:rsidRDefault="00BC2D34" w:rsidP="00BC2D34">
      <w:pPr>
        <w:tabs>
          <w:tab w:val="left" w:pos="720"/>
        </w:tabs>
        <w:autoSpaceDE w:val="0"/>
        <w:autoSpaceDN w:val="0"/>
        <w:adjustRightInd w:val="0"/>
        <w:spacing w:line="240" w:lineRule="auto"/>
        <w:rPr>
          <w:rFonts w:eastAsia="Times New Roman" w:cs="Arial"/>
          <w:color w:val="000000"/>
        </w:rPr>
      </w:pPr>
      <w:r w:rsidRPr="00BC2D34">
        <w:rPr>
          <w:rFonts w:eastAsia="Times New Roman" w:cs="Arial"/>
          <w:color w:val="000000"/>
        </w:rPr>
        <w:t xml:space="preserve">This Relief is awarded as Minimum Financial Assistance (MFA) under section 36(1) of the Subsidy Control Act 2022.  There is a maximum limit of £315,000 for subsidies awarded as MFA to any one economic actor over a three year period.  </w:t>
      </w:r>
    </w:p>
    <w:p w:rsidR="00BC2D34" w:rsidRPr="00BC2D34" w:rsidRDefault="00BC2D34" w:rsidP="00BC2D34">
      <w:pPr>
        <w:autoSpaceDE w:val="0"/>
        <w:autoSpaceDN w:val="0"/>
        <w:adjustRightInd w:val="0"/>
        <w:spacing w:line="240" w:lineRule="auto"/>
        <w:rPr>
          <w:rFonts w:eastAsia="Times New Roman" w:cs="Arial"/>
          <w:color w:val="000000"/>
        </w:rPr>
      </w:pPr>
    </w:p>
    <w:p w:rsidR="00BC2D34" w:rsidRPr="00BC2D34" w:rsidRDefault="00BC2D34" w:rsidP="00BC2D34">
      <w:pPr>
        <w:autoSpaceDE w:val="0"/>
        <w:autoSpaceDN w:val="0"/>
        <w:adjustRightInd w:val="0"/>
        <w:spacing w:line="240" w:lineRule="auto"/>
        <w:rPr>
          <w:rFonts w:eastAsia="Times New Roman" w:cs="Arial"/>
          <w:color w:val="000000"/>
        </w:rPr>
      </w:pPr>
      <w:r w:rsidRPr="00BC2D34">
        <w:rPr>
          <w:rFonts w:eastAsia="Times New Roman" w:cs="Arial"/>
          <w:color w:val="000000"/>
        </w:rPr>
        <w:t xml:space="preserve">Any MFA (or similar) subsidy awarded to the applicant will be relevant if the applicant wishes to apply, or has applied, for an MFA subsidy.  </w:t>
      </w:r>
    </w:p>
    <w:p w:rsidR="00BC2D34" w:rsidRPr="00BC2D34" w:rsidRDefault="00BC2D34" w:rsidP="00BC2D34">
      <w:pPr>
        <w:autoSpaceDE w:val="0"/>
        <w:autoSpaceDN w:val="0"/>
        <w:adjustRightInd w:val="0"/>
        <w:spacing w:line="240" w:lineRule="auto"/>
        <w:rPr>
          <w:rFonts w:eastAsia="Times New Roman" w:cs="Arial"/>
          <w:color w:val="000000"/>
        </w:rPr>
      </w:pPr>
    </w:p>
    <w:p w:rsidR="00BC2D34" w:rsidRPr="00BC2D34" w:rsidRDefault="00BC2D34" w:rsidP="00BC2D34">
      <w:pPr>
        <w:autoSpaceDE w:val="0"/>
        <w:autoSpaceDN w:val="0"/>
        <w:adjustRightInd w:val="0"/>
        <w:spacing w:line="240" w:lineRule="auto"/>
        <w:rPr>
          <w:rFonts w:eastAsia="Times New Roman" w:cs="Arial"/>
          <w:b/>
          <w:color w:val="000000"/>
          <w:u w:val="single"/>
        </w:rPr>
      </w:pPr>
      <w:r w:rsidRPr="00BC2D34">
        <w:rPr>
          <w:rFonts w:eastAsia="Times New Roman" w:cs="Arial"/>
          <w:b/>
          <w:color w:val="000000"/>
          <w:u w:val="single"/>
        </w:rPr>
        <w:t>PLEASE STATE BELOW ALL PUBLIC ASSISTANCE RECEIVED BY THE APPLICANT</w:t>
      </w:r>
    </w:p>
    <w:p w:rsidR="00BC2D34" w:rsidRPr="00BC2D34" w:rsidRDefault="00BC2D34" w:rsidP="00BC2D34">
      <w:pPr>
        <w:autoSpaceDE w:val="0"/>
        <w:autoSpaceDN w:val="0"/>
        <w:adjustRightInd w:val="0"/>
        <w:spacing w:line="240" w:lineRule="auto"/>
        <w:rPr>
          <w:rFonts w:eastAsia="Times New Roman" w:cs="Arial"/>
          <w:color w:val="000000"/>
        </w:rPr>
      </w:pPr>
    </w:p>
    <w:p w:rsidR="00BC2D34" w:rsidRPr="00BC2D34" w:rsidRDefault="00BC2D34" w:rsidP="00BC2D34">
      <w:pPr>
        <w:autoSpaceDE w:val="0"/>
        <w:autoSpaceDN w:val="0"/>
        <w:adjustRightInd w:val="0"/>
        <w:spacing w:line="240" w:lineRule="auto"/>
        <w:rPr>
          <w:rFonts w:eastAsia="Times New Roman" w:cs="Arial"/>
          <w:color w:val="000000"/>
        </w:rPr>
      </w:pPr>
      <w:r w:rsidRPr="00BC2D34">
        <w:rPr>
          <w:rFonts w:eastAsia="Times New Roman" w:cs="Arial"/>
          <w:color w:val="000000"/>
        </w:rPr>
        <w:t>Please include all support from any public sector body in the current financial year (2023-24) and the two financial years immediately preceding (2021-22 and 2022-23</w:t>
      </w:r>
      <w:proofErr w:type="gramStart"/>
      <w:r w:rsidRPr="00BC2D34">
        <w:rPr>
          <w:rFonts w:eastAsia="Times New Roman" w:cs="Arial"/>
          <w:color w:val="000000"/>
        </w:rPr>
        <w:t>) .</w:t>
      </w:r>
      <w:proofErr w:type="gramEnd"/>
      <w:r w:rsidRPr="00BC2D34">
        <w:rPr>
          <w:rFonts w:eastAsia="Times New Roman" w:cs="Arial"/>
          <w:color w:val="000000"/>
        </w:rPr>
        <w:t xml:space="preserve">  </w:t>
      </w:r>
    </w:p>
    <w:p w:rsidR="00BC2D34" w:rsidRPr="00BC2D34" w:rsidRDefault="00BC2D34" w:rsidP="00BC2D34">
      <w:pPr>
        <w:autoSpaceDE w:val="0"/>
        <w:autoSpaceDN w:val="0"/>
        <w:adjustRightInd w:val="0"/>
        <w:spacing w:line="240" w:lineRule="auto"/>
        <w:rPr>
          <w:rFonts w:eastAsia="Times New Roman" w:cs="Arial"/>
          <w:color w:val="000000"/>
        </w:rPr>
      </w:pPr>
    </w:p>
    <w:p w:rsidR="00BC2D34" w:rsidRPr="00BC2D34" w:rsidRDefault="00BC2D34" w:rsidP="00BC2D34">
      <w:pPr>
        <w:autoSpaceDE w:val="0"/>
        <w:autoSpaceDN w:val="0"/>
        <w:adjustRightInd w:val="0"/>
        <w:spacing w:line="240" w:lineRule="auto"/>
        <w:rPr>
          <w:rFonts w:eastAsia="Times New Roman" w:cs="Arial"/>
          <w:color w:val="000000"/>
        </w:rPr>
      </w:pPr>
      <w:r w:rsidRPr="00BC2D34">
        <w:rPr>
          <w:rFonts w:eastAsia="Times New Roman" w:cs="Arial"/>
          <w:color w:val="000000"/>
        </w:rPr>
        <w:t xml:space="preserve">A written record of the amount of any MFA received, and the date/s when it was received, should be retained for at least three years from the date it was given.  </w:t>
      </w:r>
    </w:p>
    <w:p w:rsidR="00BC2D34" w:rsidRPr="00BC2D34" w:rsidRDefault="00BC2D34" w:rsidP="00BC2D34">
      <w:pPr>
        <w:autoSpaceDE w:val="0"/>
        <w:autoSpaceDN w:val="0"/>
        <w:adjustRightInd w:val="0"/>
        <w:spacing w:line="240" w:lineRule="auto"/>
        <w:rPr>
          <w:rFonts w:eastAsia="Times New Roman" w:cs="Arial"/>
          <w:color w:val="000000"/>
        </w:rPr>
      </w:pPr>
    </w:p>
    <w:p w:rsidR="00BC2D34" w:rsidRPr="00BC2D34" w:rsidRDefault="00BC2D34" w:rsidP="00BC2D34">
      <w:pPr>
        <w:autoSpaceDE w:val="0"/>
        <w:autoSpaceDN w:val="0"/>
        <w:adjustRightInd w:val="0"/>
        <w:spacing w:line="240" w:lineRule="auto"/>
        <w:rPr>
          <w:rFonts w:eastAsia="Times New Roman" w:cs="Arial"/>
          <w:color w:val="FF0000"/>
        </w:rPr>
      </w:pPr>
      <w:r w:rsidRPr="00BC2D34">
        <w:rPr>
          <w:rFonts w:eastAsia="Times New Roman" w:cs="Arial"/>
          <w:color w:val="000000"/>
        </w:rPr>
        <w:t>Note: The applicant is the entity (that is, any person, or groups of persons under common control) that is engaged in an economic activity.  The MFA financial threshold applies at company group level - a single economic actor could be the controlling interest in multiple separate businesses.</w:t>
      </w:r>
    </w:p>
    <w:p w:rsidR="00BC2D34" w:rsidRPr="00BC2D34" w:rsidRDefault="00BC2D34" w:rsidP="00BC2D34">
      <w:pPr>
        <w:autoSpaceDE w:val="0"/>
        <w:autoSpaceDN w:val="0"/>
        <w:adjustRightInd w:val="0"/>
        <w:spacing w:line="240" w:lineRule="auto"/>
        <w:rPr>
          <w:rFonts w:eastAsia="Times New Roman" w:cs="Arial"/>
          <w:color w:val="FF0000"/>
          <w:sz w:val="22"/>
        </w:rPr>
      </w:pPr>
      <w:r w:rsidRPr="00BC2D34">
        <w:rPr>
          <w:rFonts w:eastAsia="Times New Roman" w:cs="Arial"/>
          <w:color w:val="FF0000"/>
          <w:sz w:val="22"/>
        </w:rPr>
        <w:t xml:space="preserve">    </w:t>
      </w:r>
    </w:p>
    <w:tbl>
      <w:tblPr>
        <w:tblW w:w="10638" w:type="dxa"/>
        <w:tblInd w:w="-118" w:type="dxa"/>
        <w:tblLook w:val="0000" w:firstRow="0" w:lastRow="0" w:firstColumn="0" w:lastColumn="0" w:noHBand="0" w:noVBand="0"/>
      </w:tblPr>
      <w:tblGrid>
        <w:gridCol w:w="1710"/>
        <w:gridCol w:w="1530"/>
        <w:gridCol w:w="1656"/>
        <w:gridCol w:w="1695"/>
        <w:gridCol w:w="1867"/>
        <w:gridCol w:w="2180"/>
      </w:tblGrid>
      <w:tr w:rsidR="00BC2D34" w:rsidRPr="00BC2D34">
        <w:trPr>
          <w:trHeight w:val="126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b/>
                <w:color w:val="000000"/>
                <w:sz w:val="20"/>
              </w:rPr>
            </w:pPr>
            <w:r w:rsidRPr="00BC2D34">
              <w:rPr>
                <w:rFonts w:eastAsia="Times New Roman" w:cs="Arial"/>
                <w:b/>
                <w:color w:val="000000"/>
                <w:sz w:val="20"/>
              </w:rPr>
              <w:t>Date received</w:t>
            </w:r>
          </w:p>
          <w:p w:rsidR="00BC2D34" w:rsidRPr="00BC2D34" w:rsidRDefault="00BC2D34" w:rsidP="00BC2D34">
            <w:pPr>
              <w:autoSpaceDE w:val="0"/>
              <w:autoSpaceDN w:val="0"/>
              <w:adjustRightInd w:val="0"/>
              <w:spacing w:line="240" w:lineRule="auto"/>
              <w:rPr>
                <w:rFonts w:eastAsia="Times New Roman" w:cs="Arial"/>
                <w:b/>
                <w:color w:val="000000"/>
              </w:rPr>
            </w:pPr>
            <w:r w:rsidRPr="00BC2D34">
              <w:rPr>
                <w:rFonts w:eastAsia="Times New Roman" w:cs="Arial"/>
                <w:b/>
                <w:color w:val="000000"/>
                <w:sz w:val="20"/>
              </w:rPr>
              <w:t>(DD/MM/YYYY)</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b/>
                <w:color w:val="000000"/>
              </w:rPr>
            </w:pPr>
            <w:r w:rsidRPr="00BC2D34">
              <w:rPr>
                <w:rFonts w:eastAsia="Times New Roman" w:cs="Arial"/>
                <w:b/>
                <w:color w:val="000000"/>
                <w:sz w:val="20"/>
              </w:rPr>
              <w:t>Amount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b/>
                <w:color w:val="000000"/>
              </w:rPr>
            </w:pPr>
            <w:r w:rsidRPr="00BC2D34">
              <w:rPr>
                <w:rFonts w:eastAsia="Times New Roman" w:cs="Arial"/>
                <w:b/>
                <w:color w:val="000000"/>
                <w:sz w:val="20"/>
              </w:rPr>
              <w:t>Name of Support Scheme or Subsidy</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b/>
                <w:color w:val="000000"/>
                <w:sz w:val="20"/>
              </w:rPr>
            </w:pPr>
            <w:r w:rsidRPr="00BC2D34">
              <w:rPr>
                <w:rFonts w:eastAsia="Times New Roman" w:cs="Arial"/>
                <w:b/>
                <w:color w:val="000000"/>
                <w:sz w:val="20"/>
              </w:rPr>
              <w:t>Nature of assistance</w:t>
            </w:r>
          </w:p>
          <w:p w:rsidR="00BC2D34" w:rsidRPr="00BC2D34" w:rsidRDefault="00BC2D34" w:rsidP="00BC2D34">
            <w:pPr>
              <w:autoSpaceDE w:val="0"/>
              <w:autoSpaceDN w:val="0"/>
              <w:adjustRightInd w:val="0"/>
              <w:spacing w:line="240" w:lineRule="auto"/>
              <w:rPr>
                <w:rFonts w:eastAsia="Times New Roman" w:cs="Arial"/>
                <w:color w:val="000000"/>
              </w:rPr>
            </w:pPr>
            <w:r w:rsidRPr="00BC2D34">
              <w:rPr>
                <w:rFonts w:eastAsia="Times New Roman" w:cs="Arial"/>
                <w:color w:val="000000"/>
                <w:sz w:val="20"/>
              </w:rPr>
              <w:t>(Tax Relief, Grant, Loan, etc</w:t>
            </w:r>
            <w:proofErr w:type="gramStart"/>
            <w:r w:rsidRPr="00BC2D34">
              <w:rPr>
                <w:rFonts w:eastAsia="Times New Roman" w:cs="Arial"/>
                <w:color w:val="000000"/>
                <w:sz w:val="20"/>
              </w:rPr>
              <w:t>..)</w:t>
            </w:r>
            <w:proofErr w:type="gramEnd"/>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b/>
                <w:color w:val="000000"/>
                <w:sz w:val="20"/>
              </w:rPr>
            </w:pPr>
            <w:r w:rsidRPr="00BC2D34">
              <w:rPr>
                <w:rFonts w:eastAsia="Times New Roman" w:cs="Arial"/>
                <w:b/>
                <w:color w:val="000000"/>
                <w:sz w:val="20"/>
              </w:rPr>
              <w:t>Sector</w:t>
            </w:r>
          </w:p>
          <w:p w:rsidR="00BC2D34" w:rsidRPr="00BC2D34" w:rsidRDefault="00BC2D34" w:rsidP="00BC2D34">
            <w:pPr>
              <w:autoSpaceDE w:val="0"/>
              <w:autoSpaceDN w:val="0"/>
              <w:adjustRightInd w:val="0"/>
              <w:spacing w:line="240" w:lineRule="auto"/>
              <w:rPr>
                <w:rFonts w:eastAsia="Times New Roman" w:cs="Arial"/>
                <w:b/>
                <w:color w:val="000000"/>
              </w:rPr>
            </w:pPr>
            <w:proofErr w:type="gramStart"/>
            <w:r w:rsidRPr="00BC2D34">
              <w:rPr>
                <w:rFonts w:eastAsia="Times New Roman" w:cs="Arial"/>
                <w:b/>
                <w:color w:val="000000"/>
                <w:sz w:val="20"/>
              </w:rPr>
              <w:t>of</w:t>
            </w:r>
            <w:proofErr w:type="gramEnd"/>
            <w:r w:rsidRPr="00BC2D34">
              <w:rPr>
                <w:rFonts w:eastAsia="Times New Roman" w:cs="Arial"/>
                <w:b/>
                <w:color w:val="000000"/>
                <w:sz w:val="20"/>
              </w:rPr>
              <w:t xml:space="preserve"> the Economic Actor </w:t>
            </w:r>
            <w:r w:rsidRPr="00BC2D34">
              <w:rPr>
                <w:rFonts w:eastAsia="Times New Roman" w:cs="Arial"/>
                <w:color w:val="000000"/>
                <w:sz w:val="20"/>
              </w:rPr>
              <w:t>(Hospitality, Energy, Fisheries, etc…)</w:t>
            </w: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b/>
                <w:color w:val="000000"/>
              </w:rPr>
            </w:pPr>
            <w:r w:rsidRPr="00BC2D34">
              <w:rPr>
                <w:rFonts w:eastAsia="Times New Roman" w:cs="Arial"/>
                <w:b/>
                <w:color w:val="000000"/>
                <w:sz w:val="20"/>
              </w:rPr>
              <w:t>Public Body providing the assistance</w:t>
            </w:r>
          </w:p>
          <w:p w:rsidR="00BC2D34" w:rsidRPr="00BC2D34" w:rsidRDefault="00BC2D34" w:rsidP="00BC2D34">
            <w:pPr>
              <w:autoSpaceDE w:val="0"/>
              <w:autoSpaceDN w:val="0"/>
              <w:adjustRightInd w:val="0"/>
              <w:spacing w:line="240" w:lineRule="auto"/>
              <w:rPr>
                <w:rFonts w:eastAsia="Times New Roman" w:cs="Arial"/>
                <w:b/>
                <w:color w:val="000000"/>
              </w:rPr>
            </w:pPr>
          </w:p>
        </w:tc>
      </w:tr>
      <w:tr w:rsidR="00BC2D34" w:rsidRPr="00BC2D34">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r>
      <w:tr w:rsidR="00BC2D34" w:rsidRPr="00BC2D34">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r>
      <w:tr w:rsidR="00BC2D34" w:rsidRPr="00BC2D34">
        <w:trPr>
          <w:trHeight w:val="5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r>
      <w:tr w:rsidR="00BC2D34" w:rsidRPr="00BC2D34">
        <w:trPr>
          <w:trHeight w:val="292"/>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r>
      <w:tr w:rsidR="00BC2D34" w:rsidRPr="00BC2D34">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r>
      <w:tr w:rsidR="00BC2D34" w:rsidRPr="00BC2D34">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2D34" w:rsidRPr="00BC2D34" w:rsidRDefault="00BC2D34" w:rsidP="00BC2D34">
            <w:pPr>
              <w:autoSpaceDE w:val="0"/>
              <w:autoSpaceDN w:val="0"/>
              <w:adjustRightInd w:val="0"/>
              <w:spacing w:line="240" w:lineRule="auto"/>
              <w:rPr>
                <w:rFonts w:eastAsia="Times New Roman" w:cs="Arial"/>
                <w:color w:val="000000"/>
                <w:sz w:val="28"/>
              </w:rPr>
            </w:pPr>
          </w:p>
        </w:tc>
      </w:tr>
    </w:tbl>
    <w:p w:rsidR="00BC2D34" w:rsidRPr="00BC2D34" w:rsidRDefault="00BC2D34" w:rsidP="00BC2D34">
      <w:pPr>
        <w:autoSpaceDE w:val="0"/>
        <w:autoSpaceDN w:val="0"/>
        <w:adjustRightInd w:val="0"/>
        <w:spacing w:line="240" w:lineRule="auto"/>
        <w:rPr>
          <w:rFonts w:cs="Arial"/>
        </w:rPr>
      </w:pPr>
    </w:p>
    <w:p w:rsidR="00BC2D34" w:rsidRPr="00BC2D34" w:rsidRDefault="00BC2D34" w:rsidP="00BC2D34">
      <w:pPr>
        <w:autoSpaceDE w:val="0"/>
        <w:autoSpaceDN w:val="0"/>
        <w:adjustRightInd w:val="0"/>
        <w:spacing w:line="240" w:lineRule="auto"/>
        <w:rPr>
          <w:rFonts w:eastAsia="Times New Roman" w:cs="Arial"/>
          <w:i/>
          <w:color w:val="000000"/>
          <w:sz w:val="22"/>
        </w:rPr>
      </w:pPr>
      <w:r w:rsidRPr="00BC2D34">
        <w:rPr>
          <w:rFonts w:eastAsia="Times New Roman" w:cs="Arial"/>
          <w:b/>
          <w:color w:val="000000"/>
        </w:rPr>
        <w:t>Statement:</w:t>
      </w:r>
      <w:r w:rsidRPr="00BC2D34">
        <w:rPr>
          <w:rFonts w:eastAsia="Times New Roman" w:cs="Arial"/>
          <w:color w:val="000000"/>
        </w:rPr>
        <w:t xml:space="preserve"> I confirm that the information I have provided above is complete and accurate. I understand that failure to disclose relevant information may lead to a requirement to refund the value of the subsidy provided plus interest from the date that the subsidy was received. </w:t>
      </w:r>
    </w:p>
    <w:p w:rsidR="00BC2D34" w:rsidRPr="00BC2D34" w:rsidRDefault="00BC2D34" w:rsidP="00BC2D34">
      <w:pPr>
        <w:autoSpaceDE w:val="0"/>
        <w:autoSpaceDN w:val="0"/>
        <w:adjustRightInd w:val="0"/>
        <w:spacing w:line="240" w:lineRule="auto"/>
        <w:ind w:left="720"/>
        <w:rPr>
          <w:rFonts w:eastAsia="Times New Roman" w:cs="Arial"/>
          <w:b/>
          <w:color w:val="000000"/>
          <w:sz w:val="22"/>
        </w:rPr>
      </w:pPr>
    </w:p>
    <w:p w:rsidR="00BC2D34" w:rsidRPr="00BC2D34" w:rsidRDefault="00BC2D34" w:rsidP="00BC2D34">
      <w:pPr>
        <w:autoSpaceDE w:val="0"/>
        <w:autoSpaceDN w:val="0"/>
        <w:adjustRightInd w:val="0"/>
        <w:spacing w:line="240" w:lineRule="auto"/>
        <w:rPr>
          <w:rFonts w:eastAsia="Times New Roman" w:cs="Arial"/>
          <w:b/>
          <w:color w:val="000000"/>
          <w:sz w:val="22"/>
        </w:rPr>
      </w:pPr>
    </w:p>
    <w:p w:rsidR="00BC2D34" w:rsidRPr="00BC2D34" w:rsidRDefault="00BC2D34" w:rsidP="00BC2D34">
      <w:pPr>
        <w:autoSpaceDE w:val="0"/>
        <w:autoSpaceDN w:val="0"/>
        <w:adjustRightInd w:val="0"/>
        <w:spacing w:line="240" w:lineRule="auto"/>
        <w:rPr>
          <w:rFonts w:eastAsia="Times New Roman" w:cs="Arial"/>
          <w:b/>
          <w:color w:val="000000"/>
          <w:sz w:val="22"/>
        </w:rPr>
      </w:pPr>
      <w:r w:rsidRPr="00BC2D34">
        <w:rPr>
          <w:rFonts w:eastAsia="Times New Roman" w:cs="Arial"/>
          <w:b/>
          <w:color w:val="000000"/>
          <w:sz w:val="22"/>
        </w:rPr>
        <w:t xml:space="preserve">Signed:  </w:t>
      </w:r>
    </w:p>
    <w:p w:rsidR="00BC2D34" w:rsidRPr="00BC2D34" w:rsidRDefault="00BC2D34" w:rsidP="00BC2D34">
      <w:pPr>
        <w:autoSpaceDE w:val="0"/>
        <w:autoSpaceDN w:val="0"/>
        <w:adjustRightInd w:val="0"/>
        <w:spacing w:line="240" w:lineRule="auto"/>
        <w:rPr>
          <w:rFonts w:eastAsia="Times New Roman" w:cs="Arial"/>
          <w:b/>
          <w:color w:val="000000"/>
          <w:sz w:val="22"/>
        </w:rPr>
      </w:pPr>
    </w:p>
    <w:p w:rsidR="00BC2D34" w:rsidRPr="00BC2D34" w:rsidRDefault="00BC2D34" w:rsidP="00BC2D34">
      <w:pPr>
        <w:autoSpaceDE w:val="0"/>
        <w:autoSpaceDN w:val="0"/>
        <w:adjustRightInd w:val="0"/>
        <w:spacing w:line="240" w:lineRule="auto"/>
        <w:rPr>
          <w:rFonts w:eastAsia="Times New Roman" w:cs="Arial"/>
          <w:color w:val="000000"/>
          <w:sz w:val="22"/>
        </w:rPr>
      </w:pPr>
    </w:p>
    <w:p w:rsidR="00BC2D34" w:rsidRPr="00BC2D34" w:rsidRDefault="00BC2D34" w:rsidP="00BC2D34">
      <w:pPr>
        <w:autoSpaceDE w:val="0"/>
        <w:autoSpaceDN w:val="0"/>
        <w:adjustRightInd w:val="0"/>
        <w:spacing w:line="240" w:lineRule="auto"/>
        <w:rPr>
          <w:rFonts w:eastAsia="Times New Roman" w:cs="Arial"/>
          <w:color w:val="000000"/>
          <w:sz w:val="22"/>
        </w:rPr>
      </w:pPr>
    </w:p>
    <w:p w:rsidR="00BC2D34" w:rsidRPr="00BC2D34" w:rsidRDefault="00BC2D34" w:rsidP="00BC2D34">
      <w:pPr>
        <w:autoSpaceDE w:val="0"/>
        <w:autoSpaceDN w:val="0"/>
        <w:adjustRightInd w:val="0"/>
        <w:spacing w:line="240" w:lineRule="auto"/>
        <w:rPr>
          <w:rFonts w:cs="Arial"/>
        </w:rPr>
      </w:pPr>
      <w:r w:rsidRPr="00BC2D34">
        <w:rPr>
          <w:rFonts w:eastAsia="Times New Roman" w:cs="Arial"/>
          <w:b/>
          <w:color w:val="000000"/>
          <w:sz w:val="22"/>
        </w:rPr>
        <w:t>Print Name:</w:t>
      </w:r>
      <w:r w:rsidRPr="00BC2D34">
        <w:rPr>
          <w:rFonts w:eastAsia="Times New Roman" w:cs="Arial"/>
          <w:b/>
          <w:color w:val="000000"/>
          <w:sz w:val="22"/>
        </w:rPr>
        <w:tab/>
      </w:r>
      <w:r w:rsidRPr="00BC2D34">
        <w:rPr>
          <w:rFonts w:eastAsia="Times New Roman" w:cs="Arial"/>
          <w:b/>
          <w:color w:val="000000"/>
          <w:sz w:val="22"/>
        </w:rPr>
        <w:tab/>
      </w:r>
      <w:r w:rsidRPr="00BC2D34">
        <w:rPr>
          <w:rFonts w:eastAsia="Times New Roman" w:cs="Arial"/>
          <w:b/>
          <w:color w:val="000000"/>
          <w:sz w:val="22"/>
        </w:rPr>
        <w:tab/>
      </w:r>
      <w:r w:rsidRPr="00BC2D34">
        <w:rPr>
          <w:rFonts w:eastAsia="Times New Roman" w:cs="Arial"/>
          <w:b/>
          <w:color w:val="000000"/>
          <w:sz w:val="22"/>
        </w:rPr>
        <w:tab/>
      </w:r>
      <w:r w:rsidRPr="00BC2D34">
        <w:rPr>
          <w:rFonts w:eastAsia="Times New Roman" w:cs="Arial"/>
          <w:b/>
          <w:color w:val="000000"/>
          <w:sz w:val="22"/>
        </w:rPr>
        <w:tab/>
      </w:r>
      <w:r w:rsidRPr="00BC2D34">
        <w:rPr>
          <w:rFonts w:eastAsia="Times New Roman" w:cs="Arial"/>
          <w:b/>
          <w:color w:val="000000"/>
          <w:sz w:val="22"/>
        </w:rPr>
        <w:tab/>
        <w:t>Position:</w:t>
      </w:r>
    </w:p>
    <w:p w:rsidR="00BC2D34" w:rsidRPr="00BC2D34" w:rsidRDefault="00BC2D34" w:rsidP="00BC2D34">
      <w:pPr>
        <w:autoSpaceDE w:val="0"/>
        <w:autoSpaceDN w:val="0"/>
        <w:adjustRightInd w:val="0"/>
        <w:spacing w:line="240" w:lineRule="auto"/>
        <w:rPr>
          <w:rFonts w:cs="Arial"/>
        </w:rPr>
      </w:pPr>
    </w:p>
    <w:p w:rsidR="00F27DD8" w:rsidRDefault="00F27DD8"/>
    <w:sectPr w:rsidR="00F27DD8" w:rsidSect="00914A8A">
      <w:pgSz w:w="11902" w:h="16833"/>
      <w:pgMar w:top="720" w:right="1006" w:bottom="0" w:left="720" w:header="0"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966CE"/>
    <w:multiLevelType w:val="multilevel"/>
    <w:tmpl w:val="34D67FF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78C562E7"/>
    <w:multiLevelType w:val="multilevel"/>
    <w:tmpl w:val="00000002"/>
    <w:name w:val="List15314004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8C562E8"/>
    <w:multiLevelType w:val="multilevel"/>
    <w:tmpl w:val="00000003"/>
    <w:name w:val="List15314004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8C562E9"/>
    <w:multiLevelType w:val="multilevel"/>
    <w:tmpl w:val="623C0D3A"/>
    <w:name w:val="List16807779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78C562EA"/>
    <w:multiLevelType w:val="multilevel"/>
    <w:tmpl w:val="623C0D3B"/>
    <w:name w:val="List168077791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78C562EB"/>
    <w:multiLevelType w:val="multilevel"/>
    <w:tmpl w:val="623C0D3C"/>
    <w:name w:val="List16807779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78C562EC"/>
    <w:multiLevelType w:val="multilevel"/>
    <w:tmpl w:val="623C0D3D"/>
    <w:name w:val="List16807779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7C232CF9"/>
    <w:multiLevelType w:val="multilevel"/>
    <w:tmpl w:val="625A9797"/>
    <w:name w:val="List16813862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7C232CFA"/>
    <w:multiLevelType w:val="multilevel"/>
    <w:tmpl w:val="625A9798"/>
    <w:name w:val="List16813956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
    <w:abstractNumId w:val="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
    <w:abstractNumId w:val="0"/>
  </w:num>
  <w:num w:numId="4">
    <w:abstractNumId w:val="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
    <w:abstractNumId w:val="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
    <w:abstractNumId w:val="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
    <w:abstractNumId w:val="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8">
    <w:abstractNumId w:val="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9">
    <w:abstractNumId w:val="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34"/>
    <w:rsid w:val="001B1B2D"/>
    <w:rsid w:val="00441009"/>
    <w:rsid w:val="008846F5"/>
    <w:rsid w:val="00BC2D34"/>
    <w:rsid w:val="00E81D88"/>
    <w:rsid w:val="00F2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6B95"/>
  <w15:chartTrackingRefBased/>
  <w15:docId w15:val="{8E94A7B3-9528-493B-83C9-19FAED31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6F5"/>
  </w:style>
  <w:style w:type="paragraph" w:styleId="Heading2">
    <w:name w:val="heading 2"/>
    <w:basedOn w:val="Normal"/>
    <w:next w:val="Normal"/>
    <w:link w:val="Heading2Char"/>
    <w:uiPriority w:val="99"/>
    <w:qFormat/>
    <w:rsid w:val="00BC2D34"/>
    <w:pPr>
      <w:keepNext/>
      <w:autoSpaceDE w:val="0"/>
      <w:autoSpaceDN w:val="0"/>
      <w:adjustRightInd w:val="0"/>
      <w:spacing w:line="240" w:lineRule="auto"/>
      <w:outlineLvl w:val="1"/>
    </w:pPr>
    <w:rPr>
      <w:rFonts w:ascii="Tahoma" w:hAnsi="Tahoma" w:cs="Tahoma"/>
      <w:color w:val="000000"/>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81D88"/>
    <w:pPr>
      <w:spacing w:line="240" w:lineRule="auto"/>
    </w:pPr>
  </w:style>
  <w:style w:type="character" w:customStyle="1" w:styleId="Heading2Char">
    <w:name w:val="Heading 2 Char"/>
    <w:basedOn w:val="DefaultParagraphFont"/>
    <w:link w:val="Heading2"/>
    <w:uiPriority w:val="99"/>
    <w:rsid w:val="00BC2D34"/>
    <w:rPr>
      <w:rFonts w:ascii="Tahoma" w:hAnsi="Tahoma" w:cs="Tahoma"/>
      <w:color w:val="000000"/>
      <w:sz w:val="28"/>
      <w:szCs w:val="28"/>
    </w:rPr>
  </w:style>
  <w:style w:type="paragraph" w:styleId="BodyText">
    <w:name w:val="Body Text"/>
    <w:basedOn w:val="Normal"/>
    <w:next w:val="Normal"/>
    <w:link w:val="BodyTextChar"/>
    <w:uiPriority w:val="99"/>
    <w:rsid w:val="00BC2D34"/>
    <w:pPr>
      <w:autoSpaceDE w:val="0"/>
      <w:autoSpaceDN w:val="0"/>
      <w:adjustRightInd w:val="0"/>
      <w:spacing w:line="240" w:lineRule="auto"/>
    </w:pPr>
    <w:rPr>
      <w:rFonts w:ascii="Tahoma" w:hAnsi="Tahoma" w:cs="Tahoma"/>
      <w:color w:val="000000"/>
      <w:sz w:val="20"/>
      <w:szCs w:val="20"/>
      <w:shd w:val="clear" w:color="auto" w:fill="FFFFFF"/>
    </w:rPr>
  </w:style>
  <w:style w:type="character" w:customStyle="1" w:styleId="BodyTextChar">
    <w:name w:val="Body Text Char"/>
    <w:basedOn w:val="DefaultParagraphFont"/>
    <w:link w:val="BodyText"/>
    <w:uiPriority w:val="99"/>
    <w:rsid w:val="00BC2D34"/>
    <w:rPr>
      <w:rFonts w:ascii="Tahoma" w:hAnsi="Tahoma" w:cs="Tahoma"/>
      <w:color w:val="000000"/>
      <w:sz w:val="20"/>
      <w:szCs w:val="20"/>
    </w:rPr>
  </w:style>
  <w:style w:type="character" w:styleId="Hyperlink">
    <w:name w:val="Hyperlink"/>
    <w:basedOn w:val="DefaultParagraphFont"/>
    <w:uiPriority w:val="99"/>
    <w:rsid w:val="00BC2D34"/>
    <w:rPr>
      <w:color w:val="0000FF"/>
      <w:u w:val="single"/>
      <w:shd w:val="clear" w:color="auto" w:fill="FFFFFF"/>
    </w:rPr>
  </w:style>
  <w:style w:type="paragraph" w:customStyle="1" w:styleId="Default">
    <w:name w:val="Default"/>
    <w:uiPriority w:val="99"/>
    <w:rsid w:val="00BC2D34"/>
    <w:pPr>
      <w:autoSpaceDE w:val="0"/>
      <w:autoSpaceDN w:val="0"/>
      <w:adjustRightInd w:val="0"/>
      <w:spacing w:line="240" w:lineRule="auto"/>
    </w:pPr>
    <w:rPr>
      <w:rFonts w:ascii="Trebuchet MS" w:hAnsi="Trebuchet MS" w:cs="Trebuchet MS"/>
      <w:color w:val="000000"/>
    </w:rPr>
  </w:style>
  <w:style w:type="paragraph" w:styleId="FootnoteText">
    <w:name w:val="footnote text"/>
    <w:basedOn w:val="Normal"/>
    <w:link w:val="FootnoteTextChar"/>
    <w:uiPriority w:val="99"/>
    <w:rsid w:val="00441009"/>
    <w:pPr>
      <w:spacing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441009"/>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yll-bute.gov.uk/privacy/non-domestic-rat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Douglas</dc:creator>
  <cp:keywords/>
  <dc:description/>
  <cp:lastModifiedBy>McMillan, Douglas</cp:lastModifiedBy>
  <cp:revision>3</cp:revision>
  <dcterms:created xsi:type="dcterms:W3CDTF">2023-04-26T09:59:00Z</dcterms:created>
  <dcterms:modified xsi:type="dcterms:W3CDTF">2023-04-26T10:50:00Z</dcterms:modified>
</cp:coreProperties>
</file>