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79BD" w:rsidRPr="007C6083" w:rsidRDefault="00D179BD" w:rsidP="00D179B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76" w:lineRule="auto"/>
        <w:rPr>
          <w:rFonts w:ascii="Arial" w:hAnsi="Arial" w:cs="Arial"/>
          <w:b/>
          <w:bCs/>
          <w:color w:val="5166AC"/>
          <w:sz w:val="26"/>
          <w:szCs w:val="28"/>
        </w:rPr>
      </w:pPr>
      <w:r w:rsidRPr="007C6083">
        <w:rPr>
          <w:rFonts w:ascii="Arial" w:hAnsi="Arial" w:cs="Arial"/>
          <w:b/>
          <w:bCs/>
          <w:color w:val="5166AC"/>
          <w:sz w:val="26"/>
          <w:szCs w:val="28"/>
        </w:rPr>
        <w:t>What are road surfaces made of, and what causes them to deteriorate?</w:t>
      </w:r>
    </w:p>
    <w:p w:rsidR="0029666C" w:rsidRDefault="00D179BD" w:rsidP="00D179BD">
      <w:pPr>
        <w:spacing w:after="0" w:line="276" w:lineRule="auto"/>
        <w:rPr>
          <w:rFonts w:ascii="Arial" w:hAnsi="Arial" w:cs="Arial"/>
          <w:szCs w:val="20"/>
        </w:rPr>
      </w:pPr>
      <w:r w:rsidRPr="007C6083">
        <w:rPr>
          <w:rFonts w:ascii="Arial" w:hAnsi="Arial" w:cs="Arial"/>
          <w:szCs w:val="20"/>
        </w:rPr>
        <w:t xml:space="preserve">Most road surfaces are made of asphalt – a mix of stones bound together with bitumen and </w:t>
      </w:r>
      <w:r w:rsidR="0029666C">
        <w:rPr>
          <w:rFonts w:ascii="Arial" w:hAnsi="Arial" w:cs="Arial"/>
          <w:szCs w:val="20"/>
        </w:rPr>
        <w:t>often</w:t>
      </w:r>
      <w:r w:rsidRPr="007C6083">
        <w:rPr>
          <w:rFonts w:ascii="Arial" w:hAnsi="Arial" w:cs="Arial"/>
          <w:szCs w:val="20"/>
        </w:rPr>
        <w:t xml:space="preserve"> called ‘tarmac’.  </w:t>
      </w:r>
    </w:p>
    <w:p w:rsidR="0029666C" w:rsidRDefault="0029666C" w:rsidP="00D179BD">
      <w:pPr>
        <w:spacing w:after="0" w:line="276" w:lineRule="auto"/>
        <w:rPr>
          <w:rFonts w:ascii="Arial" w:hAnsi="Arial" w:cs="Arial"/>
          <w:szCs w:val="20"/>
        </w:rPr>
      </w:pPr>
    </w:p>
    <w:p w:rsidR="0029666C" w:rsidRDefault="0029666C" w:rsidP="00D179BD">
      <w:pPr>
        <w:spacing w:after="0" w:line="276" w:lineRule="auto"/>
        <w:rPr>
          <w:rFonts w:ascii="Arial" w:hAnsi="Arial" w:cs="Arial"/>
          <w:szCs w:val="20"/>
        </w:rPr>
      </w:pPr>
      <w:r w:rsidRPr="0029666C">
        <w:rPr>
          <w:rFonts w:ascii="Arial" w:hAnsi="Arial" w:cs="Arial"/>
          <w:szCs w:val="20"/>
        </w:rPr>
        <w:t xml:space="preserve">Tar used to be used for road building many decades ago. Tar is a by-product from the old coal town gas process and has been banned in road and other construction due to health concerns. Almost all bitumen used in asphalt type materials is a derivative from refining oil.  </w:t>
      </w:r>
    </w:p>
    <w:p w:rsidR="0029666C" w:rsidRDefault="0029666C" w:rsidP="00D179BD">
      <w:pPr>
        <w:spacing w:after="0" w:line="276" w:lineRule="auto"/>
        <w:rPr>
          <w:rFonts w:ascii="Arial" w:hAnsi="Arial" w:cs="Arial"/>
          <w:szCs w:val="20"/>
        </w:rPr>
      </w:pPr>
    </w:p>
    <w:p w:rsidR="00D179BD" w:rsidRPr="007C6083" w:rsidRDefault="00D179BD" w:rsidP="00D179BD">
      <w:pPr>
        <w:spacing w:after="0" w:line="276" w:lineRule="auto"/>
        <w:rPr>
          <w:rFonts w:ascii="Arial" w:hAnsi="Arial" w:cs="Arial"/>
          <w:szCs w:val="20"/>
        </w:rPr>
      </w:pPr>
      <w:r w:rsidRPr="007C6083">
        <w:rPr>
          <w:rFonts w:ascii="Arial" w:hAnsi="Arial" w:cs="Arial"/>
          <w:szCs w:val="20"/>
        </w:rPr>
        <w:t>Asphalt is a flexible material, able to flex and stretch, but the bitumen binder becomes brittle as it gets older and cracks appear, typically between ten and twenty years into its life.</w:t>
      </w:r>
    </w:p>
    <w:p w:rsidR="00D179BD" w:rsidRPr="007C6083" w:rsidRDefault="00D179BD" w:rsidP="00D179BD">
      <w:pPr>
        <w:spacing w:after="0" w:line="276" w:lineRule="auto"/>
        <w:rPr>
          <w:rFonts w:ascii="Arial" w:hAnsi="Arial" w:cs="Arial"/>
          <w:szCs w:val="20"/>
        </w:rPr>
      </w:pPr>
    </w:p>
    <w:p w:rsidR="00D179BD" w:rsidRPr="007C6083" w:rsidRDefault="00D179BD" w:rsidP="00D179BD">
      <w:pPr>
        <w:spacing w:after="0" w:line="276" w:lineRule="auto"/>
        <w:rPr>
          <w:rFonts w:ascii="Arial" w:hAnsi="Arial" w:cs="Arial"/>
          <w:szCs w:val="20"/>
        </w:rPr>
      </w:pPr>
      <w:r w:rsidRPr="007C6083">
        <w:rPr>
          <w:rFonts w:ascii="Arial" w:hAnsi="Arial" w:cs="Arial"/>
          <w:szCs w:val="20"/>
        </w:rPr>
        <w:t xml:space="preserve">Water can get into these cracks and freeze.  In poor weather, this ‘freeze-thaw’ effect can lead to a quick </w:t>
      </w:r>
      <w:r>
        <w:rPr>
          <w:rFonts w:ascii="Arial" w:hAnsi="Arial" w:cs="Arial"/>
          <w:szCs w:val="20"/>
        </w:rPr>
        <w:t>deterioration</w:t>
      </w:r>
      <w:r w:rsidRPr="007C6083">
        <w:rPr>
          <w:rFonts w:ascii="Arial" w:hAnsi="Arial" w:cs="Arial"/>
          <w:szCs w:val="20"/>
        </w:rPr>
        <w:t xml:space="preserve"> in the asphalt surface and the rapid formation of potholes.</w:t>
      </w:r>
    </w:p>
    <w:p w:rsidR="00D179BD" w:rsidRPr="007C6083" w:rsidRDefault="00D179BD" w:rsidP="00D179BD">
      <w:pPr>
        <w:spacing w:after="0" w:line="276" w:lineRule="auto"/>
        <w:rPr>
          <w:rFonts w:ascii="Arial" w:hAnsi="Arial" w:cs="Arial"/>
          <w:szCs w:val="20"/>
        </w:rPr>
      </w:pPr>
    </w:p>
    <w:p w:rsidR="00D179BD" w:rsidRDefault="00D179BD" w:rsidP="00D179BD">
      <w:pPr>
        <w:spacing w:after="0" w:line="276" w:lineRule="auto"/>
        <w:rPr>
          <w:rFonts w:ascii="Arial" w:hAnsi="Arial" w:cs="Arial"/>
          <w:szCs w:val="20"/>
        </w:rPr>
      </w:pPr>
      <w:r w:rsidRPr="007C6083">
        <w:rPr>
          <w:rFonts w:ascii="Arial" w:hAnsi="Arial" w:cs="Arial"/>
          <w:szCs w:val="20"/>
        </w:rPr>
        <w:t>If the deterioration goes too far, the surface may lose integrity and water can get through into the lower layers of the road, damaging them too. For this reason, keeping the surface sealed is key to getting the most life out of a road.</w:t>
      </w:r>
    </w:p>
    <w:p w:rsidR="00D179BD" w:rsidRDefault="00D179BD" w:rsidP="00D179BD">
      <w:pPr>
        <w:spacing w:after="0" w:line="276" w:lineRule="auto"/>
        <w:rPr>
          <w:rFonts w:ascii="Arial" w:hAnsi="Arial" w:cs="Arial"/>
          <w:szCs w:val="20"/>
        </w:rPr>
      </w:pPr>
    </w:p>
    <w:p w:rsidR="00D179BD" w:rsidRDefault="00D179BD" w:rsidP="00D179BD">
      <w:pPr>
        <w:spacing w:after="0" w:line="276" w:lineRule="auto"/>
        <w:rPr>
          <w:rFonts w:ascii="Arial" w:hAnsi="Arial" w:cs="Arial"/>
          <w:szCs w:val="20"/>
        </w:rPr>
      </w:pPr>
      <w:r>
        <w:rPr>
          <w:rFonts w:ascii="Arial" w:hAnsi="Arial" w:cs="Arial"/>
          <w:noProof/>
          <w:szCs w:val="20"/>
          <w:lang w:eastAsia="en-GB"/>
        </w:rPr>
        <w:drawing>
          <wp:inline distT="0" distB="0" distL="0" distR="0" wp14:anchorId="634B2FBA" wp14:editId="5672EA74">
            <wp:extent cx="5773420" cy="18415"/>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73420" cy="18415"/>
                    </a:xfrm>
                    <a:prstGeom prst="rect">
                      <a:avLst/>
                    </a:prstGeom>
                    <a:noFill/>
                  </pic:spPr>
                </pic:pic>
              </a:graphicData>
            </a:graphic>
          </wp:inline>
        </w:drawing>
      </w:r>
    </w:p>
    <w:p w:rsidR="00D179BD" w:rsidRDefault="00D179BD" w:rsidP="00D179BD">
      <w:pPr>
        <w:spacing w:after="0" w:line="276" w:lineRule="auto"/>
        <w:rPr>
          <w:rFonts w:ascii="Arial" w:hAnsi="Arial" w:cs="Arial"/>
          <w:szCs w:val="20"/>
        </w:rPr>
      </w:pPr>
    </w:p>
    <w:p w:rsidR="00D179BD" w:rsidRPr="007C6083" w:rsidRDefault="00D179BD" w:rsidP="00D179B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76" w:lineRule="auto"/>
        <w:rPr>
          <w:rFonts w:ascii="Arial" w:hAnsi="Arial" w:cs="Arial"/>
          <w:b/>
          <w:bCs/>
          <w:color w:val="5166AC"/>
          <w:sz w:val="26"/>
          <w:szCs w:val="28"/>
        </w:rPr>
      </w:pPr>
      <w:r w:rsidRPr="007C6083">
        <w:rPr>
          <w:rFonts w:ascii="Arial" w:hAnsi="Arial" w:cs="Arial"/>
          <w:b/>
          <w:bCs/>
          <w:color w:val="5166AC"/>
          <w:sz w:val="26"/>
          <w:szCs w:val="28"/>
        </w:rPr>
        <w:t xml:space="preserve">What </w:t>
      </w:r>
      <w:r>
        <w:rPr>
          <w:rFonts w:ascii="Arial" w:hAnsi="Arial" w:cs="Arial"/>
          <w:b/>
          <w:bCs/>
          <w:color w:val="5166AC"/>
          <w:sz w:val="26"/>
          <w:szCs w:val="28"/>
        </w:rPr>
        <w:t>do we do about this?</w:t>
      </w:r>
    </w:p>
    <w:p w:rsidR="00D179BD" w:rsidRDefault="00D179BD">
      <w:pPr>
        <w:spacing w:after="0" w:line="240" w:lineRule="auto"/>
        <w:rPr>
          <w:rFonts w:ascii="Arial" w:hAnsi="Arial" w:cs="Arial"/>
          <w:szCs w:val="20"/>
        </w:rPr>
      </w:pPr>
      <w:r>
        <w:rPr>
          <w:rFonts w:ascii="Arial" w:hAnsi="Arial" w:cs="Arial"/>
          <w:szCs w:val="20"/>
        </w:rPr>
        <w:t>We carry out general day-to-day repairs on the road network through our revenue budget – this includes a number of tasks but generally in terms of the road</w:t>
      </w:r>
      <w:r w:rsidR="0029666C">
        <w:rPr>
          <w:rFonts w:ascii="Arial" w:hAnsi="Arial" w:cs="Arial"/>
          <w:szCs w:val="20"/>
        </w:rPr>
        <w:t xml:space="preserve"> surface means fixing potholes, </w:t>
      </w:r>
      <w:r w:rsidR="0029666C" w:rsidRPr="0029666C">
        <w:rPr>
          <w:rFonts w:ascii="Arial" w:hAnsi="Arial" w:cs="Arial"/>
          <w:szCs w:val="20"/>
        </w:rPr>
        <w:t xml:space="preserve">carrying out small patch repairs and sealing the road surface using </w:t>
      </w:r>
      <w:proofErr w:type="spellStart"/>
      <w:r w:rsidR="0029666C" w:rsidRPr="0029666C">
        <w:rPr>
          <w:rFonts w:ascii="Arial" w:hAnsi="Arial" w:cs="Arial"/>
          <w:szCs w:val="20"/>
        </w:rPr>
        <w:t>jetpatcher</w:t>
      </w:r>
      <w:proofErr w:type="spellEnd"/>
      <w:r w:rsidR="0029666C" w:rsidRPr="0029666C">
        <w:rPr>
          <w:rFonts w:ascii="Arial" w:hAnsi="Arial" w:cs="Arial"/>
          <w:szCs w:val="20"/>
        </w:rPr>
        <w:t xml:space="preserve"> machines</w:t>
      </w:r>
    </w:p>
    <w:p w:rsidR="00D179BD" w:rsidRDefault="00D179BD">
      <w:pPr>
        <w:spacing w:after="0" w:line="240" w:lineRule="auto"/>
        <w:rPr>
          <w:rFonts w:ascii="Arial" w:hAnsi="Arial" w:cs="Arial"/>
          <w:szCs w:val="20"/>
        </w:rPr>
      </w:pPr>
    </w:p>
    <w:p w:rsidR="00D179BD" w:rsidRDefault="00D179BD">
      <w:pPr>
        <w:spacing w:after="0" w:line="240" w:lineRule="auto"/>
        <w:rPr>
          <w:rFonts w:ascii="Arial" w:hAnsi="Arial" w:cs="Arial"/>
          <w:szCs w:val="20"/>
        </w:rPr>
      </w:pPr>
      <w:r>
        <w:rPr>
          <w:rFonts w:ascii="Arial" w:hAnsi="Arial" w:cs="Arial"/>
          <w:szCs w:val="20"/>
        </w:rPr>
        <w:t xml:space="preserve">We have a detailed assessment and repair criteria which is used by all roads authorities in the west of Scotland for road safety inspections and defect categorisation, and the repair timescales for different issues are set out in our roads asset management plan. </w:t>
      </w:r>
    </w:p>
    <w:p w:rsidR="00D179BD" w:rsidRDefault="00D179BD">
      <w:pPr>
        <w:spacing w:after="0" w:line="240" w:lineRule="auto"/>
        <w:rPr>
          <w:rFonts w:ascii="Arial" w:hAnsi="Arial" w:cs="Arial"/>
          <w:szCs w:val="20"/>
        </w:rPr>
      </w:pPr>
    </w:p>
    <w:p w:rsidR="00D179BD" w:rsidRDefault="00D179BD">
      <w:pPr>
        <w:spacing w:after="0" w:line="240" w:lineRule="auto"/>
        <w:rPr>
          <w:rFonts w:ascii="Arial" w:hAnsi="Arial" w:cs="Arial"/>
          <w:szCs w:val="20"/>
        </w:rPr>
      </w:pPr>
      <w:r>
        <w:rPr>
          <w:rFonts w:ascii="Arial" w:hAnsi="Arial" w:cs="Arial"/>
          <w:szCs w:val="20"/>
        </w:rPr>
        <w:t xml:space="preserve">Generally most of our potholes fall into a 30day repair timeframe. </w:t>
      </w:r>
    </w:p>
    <w:p w:rsidR="00D179BD" w:rsidRDefault="00D179BD">
      <w:pPr>
        <w:spacing w:after="0" w:line="240" w:lineRule="auto"/>
        <w:rPr>
          <w:rFonts w:ascii="Arial" w:hAnsi="Arial" w:cs="Arial"/>
          <w:szCs w:val="20"/>
        </w:rPr>
      </w:pPr>
    </w:p>
    <w:p w:rsidR="00D179BD" w:rsidRDefault="00D179BD">
      <w:pPr>
        <w:spacing w:after="0" w:line="240" w:lineRule="auto"/>
        <w:rPr>
          <w:rFonts w:ascii="Arial" w:hAnsi="Arial" w:cs="Arial"/>
          <w:szCs w:val="20"/>
        </w:rPr>
      </w:pPr>
      <w:r>
        <w:rPr>
          <w:rFonts w:ascii="Arial" w:hAnsi="Arial" w:cs="Arial"/>
          <w:szCs w:val="20"/>
        </w:rPr>
        <w:t xml:space="preserve">Both of these important documents are available </w:t>
      </w:r>
      <w:hyperlink r:id="rId8" w:history="1">
        <w:r w:rsidRPr="00417D03">
          <w:rPr>
            <w:rStyle w:val="Hyperlink"/>
            <w:rFonts w:ascii="Arial" w:hAnsi="Arial" w:cs="Arial"/>
            <w:szCs w:val="20"/>
          </w:rPr>
          <w:t>here.</w:t>
        </w:r>
      </w:hyperlink>
      <w:r>
        <w:rPr>
          <w:rFonts w:ascii="Arial" w:hAnsi="Arial" w:cs="Arial"/>
          <w:szCs w:val="20"/>
        </w:rPr>
        <w:t xml:space="preserve"> </w:t>
      </w:r>
    </w:p>
    <w:p w:rsidR="00150465" w:rsidRDefault="00150465">
      <w:pPr>
        <w:spacing w:after="0" w:line="240" w:lineRule="auto"/>
        <w:rPr>
          <w:rFonts w:ascii="Arial" w:hAnsi="Arial" w:cs="Arial"/>
          <w:szCs w:val="20"/>
        </w:rPr>
      </w:pPr>
    </w:p>
    <w:p w:rsidR="00150465" w:rsidRPr="00CA7A0C" w:rsidRDefault="00150465">
      <w:pPr>
        <w:spacing w:after="0" w:line="240" w:lineRule="auto"/>
        <w:rPr>
          <w:rFonts w:ascii="Arial" w:hAnsi="Arial" w:cs="Arial"/>
          <w:szCs w:val="20"/>
        </w:rPr>
      </w:pPr>
      <w:r w:rsidRPr="00CA7A0C">
        <w:rPr>
          <w:rFonts w:ascii="Arial" w:hAnsi="Arial" w:cs="Arial"/>
          <w:szCs w:val="20"/>
        </w:rPr>
        <w:t xml:space="preserve">We then model different options for capital investment in our </w:t>
      </w:r>
      <w:hyperlink r:id="rId9" w:history="1">
        <w:r w:rsidRPr="00CA7A0C">
          <w:rPr>
            <w:rStyle w:val="Hyperlink"/>
            <w:rFonts w:ascii="Arial" w:hAnsi="Arial" w:cs="Arial"/>
            <w:szCs w:val="20"/>
          </w:rPr>
          <w:t>Annual Status and Options Report</w:t>
        </w:r>
      </w:hyperlink>
      <w:r w:rsidRPr="00CA7A0C">
        <w:rPr>
          <w:rFonts w:ascii="Arial" w:hAnsi="Arial" w:cs="Arial"/>
          <w:szCs w:val="20"/>
        </w:rPr>
        <w:t xml:space="preserve">, which sets out different investment options and allows Members to make informed decisions about capital funding for road improvements. </w:t>
      </w:r>
    </w:p>
    <w:p w:rsidR="00D179BD" w:rsidRPr="00CA7A0C" w:rsidRDefault="00D179BD">
      <w:pPr>
        <w:spacing w:after="0" w:line="240" w:lineRule="auto"/>
        <w:rPr>
          <w:rFonts w:ascii="Arial" w:hAnsi="Arial" w:cs="Arial"/>
          <w:szCs w:val="20"/>
        </w:rPr>
      </w:pPr>
    </w:p>
    <w:p w:rsidR="00D179BD" w:rsidRDefault="00D179BD">
      <w:pPr>
        <w:spacing w:after="0" w:line="240" w:lineRule="auto"/>
        <w:rPr>
          <w:rFonts w:ascii="Arial" w:hAnsi="Arial" w:cs="Arial"/>
          <w:szCs w:val="20"/>
        </w:rPr>
      </w:pPr>
      <w:r>
        <w:rPr>
          <w:rFonts w:ascii="Arial" w:hAnsi="Arial" w:cs="Arial"/>
          <w:noProof/>
          <w:szCs w:val="20"/>
          <w:lang w:eastAsia="en-GB"/>
        </w:rPr>
        <w:drawing>
          <wp:inline distT="0" distB="0" distL="0" distR="0" wp14:anchorId="119955F6" wp14:editId="42836E79">
            <wp:extent cx="5773420" cy="18415"/>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3420" cy="18415"/>
                    </a:xfrm>
                    <a:prstGeom prst="rect">
                      <a:avLst/>
                    </a:prstGeom>
                    <a:noFill/>
                  </pic:spPr>
                </pic:pic>
              </a:graphicData>
            </a:graphic>
          </wp:inline>
        </w:drawing>
      </w:r>
      <w:r>
        <w:rPr>
          <w:rFonts w:ascii="Arial" w:hAnsi="Arial" w:cs="Arial"/>
          <w:szCs w:val="20"/>
        </w:rPr>
        <w:br w:type="page"/>
      </w:r>
    </w:p>
    <w:p w:rsidR="00150465" w:rsidRDefault="00150465" w:rsidP="00150465">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76" w:lineRule="auto"/>
        <w:rPr>
          <w:rFonts w:ascii="Arial" w:hAnsi="Arial" w:cs="Arial"/>
          <w:b/>
          <w:bCs/>
          <w:color w:val="5166AC"/>
          <w:sz w:val="26"/>
          <w:szCs w:val="28"/>
        </w:rPr>
      </w:pPr>
      <w:r>
        <w:rPr>
          <w:rFonts w:ascii="Arial" w:hAnsi="Arial" w:cs="Arial"/>
          <w:b/>
          <w:bCs/>
          <w:color w:val="5166AC"/>
          <w:sz w:val="26"/>
          <w:szCs w:val="28"/>
        </w:rPr>
        <w:t>When capital funding is allocated for road improvements, what happens next?</w:t>
      </w:r>
    </w:p>
    <w:p w:rsidR="00227780" w:rsidRPr="00227780" w:rsidRDefault="00227780" w:rsidP="00150465">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76" w:lineRule="auto"/>
        <w:rPr>
          <w:rFonts w:ascii="Arial" w:hAnsi="Arial" w:cs="Arial"/>
          <w:bCs/>
          <w:szCs w:val="28"/>
        </w:rPr>
      </w:pPr>
      <w:r w:rsidRPr="00227780">
        <w:rPr>
          <w:rFonts w:ascii="Arial" w:hAnsi="Arial" w:cs="Arial"/>
          <w:bCs/>
          <w:szCs w:val="28"/>
        </w:rPr>
        <w:t xml:space="preserve">First, </w:t>
      </w:r>
      <w:r>
        <w:rPr>
          <w:rFonts w:ascii="Arial" w:hAnsi="Arial" w:cs="Arial"/>
          <w:bCs/>
          <w:szCs w:val="28"/>
        </w:rPr>
        <w:t xml:space="preserve">we consider the </w:t>
      </w:r>
      <w:r w:rsidRPr="00227780">
        <w:rPr>
          <w:rFonts w:ascii="Arial" w:hAnsi="Arial" w:cs="Arial"/>
          <w:b/>
          <w:bCs/>
          <w:szCs w:val="28"/>
        </w:rPr>
        <w:t>Road Condition Index [RCI]</w:t>
      </w:r>
    </w:p>
    <w:p w:rsidR="00F95A64" w:rsidRDefault="00F95A64" w:rsidP="00150465">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76" w:lineRule="auto"/>
        <w:rPr>
          <w:rFonts w:ascii="Arial" w:hAnsi="Arial" w:cs="Arial"/>
          <w:bCs/>
        </w:rPr>
      </w:pPr>
      <w:r w:rsidRPr="00F95A64">
        <w:rPr>
          <w:rFonts w:ascii="Arial" w:hAnsi="Arial" w:cs="Arial"/>
          <w:bCs/>
        </w:rPr>
        <w:t>Automated road condition surveys provide a consistent method of measuring the surface condition of</w:t>
      </w:r>
      <w:r w:rsidR="0029666C">
        <w:rPr>
          <w:rFonts w:ascii="Arial" w:hAnsi="Arial" w:cs="Arial"/>
          <w:bCs/>
        </w:rPr>
        <w:t xml:space="preserve"> all 32 Scottish Councils’</w:t>
      </w:r>
      <w:r w:rsidRPr="00F95A64">
        <w:rPr>
          <w:rFonts w:ascii="Arial" w:hAnsi="Arial" w:cs="Arial"/>
          <w:bCs/>
        </w:rPr>
        <w:t xml:space="preserve"> </w:t>
      </w:r>
      <w:r w:rsidR="0029666C">
        <w:rPr>
          <w:rFonts w:ascii="Arial" w:hAnsi="Arial" w:cs="Arial"/>
          <w:bCs/>
        </w:rPr>
        <w:t>road network.</w:t>
      </w:r>
    </w:p>
    <w:p w:rsidR="007E132E" w:rsidRPr="00227780" w:rsidRDefault="004C61EF" w:rsidP="00227780">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76" w:lineRule="auto"/>
        <w:rPr>
          <w:rFonts w:ascii="Arial" w:hAnsi="Arial" w:cs="Arial"/>
          <w:bCs/>
        </w:rPr>
      </w:pPr>
      <w:r w:rsidRPr="00227780">
        <w:rPr>
          <w:rFonts w:ascii="Arial" w:hAnsi="Arial" w:cs="Arial"/>
          <w:bCs/>
        </w:rPr>
        <w:t>The road condition survey is carried out annually as follows;</w:t>
      </w:r>
    </w:p>
    <w:p w:rsidR="00227780" w:rsidRPr="00227780" w:rsidRDefault="00227780" w:rsidP="00227780">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76" w:lineRule="auto"/>
        <w:rPr>
          <w:rFonts w:ascii="Arial" w:hAnsi="Arial" w:cs="Arial"/>
          <w:bCs/>
        </w:rPr>
      </w:pPr>
      <w:r w:rsidRPr="00227780">
        <w:rPr>
          <w:rFonts w:ascii="Arial" w:hAnsi="Arial" w:cs="Arial"/>
          <w:bCs/>
        </w:rPr>
        <w:tab/>
      </w:r>
      <w:r w:rsidRPr="00227780">
        <w:rPr>
          <w:rFonts w:ascii="Arial" w:hAnsi="Arial" w:cs="Arial"/>
          <w:bCs/>
        </w:rPr>
        <w:tab/>
        <w:t>100% of the A Class roads are surveyed</w:t>
      </w:r>
      <w:r w:rsidR="0029666C">
        <w:rPr>
          <w:rFonts w:ascii="Arial" w:hAnsi="Arial" w:cs="Arial"/>
          <w:bCs/>
        </w:rPr>
        <w:t xml:space="preserve"> in one direction</w:t>
      </w:r>
    </w:p>
    <w:p w:rsidR="00227780" w:rsidRPr="00227780" w:rsidRDefault="00227780" w:rsidP="00227780">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76" w:lineRule="auto"/>
        <w:rPr>
          <w:rFonts w:ascii="Arial" w:hAnsi="Arial" w:cs="Arial"/>
          <w:bCs/>
        </w:rPr>
      </w:pPr>
      <w:r w:rsidRPr="00227780">
        <w:rPr>
          <w:rFonts w:ascii="Arial" w:hAnsi="Arial" w:cs="Arial"/>
          <w:bCs/>
        </w:rPr>
        <w:tab/>
      </w:r>
      <w:r w:rsidRPr="00227780">
        <w:rPr>
          <w:rFonts w:ascii="Arial" w:hAnsi="Arial" w:cs="Arial"/>
          <w:bCs/>
        </w:rPr>
        <w:tab/>
        <w:t>50% of the B Class roads</w:t>
      </w:r>
    </w:p>
    <w:p w:rsidR="00227780" w:rsidRPr="00227780" w:rsidRDefault="00227780" w:rsidP="00227780">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76" w:lineRule="auto"/>
        <w:rPr>
          <w:rFonts w:ascii="Arial" w:hAnsi="Arial" w:cs="Arial"/>
          <w:bCs/>
        </w:rPr>
      </w:pPr>
      <w:r w:rsidRPr="00227780">
        <w:rPr>
          <w:rFonts w:ascii="Arial" w:hAnsi="Arial" w:cs="Arial"/>
          <w:bCs/>
        </w:rPr>
        <w:tab/>
      </w:r>
      <w:r w:rsidRPr="00227780">
        <w:rPr>
          <w:rFonts w:ascii="Arial" w:hAnsi="Arial" w:cs="Arial"/>
          <w:bCs/>
        </w:rPr>
        <w:tab/>
        <w:t>25% of the C Class roads</w:t>
      </w:r>
    </w:p>
    <w:p w:rsidR="00227780" w:rsidRPr="00227780" w:rsidRDefault="00227780" w:rsidP="00227780">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76" w:lineRule="auto"/>
        <w:rPr>
          <w:rFonts w:ascii="Arial" w:hAnsi="Arial" w:cs="Arial"/>
          <w:bCs/>
        </w:rPr>
      </w:pPr>
      <w:r>
        <w:rPr>
          <w:rFonts w:ascii="Arial" w:hAnsi="Arial" w:cs="Arial"/>
          <w:bCs/>
        </w:rPr>
        <w:tab/>
      </w:r>
      <w:r>
        <w:rPr>
          <w:rFonts w:ascii="Arial" w:hAnsi="Arial" w:cs="Arial"/>
          <w:bCs/>
        </w:rPr>
        <w:tab/>
        <w:t>10% of the u</w:t>
      </w:r>
      <w:r w:rsidRPr="00227780">
        <w:rPr>
          <w:rFonts w:ascii="Arial" w:hAnsi="Arial" w:cs="Arial"/>
          <w:bCs/>
        </w:rPr>
        <w:t>nclassified road network</w:t>
      </w:r>
    </w:p>
    <w:p w:rsidR="00F95A64" w:rsidRDefault="00B2258F" w:rsidP="00150465">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76" w:lineRule="auto"/>
        <w:rPr>
          <w:rFonts w:ascii="Arial" w:hAnsi="Arial" w:cs="Arial"/>
          <w:bCs/>
        </w:rPr>
      </w:pPr>
      <w:r>
        <w:rPr>
          <w:noProof/>
          <w:lang w:eastAsia="en-GB"/>
        </w:rPr>
        <w:drawing>
          <wp:anchor distT="0" distB="0" distL="114300" distR="114300" simplePos="0" relativeHeight="251710464" behindDoc="1" locked="0" layoutInCell="1" allowOverlap="1" wp14:anchorId="4731E2F6" wp14:editId="5FDCCA63">
            <wp:simplePos x="0" y="0"/>
            <wp:positionH relativeFrom="margin">
              <wp:posOffset>3562184</wp:posOffset>
            </wp:positionH>
            <wp:positionV relativeFrom="paragraph">
              <wp:posOffset>342762</wp:posOffset>
            </wp:positionV>
            <wp:extent cx="2703195" cy="3818255"/>
            <wp:effectExtent l="0" t="0" r="1905" b="0"/>
            <wp:wrapTight wrapText="bothSides">
              <wp:wrapPolygon edited="0">
                <wp:start x="0" y="0"/>
                <wp:lineTo x="0" y="21446"/>
                <wp:lineTo x="21463" y="21446"/>
                <wp:lineTo x="21463"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03195" cy="3818255"/>
                    </a:xfrm>
                    <a:prstGeom prst="rect">
                      <a:avLst/>
                    </a:prstGeom>
                  </pic:spPr>
                </pic:pic>
              </a:graphicData>
            </a:graphic>
            <wp14:sizeRelH relativeFrom="page">
              <wp14:pctWidth>0</wp14:pctWidth>
            </wp14:sizeRelH>
            <wp14:sizeRelV relativeFrom="page">
              <wp14:pctHeight>0</wp14:pctHeight>
            </wp14:sizeRelV>
          </wp:anchor>
        </w:drawing>
      </w:r>
      <w:r w:rsidR="00F95A64" w:rsidRPr="00F95A64">
        <w:rPr>
          <w:rFonts w:ascii="Arial" w:hAnsi="Arial" w:cs="Arial"/>
          <w:bCs/>
        </w:rPr>
        <w:t>A range of road condition parameters are measured including ride quality, rut depth, cracking, texture depth and edge condition.</w:t>
      </w:r>
      <w:r w:rsidR="0029666C" w:rsidRPr="0029666C">
        <w:rPr>
          <w:rFonts w:ascii="Arial" w:hAnsi="Arial" w:cs="Arial"/>
          <w:bCs/>
        </w:rPr>
        <w:t xml:space="preserve"> The survey uses a vehicle mounted scanner which reads over 30 different attributes of the road, similar to a supermarket barcode scanner.</w:t>
      </w:r>
    </w:p>
    <w:p w:rsidR="00227780" w:rsidRDefault="0029666C" w:rsidP="00150465">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76" w:lineRule="auto"/>
        <w:rPr>
          <w:rFonts w:ascii="Arial" w:hAnsi="Arial" w:cs="Arial"/>
          <w:bCs/>
        </w:rPr>
      </w:pPr>
      <w:r w:rsidRPr="0029666C">
        <w:rPr>
          <w:rFonts w:ascii="Arial" w:hAnsi="Arial" w:cs="Arial"/>
          <w:bCs/>
        </w:rPr>
        <w:t>Through</w:t>
      </w:r>
      <w:r>
        <w:rPr>
          <w:rFonts w:ascii="Arial" w:hAnsi="Arial" w:cs="Arial"/>
          <w:bCs/>
        </w:rPr>
        <w:t xml:space="preserve"> a computer software package the</w:t>
      </w:r>
      <w:r w:rsidRPr="0029666C">
        <w:rPr>
          <w:rFonts w:ascii="Arial" w:hAnsi="Arial" w:cs="Arial"/>
          <w:bCs/>
        </w:rPr>
        <w:t xml:space="preserve"> scanned data</w:t>
      </w:r>
      <w:r w:rsidR="00227780">
        <w:rPr>
          <w:rFonts w:ascii="Arial" w:hAnsi="Arial" w:cs="Arial"/>
          <w:bCs/>
        </w:rPr>
        <w:t xml:space="preserve"> gives a score called the Road Condition Index [RCI]. </w:t>
      </w:r>
    </w:p>
    <w:p w:rsidR="00227780" w:rsidRDefault="00227780" w:rsidP="00150465">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76" w:lineRule="auto"/>
        <w:rPr>
          <w:rFonts w:ascii="Arial" w:hAnsi="Arial" w:cs="Arial"/>
          <w:bCs/>
        </w:rPr>
      </w:pPr>
      <w:r>
        <w:rPr>
          <w:rFonts w:ascii="Arial" w:hAnsi="Arial" w:cs="Arial"/>
          <w:bCs/>
        </w:rPr>
        <w:t xml:space="preserve">The RCI gives a baseline position for our roads. </w:t>
      </w:r>
    </w:p>
    <w:p w:rsidR="00227780" w:rsidRDefault="00227780" w:rsidP="00150465">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76" w:lineRule="auto"/>
        <w:rPr>
          <w:rFonts w:ascii="Arial" w:hAnsi="Arial" w:cs="Arial"/>
          <w:bCs/>
        </w:rPr>
      </w:pPr>
      <w:r>
        <w:rPr>
          <w:rFonts w:ascii="Arial" w:hAnsi="Arial" w:cs="Arial"/>
          <w:bCs/>
        </w:rPr>
        <w:t xml:space="preserve">Thanks to prudent investment and proportionate engineering treatments [more detail on these below], Argyll and Bute’s road network RCI has steadily improved in recent years. </w:t>
      </w:r>
      <w:r w:rsidR="0029666C" w:rsidRPr="0029666C">
        <w:rPr>
          <w:rFonts w:ascii="Arial" w:hAnsi="Arial" w:cs="Arial"/>
          <w:bCs/>
        </w:rPr>
        <w:t>As well as this information being the basis for building programmes of work, Audit Scotl</w:t>
      </w:r>
      <w:r w:rsidR="0029666C">
        <w:rPr>
          <w:rFonts w:ascii="Arial" w:hAnsi="Arial" w:cs="Arial"/>
          <w:bCs/>
        </w:rPr>
        <w:t xml:space="preserve">and use the RCI for monitoring performance across all Councils. </w:t>
      </w:r>
    </w:p>
    <w:p w:rsidR="00227780" w:rsidRDefault="00227780" w:rsidP="00150465">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76" w:lineRule="auto"/>
        <w:rPr>
          <w:rFonts w:ascii="Arial" w:hAnsi="Arial" w:cs="Arial"/>
          <w:b/>
          <w:bCs/>
        </w:rPr>
      </w:pPr>
      <w:r>
        <w:rPr>
          <w:rFonts w:ascii="Arial" w:hAnsi="Arial" w:cs="Arial"/>
          <w:bCs/>
        </w:rPr>
        <w:t xml:space="preserve">Secondly, we consider the results of the </w:t>
      </w:r>
      <w:r w:rsidRPr="00227780">
        <w:rPr>
          <w:rFonts w:ascii="Arial" w:hAnsi="Arial" w:cs="Arial"/>
          <w:b/>
          <w:bCs/>
        </w:rPr>
        <w:t xml:space="preserve">Sideway-force Coefficient Routine Investigation Machine [SCRIM] survey. </w:t>
      </w:r>
    </w:p>
    <w:p w:rsidR="00227780" w:rsidRPr="00227780" w:rsidRDefault="00227780" w:rsidP="00150465">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76" w:lineRule="auto"/>
        <w:rPr>
          <w:rFonts w:ascii="Arial" w:hAnsi="Arial" w:cs="Arial"/>
          <w:bCs/>
        </w:rPr>
      </w:pPr>
      <w:r w:rsidRPr="00227780">
        <w:rPr>
          <w:rFonts w:ascii="Arial" w:hAnsi="Arial" w:cs="Arial"/>
          <w:bCs/>
        </w:rPr>
        <w:t>This</w:t>
      </w:r>
      <w:r w:rsidR="0029666C">
        <w:rPr>
          <w:rFonts w:ascii="Arial" w:hAnsi="Arial" w:cs="Arial"/>
          <w:bCs/>
        </w:rPr>
        <w:t xml:space="preserve"> measures the skid-resistance of</w:t>
      </w:r>
      <w:r w:rsidRPr="00227780">
        <w:rPr>
          <w:rFonts w:ascii="Arial" w:hAnsi="Arial" w:cs="Arial"/>
          <w:bCs/>
        </w:rPr>
        <w:t xml:space="preserve"> our A class </w:t>
      </w:r>
      <w:r w:rsidR="0029666C">
        <w:rPr>
          <w:rFonts w:ascii="Arial" w:hAnsi="Arial" w:cs="Arial"/>
          <w:bCs/>
        </w:rPr>
        <w:t xml:space="preserve">mainland </w:t>
      </w:r>
      <w:r w:rsidRPr="00227780">
        <w:rPr>
          <w:rFonts w:ascii="Arial" w:hAnsi="Arial" w:cs="Arial"/>
          <w:bCs/>
        </w:rPr>
        <w:t xml:space="preserve">strategic road network. </w:t>
      </w:r>
    </w:p>
    <w:p w:rsidR="00227780" w:rsidRDefault="00227780" w:rsidP="00150465">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76" w:lineRule="auto"/>
        <w:rPr>
          <w:rFonts w:ascii="Arial" w:hAnsi="Arial" w:cs="Arial"/>
          <w:bCs/>
        </w:rPr>
      </w:pPr>
      <w:r>
        <w:rPr>
          <w:rFonts w:ascii="Arial" w:hAnsi="Arial" w:cs="Arial"/>
          <w:bCs/>
        </w:rPr>
        <w:t xml:space="preserve">We then use a system called Scheme Manager which is part of our asset management system </w:t>
      </w:r>
      <w:r w:rsidR="0029666C">
        <w:rPr>
          <w:rFonts w:ascii="Arial" w:hAnsi="Arial" w:cs="Arial"/>
          <w:bCs/>
        </w:rPr>
        <w:t xml:space="preserve">held in </w:t>
      </w:r>
      <w:r>
        <w:rPr>
          <w:rFonts w:ascii="Arial" w:hAnsi="Arial" w:cs="Arial"/>
          <w:bCs/>
        </w:rPr>
        <w:t>WDM</w:t>
      </w:r>
      <w:r w:rsidR="0029666C">
        <w:rPr>
          <w:rFonts w:ascii="Arial" w:hAnsi="Arial" w:cs="Arial"/>
          <w:bCs/>
        </w:rPr>
        <w:t xml:space="preserve"> [this is the acronym of the company who provided the system]</w:t>
      </w:r>
      <w:r>
        <w:rPr>
          <w:rFonts w:ascii="Arial" w:hAnsi="Arial" w:cs="Arial"/>
          <w:bCs/>
        </w:rPr>
        <w:t xml:space="preserve"> to produce a first draft list of schemes to the available capital funding. A weighting is applied to the road hierarchy to help prioritise schemes on busier roads. </w:t>
      </w:r>
    </w:p>
    <w:p w:rsidR="0029666C" w:rsidRDefault="0029666C" w:rsidP="0029666C">
      <w:pPr>
        <w:spacing w:after="0" w:line="240" w:lineRule="auto"/>
        <w:rPr>
          <w:rFonts w:ascii="Arial" w:hAnsi="Arial" w:cs="Arial"/>
          <w:szCs w:val="20"/>
        </w:rPr>
      </w:pPr>
      <w:r w:rsidRPr="0029666C">
        <w:rPr>
          <w:rFonts w:ascii="Arial" w:hAnsi="Arial" w:cs="Arial"/>
          <w:szCs w:val="20"/>
        </w:rPr>
        <w:t xml:space="preserve">The first draft is then circulated throughout our team of area-based roads engineers. Sometimes the survey information is not representative of the most recent deterioration so Officer </w:t>
      </w:r>
      <w:proofErr w:type="gramStart"/>
      <w:r w:rsidRPr="0029666C">
        <w:rPr>
          <w:rFonts w:ascii="Arial" w:hAnsi="Arial" w:cs="Arial"/>
          <w:szCs w:val="20"/>
        </w:rPr>
        <w:t>advice</w:t>
      </w:r>
      <w:proofErr w:type="gramEnd"/>
      <w:r w:rsidRPr="0029666C">
        <w:rPr>
          <w:rFonts w:ascii="Arial" w:hAnsi="Arial" w:cs="Arial"/>
          <w:szCs w:val="20"/>
        </w:rPr>
        <w:t xml:space="preserve"> at that stage is one of a number of key inputs – this advice is based on visual inspections, collision data, representatio</w:t>
      </w:r>
      <w:r>
        <w:rPr>
          <w:rFonts w:ascii="Arial" w:hAnsi="Arial" w:cs="Arial"/>
          <w:szCs w:val="20"/>
        </w:rPr>
        <w:t>ns from Members, the public etc.,</w:t>
      </w:r>
      <w:r w:rsidRPr="0029666C">
        <w:rPr>
          <w:rFonts w:ascii="Arial" w:hAnsi="Arial" w:cs="Arial"/>
          <w:szCs w:val="20"/>
        </w:rPr>
        <w:t xml:space="preserve"> known utility company programmes of work, opportunities for external investment/contributions etc.</w:t>
      </w:r>
    </w:p>
    <w:p w:rsidR="0029666C" w:rsidRDefault="0029666C" w:rsidP="0029666C">
      <w:pPr>
        <w:spacing w:after="0" w:line="240" w:lineRule="auto"/>
        <w:rPr>
          <w:rFonts w:ascii="Arial" w:hAnsi="Arial" w:cs="Arial"/>
          <w:szCs w:val="20"/>
        </w:rPr>
      </w:pPr>
    </w:p>
    <w:p w:rsidR="00B2258F" w:rsidRDefault="00B2258F" w:rsidP="0029666C">
      <w:pPr>
        <w:spacing w:after="0" w:line="240" w:lineRule="auto"/>
        <w:rPr>
          <w:rFonts w:ascii="Arial" w:hAnsi="Arial" w:cs="Arial"/>
          <w:bCs/>
        </w:rPr>
      </w:pPr>
      <w:r>
        <w:rPr>
          <w:rFonts w:ascii="Arial" w:hAnsi="Arial" w:cs="Arial"/>
          <w:bCs/>
        </w:rPr>
        <w:t xml:space="preserve">The draft scheme list is then revised and further discussions take place to consider the surface treatment proposals, any alternative options, the budget estimates and </w:t>
      </w:r>
      <w:r w:rsidR="0029666C">
        <w:rPr>
          <w:rFonts w:ascii="Arial" w:hAnsi="Arial" w:cs="Arial"/>
          <w:bCs/>
        </w:rPr>
        <w:t xml:space="preserve">any </w:t>
      </w:r>
      <w:r>
        <w:rPr>
          <w:rFonts w:ascii="Arial" w:hAnsi="Arial" w:cs="Arial"/>
          <w:bCs/>
        </w:rPr>
        <w:t xml:space="preserve">site </w:t>
      </w:r>
      <w:r w:rsidR="0029666C">
        <w:rPr>
          <w:rFonts w:ascii="Arial" w:hAnsi="Arial" w:cs="Arial"/>
          <w:bCs/>
        </w:rPr>
        <w:t>collision</w:t>
      </w:r>
      <w:r>
        <w:rPr>
          <w:rFonts w:ascii="Arial" w:hAnsi="Arial" w:cs="Arial"/>
          <w:bCs/>
        </w:rPr>
        <w:t xml:space="preserve"> history. </w:t>
      </w:r>
    </w:p>
    <w:p w:rsidR="0029666C" w:rsidRPr="0029666C" w:rsidRDefault="0029666C" w:rsidP="0029666C">
      <w:pPr>
        <w:spacing w:after="0" w:line="240" w:lineRule="auto"/>
        <w:rPr>
          <w:rFonts w:ascii="Arial" w:hAnsi="Arial" w:cs="Arial"/>
          <w:szCs w:val="20"/>
        </w:rPr>
      </w:pPr>
    </w:p>
    <w:p w:rsidR="00B2258F" w:rsidRDefault="00B2258F" w:rsidP="00B2258F">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76" w:lineRule="auto"/>
        <w:rPr>
          <w:rFonts w:ascii="Arial" w:hAnsi="Arial" w:cs="Arial"/>
          <w:bCs/>
        </w:rPr>
      </w:pPr>
      <w:r>
        <w:rPr>
          <w:rFonts w:ascii="Arial" w:hAnsi="Arial" w:cs="Arial"/>
          <w:bCs/>
        </w:rPr>
        <w:t>Other factors considered include:</w:t>
      </w:r>
    </w:p>
    <w:p w:rsidR="00B2258F" w:rsidRPr="00B2258F" w:rsidRDefault="00B2258F" w:rsidP="00B2258F">
      <w:pPr>
        <w:pStyle w:val="ListParagraph"/>
        <w:numPr>
          <w:ilvl w:val="0"/>
          <w:numId w:val="14"/>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76" w:lineRule="auto"/>
        <w:rPr>
          <w:rFonts w:ascii="Arial" w:hAnsi="Arial" w:cs="Arial"/>
          <w:bCs/>
        </w:rPr>
      </w:pPr>
      <w:r w:rsidRPr="00B2258F">
        <w:rPr>
          <w:rFonts w:ascii="Arial" w:hAnsi="Arial" w:cs="Arial"/>
          <w:bCs/>
        </w:rPr>
        <w:t>Potential impact from Forestry Operations,</w:t>
      </w:r>
    </w:p>
    <w:p w:rsidR="00B2258F" w:rsidRPr="00B2258F" w:rsidRDefault="00B2258F" w:rsidP="00B2258F">
      <w:pPr>
        <w:pStyle w:val="ListParagraph"/>
        <w:numPr>
          <w:ilvl w:val="0"/>
          <w:numId w:val="14"/>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76" w:lineRule="auto"/>
        <w:rPr>
          <w:rFonts w:ascii="Arial" w:hAnsi="Arial" w:cs="Arial"/>
          <w:bCs/>
        </w:rPr>
      </w:pPr>
      <w:r w:rsidRPr="00B2258F">
        <w:rPr>
          <w:rFonts w:ascii="Arial" w:hAnsi="Arial" w:cs="Arial"/>
          <w:bCs/>
        </w:rPr>
        <w:t>Potential for supplementary funding (e.g. Forestry),</w:t>
      </w:r>
    </w:p>
    <w:p w:rsidR="00B2258F" w:rsidRPr="00B2258F" w:rsidRDefault="00B2258F" w:rsidP="00B2258F">
      <w:pPr>
        <w:pStyle w:val="ListParagraph"/>
        <w:numPr>
          <w:ilvl w:val="0"/>
          <w:numId w:val="14"/>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76" w:lineRule="auto"/>
        <w:rPr>
          <w:rFonts w:ascii="Arial" w:hAnsi="Arial" w:cs="Arial"/>
          <w:bCs/>
        </w:rPr>
      </w:pPr>
      <w:r w:rsidRPr="00B2258F">
        <w:rPr>
          <w:rFonts w:ascii="Arial" w:hAnsi="Arial" w:cs="Arial"/>
          <w:bCs/>
        </w:rPr>
        <w:t xml:space="preserve">Hybrid </w:t>
      </w:r>
      <w:proofErr w:type="gramStart"/>
      <w:r w:rsidRPr="00B2258F">
        <w:rPr>
          <w:rFonts w:ascii="Arial" w:hAnsi="Arial" w:cs="Arial"/>
          <w:bCs/>
        </w:rPr>
        <w:t xml:space="preserve">scheme </w:t>
      </w:r>
      <w:r>
        <w:rPr>
          <w:rFonts w:ascii="Arial" w:hAnsi="Arial" w:cs="Arial"/>
          <w:bCs/>
        </w:rPr>
        <w:t xml:space="preserve"> requirements</w:t>
      </w:r>
      <w:proofErr w:type="gramEnd"/>
      <w:r>
        <w:rPr>
          <w:rFonts w:ascii="Arial" w:hAnsi="Arial" w:cs="Arial"/>
          <w:bCs/>
        </w:rPr>
        <w:t xml:space="preserve"> (e.g. to include </w:t>
      </w:r>
      <w:r w:rsidRPr="00B2258F">
        <w:rPr>
          <w:rFonts w:ascii="Arial" w:hAnsi="Arial" w:cs="Arial"/>
          <w:bCs/>
        </w:rPr>
        <w:t>drainage repairs, road signing improvements etc</w:t>
      </w:r>
      <w:r w:rsidR="0029666C">
        <w:rPr>
          <w:rFonts w:ascii="Arial" w:hAnsi="Arial" w:cs="Arial"/>
          <w:bCs/>
        </w:rPr>
        <w:t>.</w:t>
      </w:r>
      <w:r w:rsidRPr="00B2258F">
        <w:rPr>
          <w:rFonts w:ascii="Arial" w:hAnsi="Arial" w:cs="Arial"/>
          <w:bCs/>
        </w:rPr>
        <w:t>),</w:t>
      </w:r>
    </w:p>
    <w:p w:rsidR="00B2258F" w:rsidRPr="00B2258F" w:rsidRDefault="00B2258F" w:rsidP="00B2258F">
      <w:pPr>
        <w:pStyle w:val="ListParagraph"/>
        <w:numPr>
          <w:ilvl w:val="0"/>
          <w:numId w:val="14"/>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76" w:lineRule="auto"/>
        <w:rPr>
          <w:rFonts w:ascii="Arial" w:hAnsi="Arial" w:cs="Arial"/>
          <w:bCs/>
        </w:rPr>
      </w:pPr>
      <w:r w:rsidRPr="00B2258F">
        <w:rPr>
          <w:rFonts w:ascii="Arial" w:hAnsi="Arial" w:cs="Arial"/>
          <w:bCs/>
        </w:rPr>
        <w:t xml:space="preserve">Utility </w:t>
      </w:r>
      <w:r>
        <w:rPr>
          <w:rFonts w:ascii="Arial" w:hAnsi="Arial" w:cs="Arial"/>
          <w:bCs/>
        </w:rPr>
        <w:t>c</w:t>
      </w:r>
      <w:r w:rsidRPr="00B2258F">
        <w:rPr>
          <w:rFonts w:ascii="Arial" w:hAnsi="Arial" w:cs="Arial"/>
          <w:bCs/>
        </w:rPr>
        <w:t xml:space="preserve">ompany works and warranty issues impacting </w:t>
      </w:r>
      <w:r w:rsidRPr="00B2258F">
        <w:rPr>
          <w:rFonts w:ascii="Arial" w:hAnsi="Arial" w:cs="Arial"/>
          <w:bCs/>
        </w:rPr>
        <w:tab/>
        <w:t>programme or delivery,</w:t>
      </w:r>
    </w:p>
    <w:p w:rsidR="00B2258F" w:rsidRPr="00B2258F" w:rsidRDefault="00B2258F" w:rsidP="00B2258F">
      <w:pPr>
        <w:pStyle w:val="ListParagraph"/>
        <w:numPr>
          <w:ilvl w:val="0"/>
          <w:numId w:val="14"/>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76" w:lineRule="auto"/>
        <w:rPr>
          <w:rFonts w:ascii="Arial" w:hAnsi="Arial" w:cs="Arial"/>
          <w:bCs/>
        </w:rPr>
      </w:pPr>
      <w:r w:rsidRPr="00B2258F">
        <w:rPr>
          <w:rFonts w:ascii="Arial" w:hAnsi="Arial" w:cs="Arial"/>
          <w:bCs/>
        </w:rPr>
        <w:t>Environmental, flooding, geotechnical issues,</w:t>
      </w:r>
    </w:p>
    <w:p w:rsidR="00B2258F" w:rsidRPr="00B2258F" w:rsidRDefault="00B2258F" w:rsidP="00B2258F">
      <w:pPr>
        <w:pStyle w:val="ListParagraph"/>
        <w:numPr>
          <w:ilvl w:val="0"/>
          <w:numId w:val="14"/>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76" w:lineRule="auto"/>
        <w:rPr>
          <w:rFonts w:ascii="Arial" w:hAnsi="Arial" w:cs="Arial"/>
          <w:bCs/>
        </w:rPr>
      </w:pPr>
      <w:r w:rsidRPr="00B2258F">
        <w:rPr>
          <w:rFonts w:ascii="Arial" w:hAnsi="Arial" w:cs="Arial"/>
          <w:bCs/>
        </w:rPr>
        <w:t>Local Community initiatives or priorities,</w:t>
      </w:r>
    </w:p>
    <w:p w:rsidR="00B2258F" w:rsidRPr="00B2258F" w:rsidRDefault="00B2258F" w:rsidP="00B2258F">
      <w:pPr>
        <w:pStyle w:val="ListParagraph"/>
        <w:numPr>
          <w:ilvl w:val="0"/>
          <w:numId w:val="14"/>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76" w:lineRule="auto"/>
        <w:rPr>
          <w:rFonts w:ascii="Arial" w:hAnsi="Arial" w:cs="Arial"/>
          <w:bCs/>
        </w:rPr>
      </w:pPr>
      <w:r>
        <w:rPr>
          <w:rFonts w:ascii="Arial" w:hAnsi="Arial" w:cs="Arial"/>
          <w:bCs/>
        </w:rPr>
        <w:t>Impact of proposed schemes on local e</w:t>
      </w:r>
      <w:r w:rsidRPr="00B2258F">
        <w:rPr>
          <w:rFonts w:ascii="Arial" w:hAnsi="Arial" w:cs="Arial"/>
          <w:bCs/>
        </w:rPr>
        <w:t>conomy (e.g. tourism, ports).</w:t>
      </w:r>
    </w:p>
    <w:p w:rsidR="00B2258F" w:rsidRDefault="00B2258F" w:rsidP="00B2258F">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76" w:lineRule="auto"/>
        <w:rPr>
          <w:rFonts w:ascii="Arial" w:hAnsi="Arial" w:cs="Arial"/>
          <w:bCs/>
        </w:rPr>
      </w:pPr>
      <w:r>
        <w:rPr>
          <w:rFonts w:ascii="Arial" w:hAnsi="Arial" w:cs="Arial"/>
          <w:bCs/>
        </w:rPr>
        <w:t xml:space="preserve">The draft scheme list is then updated as required to take account of the above. </w:t>
      </w:r>
    </w:p>
    <w:p w:rsidR="00B2258F" w:rsidRDefault="00B2258F" w:rsidP="00B2258F">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76" w:lineRule="auto"/>
        <w:rPr>
          <w:rFonts w:ascii="Arial" w:hAnsi="Arial" w:cs="Arial"/>
          <w:bCs/>
        </w:rPr>
      </w:pPr>
      <w:r>
        <w:rPr>
          <w:rFonts w:ascii="Arial" w:hAnsi="Arial" w:cs="Arial"/>
          <w:bCs/>
        </w:rPr>
        <w:t xml:space="preserve">This is then presented to the Environment, Development and Infrastructure Committee for Member </w:t>
      </w:r>
      <w:r w:rsidR="0029666C" w:rsidRPr="0029666C">
        <w:rPr>
          <w:rFonts w:ascii="Arial" w:hAnsi="Arial" w:cs="Arial"/>
          <w:bCs/>
        </w:rPr>
        <w:t>endorsement in March each year following the budget process and allocatio</w:t>
      </w:r>
      <w:r w:rsidR="0029666C">
        <w:rPr>
          <w:rFonts w:ascii="Arial" w:hAnsi="Arial" w:cs="Arial"/>
          <w:bCs/>
        </w:rPr>
        <w:t xml:space="preserve">n of funding. </w:t>
      </w:r>
      <w:r w:rsidR="0029666C" w:rsidRPr="0029666C">
        <w:rPr>
          <w:rFonts w:ascii="Arial" w:hAnsi="Arial" w:cs="Arial"/>
          <w:bCs/>
        </w:rPr>
        <w:t>Dependent on winter deterioration there may be the need for minor adjustment to the programme to ensure that the sections of road which will provide the best rate of return are treated.</w:t>
      </w:r>
    </w:p>
    <w:p w:rsidR="00B2258F" w:rsidRDefault="00B2258F" w:rsidP="00B2258F">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76" w:lineRule="auto"/>
        <w:rPr>
          <w:rFonts w:ascii="Arial" w:hAnsi="Arial" w:cs="Arial"/>
          <w:bCs/>
        </w:rPr>
      </w:pPr>
      <w:r>
        <w:rPr>
          <w:rFonts w:ascii="Arial" w:hAnsi="Arial" w:cs="Arial"/>
          <w:bCs/>
          <w:noProof/>
          <w:lang w:eastAsia="en-GB"/>
        </w:rPr>
        <w:drawing>
          <wp:inline distT="0" distB="0" distL="0" distR="0" wp14:anchorId="344D1BB2" wp14:editId="0D2C4C71">
            <wp:extent cx="5773420" cy="18415"/>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73420" cy="18415"/>
                    </a:xfrm>
                    <a:prstGeom prst="rect">
                      <a:avLst/>
                    </a:prstGeom>
                    <a:noFill/>
                  </pic:spPr>
                </pic:pic>
              </a:graphicData>
            </a:graphic>
          </wp:inline>
        </w:drawing>
      </w:r>
    </w:p>
    <w:p w:rsidR="00B31E89" w:rsidRPr="00C049DB" w:rsidRDefault="001D13CF" w:rsidP="00B2258F">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76" w:lineRule="auto"/>
        <w:rPr>
          <w:rFonts w:ascii="Arial" w:hAnsi="Arial" w:cs="Arial"/>
        </w:rPr>
        <w:sectPr w:rsidR="00B31E89" w:rsidRPr="00C049DB" w:rsidSect="006C3250">
          <w:headerReference w:type="even" r:id="rId12"/>
          <w:headerReference w:type="default" r:id="rId13"/>
          <w:footerReference w:type="even" r:id="rId14"/>
          <w:footerReference w:type="default" r:id="rId15"/>
          <w:headerReference w:type="first" r:id="rId16"/>
          <w:footerReference w:type="first" r:id="rId17"/>
          <w:pgSz w:w="11906" w:h="16838"/>
          <w:pgMar w:top="3686" w:right="1418" w:bottom="1418" w:left="1418" w:header="0" w:footer="709" w:gutter="0"/>
          <w:cols w:space="708"/>
          <w:titlePg/>
          <w:docGrid w:linePitch="360"/>
        </w:sectPr>
      </w:pPr>
      <w:r>
        <w:rPr>
          <w:noProof/>
          <w:lang w:eastAsia="en-GB"/>
        </w:rPr>
        <mc:AlternateContent>
          <mc:Choice Requires="wps">
            <w:drawing>
              <wp:anchor distT="0" distB="0" distL="114300" distR="114300" simplePos="0" relativeHeight="251700224" behindDoc="0" locked="0" layoutInCell="1" allowOverlap="1" wp14:anchorId="02F00725" wp14:editId="4D4EBE14">
                <wp:simplePos x="0" y="0"/>
                <wp:positionH relativeFrom="margin">
                  <wp:posOffset>-760730</wp:posOffset>
                </wp:positionH>
                <wp:positionV relativeFrom="paragraph">
                  <wp:posOffset>1196340</wp:posOffset>
                </wp:positionV>
                <wp:extent cx="7284720" cy="1854200"/>
                <wp:effectExtent l="0" t="0" r="0" b="0"/>
                <wp:wrapNone/>
                <wp:docPr id="4" name="Text Box 4"/>
                <wp:cNvGraphicFramePr/>
                <a:graphic xmlns:a="http://schemas.openxmlformats.org/drawingml/2006/main">
                  <a:graphicData uri="http://schemas.microsoft.com/office/word/2010/wordprocessingShape">
                    <wps:wsp>
                      <wps:cNvSpPr txBox="1"/>
                      <wps:spPr>
                        <a:xfrm>
                          <a:off x="0" y="0"/>
                          <a:ext cx="7284720" cy="1854200"/>
                        </a:xfrm>
                        <a:prstGeom prst="rect">
                          <a:avLst/>
                        </a:prstGeom>
                        <a:solidFill>
                          <a:srgbClr val="E7F0F9"/>
                        </a:solidFill>
                        <a:ln w="6350">
                          <a:noFill/>
                        </a:ln>
                      </wps:spPr>
                      <wps:txbx>
                        <w:txbxContent>
                          <w:p w:rsidR="00230148" w:rsidRDefault="00F00E22">
                            <w:r w:rsidRPr="00F00E22">
                              <w:rPr>
                                <w:noProof/>
                                <w:lang w:eastAsia="en-GB"/>
                              </w:rPr>
                              <w:drawing>
                                <wp:inline distT="0" distB="0" distL="0" distR="0" wp14:anchorId="5411FCF3" wp14:editId="5121D97B">
                                  <wp:extent cx="1422400" cy="1257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22400" cy="12573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F00725" id="_x0000_t202" coordsize="21600,21600" o:spt="202" path="m,l,21600r21600,l21600,xe">
                <v:stroke joinstyle="miter"/>
                <v:path gradientshapeok="t" o:connecttype="rect"/>
              </v:shapetype>
              <v:shape id="Text Box 4" o:spid="_x0000_s1026" type="#_x0000_t202" style="position:absolute;margin-left:-59.9pt;margin-top:94.2pt;width:573.6pt;height:146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" fillcolor="#e7f0f9" stroked="f" strokeweight=".5pt">
                <v:textbox>
                  <w:txbxContent>
                    <w:p w:rsidR="00230148" w:rsidRDefault="00F00E22">
                      <w:r w:rsidRPr="00F00E22">
                        <w:rPr>
                          <w:noProof/>
                          <w:lang w:eastAsia="en-GB"/>
                        </w:rPr>
                        <w:drawing>
                          <wp:inline distT="0" distB="0" distL="0" distR="0" wp14:anchorId="5411FCF3" wp14:editId="5121D97B">
                            <wp:extent cx="1422400" cy="1257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22400" cy="1257300"/>
                                    </a:xfrm>
                                    <a:prstGeom prst="rect">
                                      <a:avLst/>
                                    </a:prstGeom>
                                  </pic:spPr>
                                </pic:pic>
                              </a:graphicData>
                            </a:graphic>
                          </wp:inline>
                        </w:drawing>
                      </w:r>
                    </w:p>
                  </w:txbxContent>
                </v:textbox>
                <w10:wrap anchorx="margin"/>
              </v:shape>
            </w:pict>
          </mc:Fallback>
        </mc:AlternateContent>
      </w:r>
      <w:r w:rsidR="00B2258F">
        <w:rPr>
          <w:noProof/>
          <w:lang w:eastAsia="en-GB"/>
        </w:rPr>
        <mc:AlternateContent>
          <mc:Choice Requires="wps">
            <w:drawing>
              <wp:anchor distT="0" distB="0" distL="114300" distR="114300" simplePos="0" relativeHeight="251703296" behindDoc="0" locked="0" layoutInCell="1" allowOverlap="1" wp14:anchorId="777D372E" wp14:editId="19BADF64">
                <wp:simplePos x="0" y="0"/>
                <wp:positionH relativeFrom="column">
                  <wp:posOffset>5122628</wp:posOffset>
                </wp:positionH>
                <wp:positionV relativeFrom="paragraph">
                  <wp:posOffset>1368867</wp:posOffset>
                </wp:positionV>
                <wp:extent cx="1308100" cy="14097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308100" cy="1409700"/>
                        </a:xfrm>
                        <a:prstGeom prst="rect">
                          <a:avLst/>
                        </a:prstGeom>
                        <a:noFill/>
                        <a:ln w="6350">
                          <a:noFill/>
                        </a:ln>
                      </wps:spPr>
                      <wps:txbx>
                        <w:txbxContent>
                          <w:p w:rsidR="000930E2" w:rsidRPr="000930E2" w:rsidRDefault="000930E2">
                            <w:pPr>
                              <w:rPr>
                                <w:color w:val="FFFFFF" w:themeColor="background1"/>
                              </w:rPr>
                            </w:pPr>
                            <w:r w:rsidRPr="000930E2">
                              <w:rPr>
                                <w:rFonts w:ascii="Helvetica" w:hAnsi="Helvetica" w:cs="Helvetica"/>
                                <w:color w:val="FFFFFF" w:themeColor="background1"/>
                              </w:rPr>
                              <w:t>Potholes are formed by water, freezing and freeze-thaw cycles, excessive heat, wear and tear – and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D372E" id="Text Box 17" o:spid="_x0000_s1027" type="#_x0000_t202" style="position:absolute;margin-left:403.35pt;margin-top:107.8pt;width:103pt;height:11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" filled="f" stroked="f" strokeweight=".5pt">
                <v:textbox>
                  <w:txbxContent>
                    <w:p w:rsidR="000930E2" w:rsidRPr="000930E2" w:rsidRDefault="000930E2">
                      <w:pPr>
                        <w:rPr>
                          <w:color w:val="FFFFFF" w:themeColor="background1"/>
                        </w:rPr>
                      </w:pPr>
                      <w:r w:rsidRPr="000930E2">
                        <w:rPr>
                          <w:rFonts w:ascii="Helvetica" w:hAnsi="Helvetica" w:cs="Helvetica"/>
                          <w:color w:val="FFFFFF" w:themeColor="background1"/>
                        </w:rPr>
                        <w:t>Potholes are formed by water, freezing and freeze-thaw cycles, excessive heat, wear and tear – and time.</w:t>
                      </w:r>
                    </w:p>
                  </w:txbxContent>
                </v:textbox>
              </v:shape>
            </w:pict>
          </mc:Fallback>
        </mc:AlternateContent>
      </w:r>
      <w:r w:rsidR="00B2258F">
        <w:rPr>
          <w:noProof/>
          <w:lang w:eastAsia="en-GB"/>
        </w:rPr>
        <mc:AlternateContent>
          <mc:Choice Requires="wps">
            <w:drawing>
              <wp:anchor distT="0" distB="0" distL="114300" distR="114300" simplePos="0" relativeHeight="251702272" behindDoc="0" locked="0" layoutInCell="1" allowOverlap="1" wp14:anchorId="3118C696" wp14:editId="1E87385E">
                <wp:simplePos x="0" y="0"/>
                <wp:positionH relativeFrom="column">
                  <wp:posOffset>5036185</wp:posOffset>
                </wp:positionH>
                <wp:positionV relativeFrom="paragraph">
                  <wp:posOffset>1304262</wp:posOffset>
                </wp:positionV>
                <wp:extent cx="1371600" cy="1473200"/>
                <wp:effectExtent l="0" t="0" r="0" b="0"/>
                <wp:wrapNone/>
                <wp:docPr id="16" name="Rectangle 16"/>
                <wp:cNvGraphicFramePr/>
                <a:graphic xmlns:a="http://schemas.openxmlformats.org/drawingml/2006/main">
                  <a:graphicData uri="http://schemas.microsoft.com/office/word/2010/wordprocessingShape">
                    <wps:wsp>
                      <wps:cNvSpPr/>
                      <wps:spPr>
                        <a:xfrm>
                          <a:off x="0" y="0"/>
                          <a:ext cx="1371600" cy="14732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7E15E8" id="Rectangle 16" o:spid="_x0000_s1026" style="position:absolute;margin-left:396.55pt;margin-top:102.7pt;width:108pt;height:116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" fillcolor="#4472c4 [3204]" stroked="f" strokeweight="1pt"/>
            </w:pict>
          </mc:Fallback>
        </mc:AlternateContent>
      </w:r>
      <w:r w:rsidR="00B2258F">
        <w:rPr>
          <w:noProof/>
          <w:lang w:eastAsia="en-GB"/>
        </w:rPr>
        <mc:AlternateContent>
          <mc:Choice Requires="wps">
            <w:drawing>
              <wp:anchor distT="0" distB="0" distL="114300" distR="114300" simplePos="0" relativeHeight="251701248" behindDoc="0" locked="0" layoutInCell="1" allowOverlap="1" wp14:anchorId="448A39C0" wp14:editId="05D65F28">
                <wp:simplePos x="0" y="0"/>
                <wp:positionH relativeFrom="margin">
                  <wp:align>center</wp:align>
                </wp:positionH>
                <wp:positionV relativeFrom="paragraph">
                  <wp:posOffset>1256526</wp:posOffset>
                </wp:positionV>
                <wp:extent cx="3810000" cy="1638300"/>
                <wp:effectExtent l="0" t="0" r="0" b="0"/>
                <wp:wrapNone/>
                <wp:docPr id="7" name="Text Box 7"/>
                <wp:cNvGraphicFramePr/>
                <a:graphic xmlns:a="http://schemas.openxmlformats.org/drawingml/2006/main">
                  <a:graphicData uri="http://schemas.microsoft.com/office/word/2010/wordprocessingShape">
                    <wps:wsp>
                      <wps:cNvSpPr txBox="1"/>
                      <wps:spPr>
                        <a:xfrm>
                          <a:off x="0" y="0"/>
                          <a:ext cx="3810000" cy="1638300"/>
                        </a:xfrm>
                        <a:prstGeom prst="rect">
                          <a:avLst/>
                        </a:prstGeom>
                        <a:noFill/>
                        <a:ln w="6350">
                          <a:noFill/>
                        </a:ln>
                      </wps:spPr>
                      <wps:txbx>
                        <w:txbxContent>
                          <w:p w:rsidR="00F00E22" w:rsidRPr="000930E2" w:rsidRDefault="00446710" w:rsidP="00F00E22">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Arial" w:hAnsi="Arial" w:cs="Arial"/>
                                <w:b/>
                                <w:bCs/>
                                <w:color w:val="5066AC"/>
                                <w:sz w:val="24"/>
                                <w:szCs w:val="24"/>
                              </w:rPr>
                            </w:pPr>
                            <w:r>
                              <w:rPr>
                                <w:rFonts w:ascii="Arial" w:hAnsi="Arial" w:cs="Arial"/>
                                <w:b/>
                                <w:bCs/>
                                <w:color w:val="5066AC"/>
                                <w:sz w:val="24"/>
                                <w:szCs w:val="24"/>
                              </w:rPr>
                              <w:t>Local road network in Argyll and Bute</w:t>
                            </w:r>
                          </w:p>
                          <w:p w:rsidR="00F00E22" w:rsidRDefault="00F00E22" w:rsidP="00F00E22">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Arial" w:hAnsi="Arial" w:cs="Arial"/>
                                <w:sz w:val="24"/>
                                <w:szCs w:val="24"/>
                              </w:rPr>
                            </w:pPr>
                          </w:p>
                          <w:p w:rsidR="00F00E22" w:rsidRDefault="00446710" w:rsidP="000930E2">
                            <w:pPr>
                              <w:pStyle w:val="ListParagraph"/>
                              <w:numPr>
                                <w:ilvl w:val="0"/>
                                <w:numId w:val="1"/>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80" w:line="240" w:lineRule="auto"/>
                              <w:ind w:left="284" w:hanging="284"/>
                              <w:contextualSpacing w:val="0"/>
                              <w:rPr>
                                <w:rFonts w:ascii="Arial" w:hAnsi="Arial" w:cs="Arial"/>
                                <w:sz w:val="18"/>
                                <w:szCs w:val="18"/>
                              </w:rPr>
                            </w:pPr>
                            <w:r>
                              <w:rPr>
                                <w:rFonts w:ascii="Arial" w:hAnsi="Arial" w:cs="Arial"/>
                                <w:sz w:val="18"/>
                                <w:szCs w:val="18"/>
                              </w:rPr>
                              <w:t>A class roads 505km</w:t>
                            </w:r>
                          </w:p>
                          <w:p w:rsidR="00446710" w:rsidRDefault="00446710" w:rsidP="000930E2">
                            <w:pPr>
                              <w:pStyle w:val="ListParagraph"/>
                              <w:numPr>
                                <w:ilvl w:val="0"/>
                                <w:numId w:val="1"/>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80" w:line="240" w:lineRule="auto"/>
                              <w:ind w:left="284" w:hanging="284"/>
                              <w:contextualSpacing w:val="0"/>
                              <w:rPr>
                                <w:rFonts w:ascii="Arial" w:hAnsi="Arial" w:cs="Arial"/>
                                <w:sz w:val="18"/>
                                <w:szCs w:val="18"/>
                              </w:rPr>
                            </w:pPr>
                            <w:r>
                              <w:rPr>
                                <w:rFonts w:ascii="Arial" w:hAnsi="Arial" w:cs="Arial"/>
                                <w:sz w:val="18"/>
                                <w:szCs w:val="18"/>
                              </w:rPr>
                              <w:t>B class roads 613km</w:t>
                            </w:r>
                          </w:p>
                          <w:p w:rsidR="00446710" w:rsidRDefault="00446710" w:rsidP="000930E2">
                            <w:pPr>
                              <w:pStyle w:val="ListParagraph"/>
                              <w:numPr>
                                <w:ilvl w:val="0"/>
                                <w:numId w:val="1"/>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80" w:line="240" w:lineRule="auto"/>
                              <w:ind w:left="284" w:hanging="284"/>
                              <w:contextualSpacing w:val="0"/>
                              <w:rPr>
                                <w:rFonts w:ascii="Arial" w:hAnsi="Arial" w:cs="Arial"/>
                                <w:sz w:val="18"/>
                                <w:szCs w:val="18"/>
                              </w:rPr>
                            </w:pPr>
                            <w:r>
                              <w:rPr>
                                <w:rFonts w:ascii="Arial" w:hAnsi="Arial" w:cs="Arial"/>
                                <w:sz w:val="18"/>
                                <w:szCs w:val="18"/>
                              </w:rPr>
                              <w:t>C class roads 434km</w:t>
                            </w:r>
                          </w:p>
                          <w:p w:rsidR="00446710" w:rsidRDefault="00446710" w:rsidP="000930E2">
                            <w:pPr>
                              <w:pStyle w:val="ListParagraph"/>
                              <w:numPr>
                                <w:ilvl w:val="0"/>
                                <w:numId w:val="1"/>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80" w:line="240" w:lineRule="auto"/>
                              <w:ind w:left="284" w:hanging="284"/>
                              <w:contextualSpacing w:val="0"/>
                              <w:rPr>
                                <w:rFonts w:ascii="Arial" w:hAnsi="Arial" w:cs="Arial"/>
                                <w:sz w:val="18"/>
                                <w:szCs w:val="18"/>
                              </w:rPr>
                            </w:pPr>
                            <w:r>
                              <w:rPr>
                                <w:rFonts w:ascii="Arial" w:hAnsi="Arial" w:cs="Arial"/>
                                <w:sz w:val="18"/>
                                <w:szCs w:val="18"/>
                              </w:rPr>
                              <w:t>Unclassified roads 733km</w:t>
                            </w:r>
                          </w:p>
                          <w:p w:rsidR="00446710" w:rsidRDefault="00446710" w:rsidP="000930E2">
                            <w:pPr>
                              <w:pStyle w:val="ListParagraph"/>
                              <w:numPr>
                                <w:ilvl w:val="0"/>
                                <w:numId w:val="1"/>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80" w:line="240" w:lineRule="auto"/>
                              <w:ind w:left="284" w:hanging="284"/>
                              <w:contextualSpacing w:val="0"/>
                              <w:rPr>
                                <w:rFonts w:ascii="Arial" w:hAnsi="Arial" w:cs="Arial"/>
                                <w:sz w:val="18"/>
                                <w:szCs w:val="18"/>
                              </w:rPr>
                            </w:pPr>
                            <w:r>
                              <w:rPr>
                                <w:rFonts w:ascii="Arial" w:hAnsi="Arial" w:cs="Arial"/>
                                <w:sz w:val="18"/>
                                <w:szCs w:val="18"/>
                              </w:rPr>
                              <w:t>866km [38%] on islands; 1420km mainland</w:t>
                            </w:r>
                          </w:p>
                          <w:p w:rsidR="00446710" w:rsidRPr="000930E2" w:rsidRDefault="00446710" w:rsidP="000930E2">
                            <w:pPr>
                              <w:pStyle w:val="ListParagraph"/>
                              <w:numPr>
                                <w:ilvl w:val="0"/>
                                <w:numId w:val="1"/>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80" w:line="240" w:lineRule="auto"/>
                              <w:ind w:left="284" w:hanging="284"/>
                              <w:contextualSpacing w:val="0"/>
                              <w:rPr>
                                <w:rFonts w:ascii="Arial" w:hAnsi="Arial" w:cs="Arial"/>
                                <w:sz w:val="18"/>
                                <w:szCs w:val="18"/>
                              </w:rPr>
                            </w:pPr>
                            <w:r>
                              <w:rPr>
                                <w:rFonts w:ascii="Arial" w:hAnsi="Arial" w:cs="Arial"/>
                                <w:sz w:val="18"/>
                                <w:szCs w:val="18"/>
                              </w:rPr>
                              <w:t>24% constructed on peat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A39C0" id="Text Box 7" o:spid="_x0000_s1028" type="#_x0000_t202" style="position:absolute;margin-left:0;margin-top:98.95pt;width:300pt;height:129pt;z-index:251701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" filled="f" stroked="f" strokeweight=".5pt">
                <v:textbox>
                  <w:txbxContent>
                    <w:p w:rsidR="00F00E22" w:rsidRPr="000930E2" w:rsidRDefault="00446710" w:rsidP="00F00E22">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Arial" w:hAnsi="Arial" w:cs="Arial"/>
                          <w:b/>
                          <w:bCs/>
                          <w:color w:val="5066AC"/>
                          <w:sz w:val="24"/>
                          <w:szCs w:val="24"/>
                        </w:rPr>
                      </w:pPr>
                      <w:r>
                        <w:rPr>
                          <w:rFonts w:ascii="Arial" w:hAnsi="Arial" w:cs="Arial"/>
                          <w:b/>
                          <w:bCs/>
                          <w:color w:val="5066AC"/>
                          <w:sz w:val="24"/>
                          <w:szCs w:val="24"/>
                        </w:rPr>
                        <w:t>Local road network in Argyll and Bute</w:t>
                      </w:r>
                    </w:p>
                    <w:p w:rsidR="00F00E22" w:rsidRDefault="00F00E22" w:rsidP="00F00E22">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Arial" w:hAnsi="Arial" w:cs="Arial"/>
                          <w:sz w:val="24"/>
                          <w:szCs w:val="24"/>
                        </w:rPr>
                      </w:pPr>
                    </w:p>
                    <w:p w:rsidR="00F00E22" w:rsidRDefault="00446710" w:rsidP="000930E2">
                      <w:pPr>
                        <w:pStyle w:val="ListParagraph"/>
                        <w:numPr>
                          <w:ilvl w:val="0"/>
                          <w:numId w:val="1"/>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80" w:line="240" w:lineRule="auto"/>
                        <w:ind w:left="284" w:hanging="284"/>
                        <w:contextualSpacing w:val="0"/>
                        <w:rPr>
                          <w:rFonts w:ascii="Arial" w:hAnsi="Arial" w:cs="Arial"/>
                          <w:sz w:val="18"/>
                          <w:szCs w:val="18"/>
                        </w:rPr>
                      </w:pPr>
                      <w:r>
                        <w:rPr>
                          <w:rFonts w:ascii="Arial" w:hAnsi="Arial" w:cs="Arial"/>
                          <w:sz w:val="18"/>
                          <w:szCs w:val="18"/>
                        </w:rPr>
                        <w:t>A class roads 505km</w:t>
                      </w:r>
                    </w:p>
                    <w:p w:rsidR="00446710" w:rsidRDefault="00446710" w:rsidP="000930E2">
                      <w:pPr>
                        <w:pStyle w:val="ListParagraph"/>
                        <w:numPr>
                          <w:ilvl w:val="0"/>
                          <w:numId w:val="1"/>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80" w:line="240" w:lineRule="auto"/>
                        <w:ind w:left="284" w:hanging="284"/>
                        <w:contextualSpacing w:val="0"/>
                        <w:rPr>
                          <w:rFonts w:ascii="Arial" w:hAnsi="Arial" w:cs="Arial"/>
                          <w:sz w:val="18"/>
                          <w:szCs w:val="18"/>
                        </w:rPr>
                      </w:pPr>
                      <w:r>
                        <w:rPr>
                          <w:rFonts w:ascii="Arial" w:hAnsi="Arial" w:cs="Arial"/>
                          <w:sz w:val="18"/>
                          <w:szCs w:val="18"/>
                        </w:rPr>
                        <w:t>B class roads 613km</w:t>
                      </w:r>
                    </w:p>
                    <w:p w:rsidR="00446710" w:rsidRDefault="00446710" w:rsidP="000930E2">
                      <w:pPr>
                        <w:pStyle w:val="ListParagraph"/>
                        <w:numPr>
                          <w:ilvl w:val="0"/>
                          <w:numId w:val="1"/>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80" w:line="240" w:lineRule="auto"/>
                        <w:ind w:left="284" w:hanging="284"/>
                        <w:contextualSpacing w:val="0"/>
                        <w:rPr>
                          <w:rFonts w:ascii="Arial" w:hAnsi="Arial" w:cs="Arial"/>
                          <w:sz w:val="18"/>
                          <w:szCs w:val="18"/>
                        </w:rPr>
                      </w:pPr>
                      <w:r>
                        <w:rPr>
                          <w:rFonts w:ascii="Arial" w:hAnsi="Arial" w:cs="Arial"/>
                          <w:sz w:val="18"/>
                          <w:szCs w:val="18"/>
                        </w:rPr>
                        <w:t>C class roads 434km</w:t>
                      </w:r>
                    </w:p>
                    <w:p w:rsidR="00446710" w:rsidRDefault="00446710" w:rsidP="000930E2">
                      <w:pPr>
                        <w:pStyle w:val="ListParagraph"/>
                        <w:numPr>
                          <w:ilvl w:val="0"/>
                          <w:numId w:val="1"/>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80" w:line="240" w:lineRule="auto"/>
                        <w:ind w:left="284" w:hanging="284"/>
                        <w:contextualSpacing w:val="0"/>
                        <w:rPr>
                          <w:rFonts w:ascii="Arial" w:hAnsi="Arial" w:cs="Arial"/>
                          <w:sz w:val="18"/>
                          <w:szCs w:val="18"/>
                        </w:rPr>
                      </w:pPr>
                      <w:r>
                        <w:rPr>
                          <w:rFonts w:ascii="Arial" w:hAnsi="Arial" w:cs="Arial"/>
                          <w:sz w:val="18"/>
                          <w:szCs w:val="18"/>
                        </w:rPr>
                        <w:t>Unclassified roads 733km</w:t>
                      </w:r>
                    </w:p>
                    <w:p w:rsidR="00446710" w:rsidRDefault="00446710" w:rsidP="000930E2">
                      <w:pPr>
                        <w:pStyle w:val="ListParagraph"/>
                        <w:numPr>
                          <w:ilvl w:val="0"/>
                          <w:numId w:val="1"/>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80" w:line="240" w:lineRule="auto"/>
                        <w:ind w:left="284" w:hanging="284"/>
                        <w:contextualSpacing w:val="0"/>
                        <w:rPr>
                          <w:rFonts w:ascii="Arial" w:hAnsi="Arial" w:cs="Arial"/>
                          <w:sz w:val="18"/>
                          <w:szCs w:val="18"/>
                        </w:rPr>
                      </w:pPr>
                      <w:r>
                        <w:rPr>
                          <w:rFonts w:ascii="Arial" w:hAnsi="Arial" w:cs="Arial"/>
                          <w:sz w:val="18"/>
                          <w:szCs w:val="18"/>
                        </w:rPr>
                        <w:t>866km [38%] on islands; 1420km mainland</w:t>
                      </w:r>
                    </w:p>
                    <w:p w:rsidR="00446710" w:rsidRPr="000930E2" w:rsidRDefault="00446710" w:rsidP="000930E2">
                      <w:pPr>
                        <w:pStyle w:val="ListParagraph"/>
                        <w:numPr>
                          <w:ilvl w:val="0"/>
                          <w:numId w:val="1"/>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80" w:line="240" w:lineRule="auto"/>
                        <w:ind w:left="284" w:hanging="284"/>
                        <w:contextualSpacing w:val="0"/>
                        <w:rPr>
                          <w:rFonts w:ascii="Arial" w:hAnsi="Arial" w:cs="Arial"/>
                          <w:sz w:val="18"/>
                          <w:szCs w:val="18"/>
                        </w:rPr>
                      </w:pPr>
                      <w:r>
                        <w:rPr>
                          <w:rFonts w:ascii="Arial" w:hAnsi="Arial" w:cs="Arial"/>
                          <w:sz w:val="18"/>
                          <w:szCs w:val="18"/>
                        </w:rPr>
                        <w:t>24% constructed on peat</w:t>
                      </w:r>
                    </w:p>
                  </w:txbxContent>
                </v:textbox>
                <w10:wrap anchorx="margin"/>
              </v:shape>
            </w:pict>
          </mc:Fallback>
        </mc:AlternateContent>
      </w:r>
      <w:r w:rsidR="00B2258F">
        <w:rPr>
          <w:rFonts w:ascii="Arial" w:hAnsi="Arial" w:cs="Arial"/>
          <w:noProof/>
          <w:sz w:val="20"/>
          <w:szCs w:val="20"/>
          <w:lang w:eastAsia="en-GB"/>
        </w:rPr>
        <mc:AlternateContent>
          <mc:Choice Requires="wps">
            <w:drawing>
              <wp:anchor distT="0" distB="0" distL="114300" distR="114300" simplePos="0" relativeHeight="251708416" behindDoc="0" locked="0" layoutInCell="1" allowOverlap="1" wp14:anchorId="0C0D444C" wp14:editId="7401C503">
                <wp:simplePos x="0" y="0"/>
                <wp:positionH relativeFrom="margin">
                  <wp:align>center</wp:align>
                </wp:positionH>
                <wp:positionV relativeFrom="paragraph">
                  <wp:posOffset>446764</wp:posOffset>
                </wp:positionV>
                <wp:extent cx="1511300" cy="847725"/>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511300" cy="847725"/>
                        </a:xfrm>
                        <a:prstGeom prst="rect">
                          <a:avLst/>
                        </a:prstGeom>
                        <a:noFill/>
                        <a:ln w="6350">
                          <a:noFill/>
                        </a:ln>
                      </wps:spPr>
                      <wps:txbx>
                        <w:txbxContent>
                          <w:p w:rsidR="00F65A52" w:rsidRPr="00AC5D25" w:rsidRDefault="00F65A52" w:rsidP="00F65A52">
                            <w:pPr>
                              <w:jc w:val="right"/>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D444C" id="Text Box 43" o:spid="_x0000_s1029" type="#_x0000_t202" style="position:absolute;margin-left:0;margin-top:35.2pt;width:119pt;height:66.75pt;z-index:251708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" filled="f" stroked="f" strokeweight=".5pt">
                <v:textbox>
                  <w:txbxContent>
                    <w:p w:rsidR="00F65A52" w:rsidRPr="00AC5D25" w:rsidRDefault="00F65A52" w:rsidP="00F65A52">
                      <w:pPr>
                        <w:jc w:val="right"/>
                        <w:rPr>
                          <w:rFonts w:ascii="Arial" w:hAnsi="Arial" w:cs="Arial"/>
                          <w:sz w:val="20"/>
                          <w:szCs w:val="20"/>
                        </w:rPr>
                      </w:pPr>
                    </w:p>
                  </w:txbxContent>
                </v:textbox>
                <w10:wrap anchorx="margin"/>
              </v:shape>
            </w:pict>
          </mc:Fallback>
        </mc:AlternateContent>
      </w:r>
      <w:r w:rsidR="00B2258F">
        <w:rPr>
          <w:rFonts w:ascii="Arial" w:hAnsi="Arial" w:cs="Arial"/>
        </w:rPr>
        <w:t xml:space="preserve">The Council’s Audit and Scrutiny Committee in 2019 considered a </w:t>
      </w:r>
      <w:hyperlink r:id="rId19" w:history="1">
        <w:r w:rsidR="00B2258F" w:rsidRPr="00C049DB">
          <w:rPr>
            <w:rStyle w:val="Hyperlink"/>
            <w:rFonts w:ascii="Arial" w:hAnsi="Arial" w:cs="Arial"/>
          </w:rPr>
          <w:t>report</w:t>
        </w:r>
      </w:hyperlink>
      <w:r w:rsidR="00B2258F">
        <w:rPr>
          <w:rFonts w:ascii="Arial" w:hAnsi="Arial" w:cs="Arial"/>
        </w:rPr>
        <w:t xml:space="preserve"> on Road Resurfacing, in which the Panel concluded that </w:t>
      </w:r>
      <w:r w:rsidR="00B2258F" w:rsidRPr="00B2258F">
        <w:rPr>
          <w:rFonts w:ascii="Arial" w:hAnsi="Arial" w:cs="Arial"/>
        </w:rPr>
        <w:t xml:space="preserve">the Council </w:t>
      </w:r>
      <w:r w:rsidR="00C049DB">
        <w:rPr>
          <w:rFonts w:ascii="Arial" w:hAnsi="Arial" w:cs="Arial"/>
        </w:rPr>
        <w:t xml:space="preserve">has a robust approach to scheme </w:t>
      </w:r>
      <w:r w:rsidR="00B2258F" w:rsidRPr="00B2258F">
        <w:rPr>
          <w:rFonts w:ascii="Arial" w:hAnsi="Arial" w:cs="Arial"/>
        </w:rPr>
        <w:t>development which utilises an appropriate b</w:t>
      </w:r>
      <w:r w:rsidR="00C049DB">
        <w:rPr>
          <w:rFonts w:ascii="Arial" w:hAnsi="Arial" w:cs="Arial"/>
        </w:rPr>
        <w:t xml:space="preserve">alance of data and professional </w:t>
      </w:r>
      <w:r w:rsidR="00B2258F" w:rsidRPr="00B2258F">
        <w:rPr>
          <w:rFonts w:ascii="Arial" w:hAnsi="Arial" w:cs="Arial"/>
        </w:rPr>
        <w:t>judgement to create a programme of works.</w:t>
      </w:r>
      <w:r w:rsidR="009953F7">
        <w:rPr>
          <w:rFonts w:ascii="Arial" w:hAnsi="Arial" w:cs="Arial"/>
        </w:rPr>
        <w:t xml:space="preserve"> The Panel took evidence from a number of different external bodies to reach its conclusion. </w:t>
      </w:r>
      <w:r w:rsidR="00E3501C">
        <w:br w:type="page"/>
      </w:r>
    </w:p>
    <w:p w:rsidR="007C6083" w:rsidRPr="007C6083" w:rsidRDefault="007C6083" w:rsidP="007C6083">
      <w:pPr>
        <w:spacing w:after="0" w:line="240" w:lineRule="auto"/>
        <w:rPr>
          <w:rFonts w:ascii="Arial" w:hAnsi="Arial" w:cs="Arial"/>
          <w:b/>
          <w:bCs/>
          <w:color w:val="5166AC"/>
          <w:sz w:val="28"/>
        </w:rPr>
      </w:pPr>
      <w:r w:rsidRPr="007C6083">
        <w:rPr>
          <w:rFonts w:ascii="Arial" w:hAnsi="Arial" w:cs="Arial"/>
          <w:b/>
          <w:bCs/>
          <w:color w:val="5166AC"/>
          <w:sz w:val="28"/>
        </w:rPr>
        <w:t>What type of carriageway treatments are used</w:t>
      </w:r>
      <w:r w:rsidR="00D179BD">
        <w:rPr>
          <w:rFonts w:ascii="Arial" w:hAnsi="Arial" w:cs="Arial"/>
          <w:b/>
          <w:bCs/>
          <w:color w:val="5166AC"/>
          <w:sz w:val="28"/>
        </w:rPr>
        <w:t xml:space="preserve"> to maintain the road network</w:t>
      </w:r>
      <w:r w:rsidRPr="007C6083">
        <w:rPr>
          <w:rFonts w:ascii="Arial" w:hAnsi="Arial" w:cs="Arial"/>
          <w:b/>
          <w:bCs/>
          <w:color w:val="5166AC"/>
          <w:sz w:val="28"/>
        </w:rPr>
        <w:t>?</w:t>
      </w:r>
    </w:p>
    <w:p w:rsidR="007C6083" w:rsidRPr="007C6083" w:rsidRDefault="007C6083" w:rsidP="007C6083">
      <w:pPr>
        <w:spacing w:after="0" w:line="240" w:lineRule="auto"/>
        <w:rPr>
          <w:rFonts w:ascii="Arial" w:hAnsi="Arial" w:cs="Arial"/>
          <w:b/>
          <w:bCs/>
          <w:color w:val="5166AC"/>
          <w:sz w:val="28"/>
        </w:rPr>
      </w:pPr>
    </w:p>
    <w:p w:rsidR="007C6083" w:rsidRPr="007C6083" w:rsidRDefault="007C6083" w:rsidP="007C6083">
      <w:pPr>
        <w:spacing w:after="0" w:line="240" w:lineRule="auto"/>
        <w:rPr>
          <w:rFonts w:ascii="Arial" w:hAnsi="Arial" w:cs="Arial"/>
          <w:bCs/>
        </w:rPr>
      </w:pPr>
      <w:r w:rsidRPr="007C6083">
        <w:rPr>
          <w:rFonts w:ascii="Arial" w:hAnsi="Arial" w:cs="Arial"/>
          <w:bCs/>
        </w:rPr>
        <w:t>Carriageway maintenance treatments can be grouped in to three broad categories.</w:t>
      </w:r>
    </w:p>
    <w:p w:rsidR="007C6083" w:rsidRPr="007C6083" w:rsidRDefault="007C6083" w:rsidP="007C6083">
      <w:pPr>
        <w:spacing w:after="0" w:line="240" w:lineRule="auto"/>
        <w:rPr>
          <w:rFonts w:ascii="Arial" w:hAnsi="Arial" w:cs="Arial"/>
          <w:bCs/>
        </w:rPr>
      </w:pPr>
    </w:p>
    <w:p w:rsidR="007C6083" w:rsidRPr="007C6083" w:rsidRDefault="007C6083" w:rsidP="007C6083">
      <w:pPr>
        <w:spacing w:after="0" w:line="240" w:lineRule="auto"/>
        <w:rPr>
          <w:rFonts w:ascii="Arial" w:hAnsi="Arial" w:cs="Arial"/>
          <w:bCs/>
        </w:rPr>
      </w:pPr>
      <w:r w:rsidRPr="007C6083">
        <w:rPr>
          <w:rFonts w:ascii="Arial" w:hAnsi="Arial" w:cs="Arial"/>
          <w:bCs/>
        </w:rPr>
        <w:t>•</w:t>
      </w:r>
      <w:r w:rsidRPr="007C6083">
        <w:rPr>
          <w:rFonts w:ascii="Arial" w:hAnsi="Arial" w:cs="Arial"/>
          <w:bCs/>
        </w:rPr>
        <w:tab/>
        <w:t>Surface Treatments</w:t>
      </w:r>
    </w:p>
    <w:p w:rsidR="007C6083" w:rsidRPr="007C6083" w:rsidRDefault="007C6083" w:rsidP="007C6083">
      <w:pPr>
        <w:spacing w:after="0" w:line="240" w:lineRule="auto"/>
        <w:rPr>
          <w:rFonts w:ascii="Arial" w:hAnsi="Arial" w:cs="Arial"/>
          <w:bCs/>
        </w:rPr>
      </w:pPr>
      <w:r w:rsidRPr="007C6083">
        <w:rPr>
          <w:rFonts w:ascii="Arial" w:hAnsi="Arial" w:cs="Arial"/>
          <w:bCs/>
        </w:rPr>
        <w:t>•</w:t>
      </w:r>
      <w:r w:rsidRPr="007C6083">
        <w:rPr>
          <w:rFonts w:ascii="Arial" w:hAnsi="Arial" w:cs="Arial"/>
          <w:bCs/>
        </w:rPr>
        <w:tab/>
        <w:t>Resurfacing</w:t>
      </w:r>
    </w:p>
    <w:p w:rsidR="007C6083" w:rsidRPr="007C6083" w:rsidRDefault="007C6083" w:rsidP="007C6083">
      <w:pPr>
        <w:spacing w:after="0" w:line="240" w:lineRule="auto"/>
        <w:rPr>
          <w:rFonts w:ascii="Arial" w:hAnsi="Arial" w:cs="Arial"/>
          <w:bCs/>
        </w:rPr>
      </w:pPr>
      <w:r w:rsidRPr="007C6083">
        <w:rPr>
          <w:rFonts w:ascii="Arial" w:hAnsi="Arial" w:cs="Arial"/>
          <w:bCs/>
        </w:rPr>
        <w:t>•</w:t>
      </w:r>
      <w:r w:rsidRPr="007C6083">
        <w:rPr>
          <w:rFonts w:ascii="Arial" w:hAnsi="Arial" w:cs="Arial"/>
          <w:bCs/>
        </w:rPr>
        <w:tab/>
        <w:t>Recycling/Reconstruction</w:t>
      </w:r>
    </w:p>
    <w:p w:rsidR="007C6083" w:rsidRPr="007C6083" w:rsidRDefault="007C6083" w:rsidP="007C6083">
      <w:pPr>
        <w:spacing w:after="0" w:line="240" w:lineRule="auto"/>
        <w:rPr>
          <w:rFonts w:ascii="Arial" w:hAnsi="Arial" w:cs="Arial"/>
          <w:bCs/>
        </w:rPr>
      </w:pPr>
    </w:p>
    <w:p w:rsidR="007C6083" w:rsidRPr="007C6083" w:rsidRDefault="007C6083" w:rsidP="00666C6D">
      <w:pPr>
        <w:spacing w:after="0" w:line="276" w:lineRule="auto"/>
        <w:rPr>
          <w:rFonts w:ascii="Arial" w:hAnsi="Arial" w:cs="Arial"/>
          <w:bCs/>
        </w:rPr>
      </w:pPr>
      <w:r w:rsidRPr="007C6083">
        <w:rPr>
          <w:rFonts w:ascii="Arial" w:hAnsi="Arial" w:cs="Arial"/>
          <w:bCs/>
        </w:rPr>
        <w:t>Each has a different range of benefits and costs and some are only appropriate under certain circumstances.</w:t>
      </w:r>
    </w:p>
    <w:p w:rsidR="007C6083" w:rsidRPr="007C6083" w:rsidRDefault="007C6083" w:rsidP="00666C6D">
      <w:pPr>
        <w:spacing w:after="0" w:line="276" w:lineRule="auto"/>
        <w:rPr>
          <w:rFonts w:ascii="Arial" w:hAnsi="Arial" w:cs="Arial"/>
          <w:bCs/>
        </w:rPr>
      </w:pPr>
    </w:p>
    <w:p w:rsidR="007C6083" w:rsidRPr="009617F9" w:rsidRDefault="00BC49EB" w:rsidP="007C6083">
      <w:pPr>
        <w:spacing w:after="0" w:line="240" w:lineRule="auto"/>
        <w:rPr>
          <w:rFonts w:ascii="Arial" w:hAnsi="Arial" w:cs="Arial"/>
          <w:b/>
          <w:bCs/>
          <w:color w:val="5166AC"/>
        </w:rPr>
      </w:pPr>
      <w:r>
        <w:rPr>
          <w:rFonts w:ascii="Arial" w:hAnsi="Arial" w:cs="Arial"/>
          <w:b/>
          <w:bCs/>
          <w:color w:val="5166AC"/>
        </w:rPr>
        <w:t>Surface t</w:t>
      </w:r>
      <w:r w:rsidR="007C6083" w:rsidRPr="009617F9">
        <w:rPr>
          <w:rFonts w:ascii="Arial" w:hAnsi="Arial" w:cs="Arial"/>
          <w:b/>
          <w:bCs/>
          <w:color w:val="5166AC"/>
        </w:rPr>
        <w:t>reatments</w:t>
      </w:r>
    </w:p>
    <w:p w:rsidR="007C6083" w:rsidRPr="007C6083" w:rsidRDefault="007C6083" w:rsidP="007C6083">
      <w:pPr>
        <w:spacing w:after="0" w:line="240" w:lineRule="auto"/>
        <w:rPr>
          <w:rFonts w:ascii="Arial" w:hAnsi="Arial" w:cs="Arial"/>
          <w:b/>
          <w:bCs/>
          <w:color w:val="5166AC"/>
          <w:sz w:val="28"/>
        </w:rPr>
      </w:pPr>
    </w:p>
    <w:p w:rsidR="007C6083" w:rsidRPr="007C6083" w:rsidRDefault="007C6083" w:rsidP="00666C6D">
      <w:pPr>
        <w:spacing w:after="0" w:line="276" w:lineRule="auto"/>
        <w:rPr>
          <w:rFonts w:ascii="Arial" w:hAnsi="Arial" w:cs="Arial"/>
          <w:bCs/>
        </w:rPr>
      </w:pPr>
      <w:r w:rsidRPr="007C6083">
        <w:rPr>
          <w:rFonts w:ascii="Arial" w:hAnsi="Arial" w:cs="Arial"/>
          <w:bCs/>
        </w:rPr>
        <w:t>Surface treatments include surface dressing and thin surfacing such as micro asphalts. These all involve laying a thin layer over the top of the existing road to seal the surface and restore grip, extending the life of the road. They will also rectify surface defects like cracks and potholes, either as part of the treatment process or through pre-patching works done to the more significant defects in advance of the surface treatment.</w:t>
      </w:r>
    </w:p>
    <w:p w:rsidR="007C6083" w:rsidRPr="007C6083" w:rsidRDefault="007C6083" w:rsidP="007C6083">
      <w:pPr>
        <w:spacing w:after="0" w:line="240" w:lineRule="auto"/>
        <w:rPr>
          <w:rFonts w:ascii="Arial" w:hAnsi="Arial" w:cs="Arial"/>
          <w:b/>
          <w:bCs/>
          <w:color w:val="5166AC"/>
          <w:sz w:val="28"/>
        </w:rPr>
      </w:pPr>
    </w:p>
    <w:p w:rsidR="007C6083" w:rsidRPr="009617F9" w:rsidRDefault="007C6083" w:rsidP="007C6083">
      <w:pPr>
        <w:spacing w:after="0" w:line="240" w:lineRule="auto"/>
        <w:rPr>
          <w:rFonts w:ascii="Arial" w:hAnsi="Arial" w:cs="Arial"/>
          <w:b/>
          <w:bCs/>
          <w:color w:val="5166AC"/>
        </w:rPr>
      </w:pPr>
      <w:r w:rsidRPr="009617F9">
        <w:rPr>
          <w:rFonts w:ascii="Arial" w:hAnsi="Arial" w:cs="Arial"/>
          <w:b/>
          <w:bCs/>
          <w:color w:val="5166AC"/>
        </w:rPr>
        <w:t>Resurfacing</w:t>
      </w:r>
    </w:p>
    <w:p w:rsidR="007C6083" w:rsidRPr="007C6083" w:rsidRDefault="007C6083" w:rsidP="007C6083">
      <w:pPr>
        <w:spacing w:after="0" w:line="240" w:lineRule="auto"/>
        <w:rPr>
          <w:rFonts w:ascii="Arial" w:hAnsi="Arial" w:cs="Arial"/>
          <w:b/>
          <w:bCs/>
          <w:color w:val="5166AC"/>
          <w:sz w:val="28"/>
        </w:rPr>
      </w:pPr>
    </w:p>
    <w:p w:rsidR="007C6083" w:rsidRPr="007C6083" w:rsidRDefault="007C6083" w:rsidP="00666C6D">
      <w:pPr>
        <w:spacing w:after="0" w:line="276" w:lineRule="auto"/>
        <w:rPr>
          <w:rFonts w:ascii="Arial" w:hAnsi="Arial" w:cs="Arial"/>
          <w:bCs/>
        </w:rPr>
      </w:pPr>
      <w:r w:rsidRPr="007C6083">
        <w:rPr>
          <w:rFonts w:ascii="Arial" w:hAnsi="Arial" w:cs="Arial"/>
          <w:bCs/>
        </w:rPr>
        <w:t>Resurfacing usually involves removing and replacing the existing road surface (although it is sometimes possible to lay the new surface on top of the old). Resurfacing differs from a surface treatment by using a thicker layer of material; usually at least 30mm thick and sometimes 100mm or more if several layers of the road are replaced. Resurfacing restores the road surface to a new condition</w:t>
      </w:r>
      <w:r w:rsidR="009953F7">
        <w:rPr>
          <w:rFonts w:ascii="Arial" w:hAnsi="Arial" w:cs="Arial"/>
          <w:bCs/>
        </w:rPr>
        <w:t>, removing surface problems, most unevenness and can add structural strength to the road</w:t>
      </w:r>
    </w:p>
    <w:p w:rsidR="007C6083" w:rsidRPr="007C6083" w:rsidRDefault="007C6083" w:rsidP="007C6083">
      <w:pPr>
        <w:spacing w:after="0" w:line="240" w:lineRule="auto"/>
        <w:rPr>
          <w:rFonts w:ascii="Arial" w:hAnsi="Arial" w:cs="Arial"/>
          <w:b/>
          <w:bCs/>
          <w:color w:val="5166AC"/>
          <w:sz w:val="28"/>
        </w:rPr>
      </w:pPr>
    </w:p>
    <w:p w:rsidR="007C6083" w:rsidRPr="009617F9" w:rsidRDefault="00BC49EB" w:rsidP="007C6083">
      <w:pPr>
        <w:spacing w:after="0" w:line="240" w:lineRule="auto"/>
        <w:rPr>
          <w:rFonts w:ascii="Arial" w:hAnsi="Arial" w:cs="Arial"/>
          <w:b/>
          <w:bCs/>
          <w:color w:val="5166AC"/>
        </w:rPr>
      </w:pPr>
      <w:r>
        <w:rPr>
          <w:rFonts w:ascii="Arial" w:hAnsi="Arial" w:cs="Arial"/>
          <w:b/>
          <w:bCs/>
          <w:color w:val="5166AC"/>
        </w:rPr>
        <w:t>Recycling/r</w:t>
      </w:r>
      <w:r w:rsidR="007C6083" w:rsidRPr="009617F9">
        <w:rPr>
          <w:rFonts w:ascii="Arial" w:hAnsi="Arial" w:cs="Arial"/>
          <w:b/>
          <w:bCs/>
          <w:color w:val="5166AC"/>
        </w:rPr>
        <w:t>econstruction</w:t>
      </w:r>
    </w:p>
    <w:p w:rsidR="007C6083" w:rsidRPr="007C6083" w:rsidRDefault="007C6083" w:rsidP="007C6083">
      <w:pPr>
        <w:spacing w:after="0" w:line="240" w:lineRule="auto"/>
        <w:rPr>
          <w:rFonts w:ascii="Arial" w:hAnsi="Arial" w:cs="Arial"/>
          <w:b/>
          <w:bCs/>
          <w:color w:val="5166AC"/>
          <w:sz w:val="28"/>
        </w:rPr>
      </w:pPr>
    </w:p>
    <w:p w:rsidR="009953F7" w:rsidRDefault="007C6083" w:rsidP="0021481D">
      <w:pPr>
        <w:spacing w:after="0" w:line="276" w:lineRule="auto"/>
        <w:rPr>
          <w:rFonts w:ascii="Arial" w:hAnsi="Arial" w:cs="Arial"/>
          <w:bCs/>
        </w:rPr>
      </w:pPr>
      <w:r w:rsidRPr="007C6083">
        <w:rPr>
          <w:rFonts w:ascii="Arial" w:hAnsi="Arial" w:cs="Arial"/>
          <w:bCs/>
        </w:rPr>
        <w:t>Reconstruction involves digging down to repair or replace some or all of the foundation layers of the road and then pu</w:t>
      </w:r>
      <w:r w:rsidR="0021481D">
        <w:rPr>
          <w:rFonts w:ascii="Arial" w:hAnsi="Arial" w:cs="Arial"/>
          <w:bCs/>
        </w:rPr>
        <w:t xml:space="preserve">tting a new surface back on top.  </w:t>
      </w:r>
      <w:r w:rsidRPr="00666C6D">
        <w:rPr>
          <w:rFonts w:ascii="Arial" w:hAnsi="Arial" w:cs="Arial"/>
          <w:bCs/>
        </w:rPr>
        <w:t>Limited areas of reconstruction are sometimes used to solve localised problems as part of a resurfacing scheme.</w:t>
      </w:r>
    </w:p>
    <w:p w:rsidR="009953F7" w:rsidRDefault="009953F7" w:rsidP="0021481D">
      <w:pPr>
        <w:spacing w:after="0" w:line="276" w:lineRule="auto"/>
        <w:rPr>
          <w:rFonts w:ascii="Arial" w:hAnsi="Arial" w:cs="Arial"/>
          <w:bCs/>
        </w:rPr>
      </w:pPr>
    </w:p>
    <w:p w:rsidR="009953F7" w:rsidRDefault="009953F7" w:rsidP="0021481D">
      <w:pPr>
        <w:spacing w:after="0" w:line="276" w:lineRule="auto"/>
        <w:rPr>
          <w:rFonts w:ascii="Arial" w:hAnsi="Arial" w:cs="Arial"/>
          <w:bCs/>
        </w:rPr>
      </w:pPr>
      <w:r w:rsidRPr="009953F7">
        <w:rPr>
          <w:rFonts w:ascii="Arial" w:hAnsi="Arial" w:cs="Arial"/>
          <w:bCs/>
        </w:rPr>
        <w:t>In a number of situations a geotextile material will be sandwiched between the surfacing layers to provide additional strength and to help to reduce surface cracking.</w:t>
      </w:r>
    </w:p>
    <w:p w:rsidR="00D179BD" w:rsidRPr="00D179BD" w:rsidRDefault="00D179BD" w:rsidP="0021481D">
      <w:pPr>
        <w:spacing w:after="0" w:line="276" w:lineRule="auto"/>
        <w:rPr>
          <w:rFonts w:ascii="Arial" w:hAnsi="Arial" w:cs="Arial"/>
          <w:bCs/>
        </w:rPr>
      </w:pPr>
      <w:r>
        <w:rPr>
          <w:rFonts w:ascii="Arial" w:hAnsi="Arial" w:cs="Arial"/>
          <w:noProof/>
          <w:lang w:eastAsia="en-GB"/>
        </w:rPr>
        <w:drawing>
          <wp:inline distT="0" distB="0" distL="0" distR="0" wp14:anchorId="60DEE27A" wp14:editId="61A351A9">
            <wp:extent cx="5773420" cy="1841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73420" cy="18415"/>
                    </a:xfrm>
                    <a:prstGeom prst="rect">
                      <a:avLst/>
                    </a:prstGeom>
                    <a:noFill/>
                  </pic:spPr>
                </pic:pic>
              </a:graphicData>
            </a:graphic>
          </wp:inline>
        </w:drawing>
      </w:r>
    </w:p>
    <w:p w:rsidR="00176EC1" w:rsidRDefault="00176EC1" w:rsidP="00176EC1">
      <w:pPr>
        <w:snapToGrid w:val="0"/>
        <w:spacing w:after="120" w:line="276" w:lineRule="auto"/>
        <w:rPr>
          <w:rFonts w:ascii="Arial" w:hAnsi="Arial" w:cs="Arial"/>
          <w:b/>
          <w:bCs/>
          <w:color w:val="5166AC"/>
          <w:sz w:val="28"/>
        </w:rPr>
      </w:pPr>
    </w:p>
    <w:p w:rsidR="009953F7" w:rsidRDefault="009953F7" w:rsidP="00176EC1">
      <w:pPr>
        <w:snapToGrid w:val="0"/>
        <w:spacing w:after="120" w:line="276" w:lineRule="auto"/>
        <w:rPr>
          <w:rFonts w:ascii="Arial" w:hAnsi="Arial" w:cs="Arial"/>
          <w:b/>
          <w:bCs/>
          <w:color w:val="5166AC"/>
          <w:sz w:val="28"/>
        </w:rPr>
      </w:pPr>
    </w:p>
    <w:p w:rsidR="009953F7" w:rsidRDefault="009953F7" w:rsidP="00176EC1">
      <w:pPr>
        <w:snapToGrid w:val="0"/>
        <w:spacing w:after="120" w:line="276" w:lineRule="auto"/>
        <w:rPr>
          <w:rFonts w:ascii="Arial" w:hAnsi="Arial" w:cs="Arial"/>
          <w:b/>
          <w:bCs/>
          <w:color w:val="5166AC"/>
          <w:sz w:val="28"/>
        </w:rPr>
      </w:pPr>
    </w:p>
    <w:p w:rsidR="009953F7" w:rsidRDefault="009953F7" w:rsidP="00176EC1">
      <w:pPr>
        <w:snapToGrid w:val="0"/>
        <w:spacing w:after="120" w:line="276" w:lineRule="auto"/>
        <w:rPr>
          <w:rFonts w:ascii="Arial" w:hAnsi="Arial" w:cs="Arial"/>
          <w:b/>
          <w:bCs/>
          <w:color w:val="5166AC"/>
          <w:sz w:val="28"/>
        </w:rPr>
      </w:pPr>
    </w:p>
    <w:p w:rsidR="00176EC1" w:rsidRDefault="00BC49EB" w:rsidP="00176EC1">
      <w:pPr>
        <w:snapToGrid w:val="0"/>
        <w:spacing w:after="120" w:line="276" w:lineRule="auto"/>
        <w:rPr>
          <w:rFonts w:ascii="Arial" w:hAnsi="Arial" w:cs="Arial"/>
          <w:b/>
          <w:bCs/>
          <w:color w:val="5166AC"/>
          <w:sz w:val="28"/>
        </w:rPr>
      </w:pPr>
      <w:r>
        <w:rPr>
          <w:rFonts w:ascii="Arial" w:hAnsi="Arial" w:cs="Arial"/>
          <w:b/>
          <w:bCs/>
          <w:color w:val="5166AC"/>
          <w:sz w:val="28"/>
        </w:rPr>
        <w:t>Which treatment to c</w:t>
      </w:r>
      <w:r w:rsidR="0021481D">
        <w:rPr>
          <w:rFonts w:ascii="Arial" w:hAnsi="Arial" w:cs="Arial"/>
          <w:b/>
          <w:bCs/>
          <w:color w:val="5166AC"/>
          <w:sz w:val="28"/>
        </w:rPr>
        <w:t>hoose?</w:t>
      </w:r>
    </w:p>
    <w:p w:rsidR="0021481D" w:rsidRPr="0021481D" w:rsidRDefault="0021481D" w:rsidP="0021481D">
      <w:pPr>
        <w:spacing w:after="0" w:line="276" w:lineRule="auto"/>
        <w:rPr>
          <w:rFonts w:ascii="Arial" w:hAnsi="Arial" w:cs="Arial"/>
        </w:rPr>
      </w:pPr>
      <w:r w:rsidRPr="0021481D">
        <w:rPr>
          <w:rFonts w:ascii="Arial" w:hAnsi="Arial" w:cs="Arial"/>
        </w:rPr>
        <w:t xml:space="preserve">The different treatments offer a different range of benefits. </w:t>
      </w:r>
    </w:p>
    <w:p w:rsidR="0021481D" w:rsidRPr="0021481D" w:rsidRDefault="0021481D" w:rsidP="0021481D">
      <w:pPr>
        <w:spacing w:after="0" w:line="276" w:lineRule="auto"/>
        <w:rPr>
          <w:rFonts w:ascii="Arial" w:hAnsi="Arial" w:cs="Arial"/>
        </w:rPr>
      </w:pPr>
    </w:p>
    <w:p w:rsidR="0021481D" w:rsidRPr="0021481D" w:rsidRDefault="0021481D" w:rsidP="0021481D">
      <w:pPr>
        <w:spacing w:after="0" w:line="276" w:lineRule="auto"/>
        <w:rPr>
          <w:rFonts w:ascii="Arial" w:hAnsi="Arial" w:cs="Arial"/>
        </w:rPr>
      </w:pPr>
      <w:r w:rsidRPr="0021481D">
        <w:rPr>
          <w:rFonts w:ascii="Arial" w:hAnsi="Arial" w:cs="Arial"/>
        </w:rPr>
        <w:t>Selecting the right treatment for a particular road will depend on many things including the condition and construction of the road and the amou</w:t>
      </w:r>
      <w:r w:rsidR="009953F7">
        <w:rPr>
          <w:rFonts w:ascii="Arial" w:hAnsi="Arial" w:cs="Arial"/>
        </w:rPr>
        <w:t xml:space="preserve">nt and type of traffic it takes, as well as the available funding and the life cycle being designed for. </w:t>
      </w:r>
    </w:p>
    <w:p w:rsidR="0021481D" w:rsidRPr="0021481D" w:rsidRDefault="0021481D" w:rsidP="0021481D">
      <w:pPr>
        <w:spacing w:after="0" w:line="276" w:lineRule="auto"/>
        <w:rPr>
          <w:rFonts w:ascii="Arial" w:hAnsi="Arial" w:cs="Arial"/>
        </w:rPr>
      </w:pPr>
    </w:p>
    <w:p w:rsidR="0021481D" w:rsidRPr="0021481D" w:rsidRDefault="0021481D" w:rsidP="0021481D">
      <w:pPr>
        <w:spacing w:after="0" w:line="276" w:lineRule="auto"/>
        <w:rPr>
          <w:rFonts w:ascii="Arial" w:hAnsi="Arial" w:cs="Arial"/>
        </w:rPr>
      </w:pPr>
      <w:r w:rsidRPr="0021481D">
        <w:rPr>
          <w:rFonts w:ascii="Arial" w:hAnsi="Arial" w:cs="Arial"/>
        </w:rPr>
        <w:t xml:space="preserve">The table below summarises some of the main factors to consider but each situation is unique and each road needs to be considered on its </w:t>
      </w:r>
      <w:r w:rsidR="00BC49EB">
        <w:rPr>
          <w:rFonts w:ascii="Arial" w:hAnsi="Arial" w:cs="Arial"/>
        </w:rPr>
        <w:t xml:space="preserve">own individual </w:t>
      </w:r>
      <w:r w:rsidRPr="0021481D">
        <w:rPr>
          <w:rFonts w:ascii="Arial" w:hAnsi="Arial" w:cs="Arial"/>
        </w:rPr>
        <w:t>merits.</w:t>
      </w:r>
    </w:p>
    <w:p w:rsidR="00176EC1" w:rsidRDefault="00176EC1" w:rsidP="00176EC1">
      <w:pPr>
        <w:snapToGrid w:val="0"/>
        <w:spacing w:after="120" w:line="276" w:lineRule="auto"/>
        <w:rPr>
          <w:rFonts w:ascii="Arial" w:hAnsi="Arial" w:cs="Arial"/>
          <w:sz w:val="20"/>
          <w:szCs w:val="20"/>
        </w:rPr>
      </w:pPr>
    </w:p>
    <w:tbl>
      <w:tblPr>
        <w:tblStyle w:val="GridTable2-Accent1"/>
        <w:tblW w:w="8802" w:type="dxa"/>
        <w:tblLook w:val="04A0" w:firstRow="1" w:lastRow="0" w:firstColumn="1" w:lastColumn="0" w:noHBand="0" w:noVBand="1"/>
      </w:tblPr>
      <w:tblGrid>
        <w:gridCol w:w="3684"/>
        <w:gridCol w:w="1510"/>
        <w:gridCol w:w="1631"/>
        <w:gridCol w:w="1977"/>
      </w:tblGrid>
      <w:tr w:rsidR="0021481D" w:rsidRPr="0021481D" w:rsidTr="00B372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4" w:type="dxa"/>
          </w:tcPr>
          <w:p w:rsidR="0021481D" w:rsidRPr="0021481D" w:rsidRDefault="0021481D" w:rsidP="0021481D">
            <w:pPr>
              <w:snapToGrid w:val="0"/>
              <w:spacing w:after="120" w:line="276" w:lineRule="auto"/>
              <w:rPr>
                <w:rFonts w:ascii="Arial" w:hAnsi="Arial" w:cs="Arial"/>
                <w:sz w:val="20"/>
                <w:szCs w:val="20"/>
              </w:rPr>
            </w:pPr>
          </w:p>
        </w:tc>
        <w:tc>
          <w:tcPr>
            <w:tcW w:w="1510" w:type="dxa"/>
            <w:vAlign w:val="center"/>
          </w:tcPr>
          <w:p w:rsidR="0021481D" w:rsidRPr="0021481D" w:rsidRDefault="0021481D" w:rsidP="0021481D">
            <w:pPr>
              <w:snapToGrid w:val="0"/>
              <w:spacing w:after="120" w:line="276"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21481D">
              <w:rPr>
                <w:rFonts w:ascii="Arial" w:hAnsi="Arial" w:cs="Arial"/>
                <w:sz w:val="20"/>
                <w:szCs w:val="20"/>
              </w:rPr>
              <w:t>Surface</w:t>
            </w:r>
          </w:p>
          <w:p w:rsidR="0021481D" w:rsidRPr="0021481D" w:rsidRDefault="0021481D" w:rsidP="0021481D">
            <w:pPr>
              <w:snapToGrid w:val="0"/>
              <w:spacing w:after="120" w:line="276"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21481D">
              <w:rPr>
                <w:rFonts w:ascii="Arial" w:hAnsi="Arial" w:cs="Arial"/>
                <w:sz w:val="20"/>
                <w:szCs w:val="20"/>
              </w:rPr>
              <w:t>Treatment</w:t>
            </w:r>
          </w:p>
        </w:tc>
        <w:tc>
          <w:tcPr>
            <w:tcW w:w="1631" w:type="dxa"/>
            <w:vAlign w:val="center"/>
          </w:tcPr>
          <w:p w:rsidR="0021481D" w:rsidRPr="0021481D" w:rsidRDefault="0021481D" w:rsidP="0021481D">
            <w:pPr>
              <w:snapToGrid w:val="0"/>
              <w:spacing w:after="120" w:line="276"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21481D">
              <w:rPr>
                <w:rFonts w:ascii="Arial" w:hAnsi="Arial" w:cs="Arial"/>
                <w:sz w:val="20"/>
                <w:szCs w:val="20"/>
              </w:rPr>
              <w:t>Resurfacing</w:t>
            </w:r>
          </w:p>
        </w:tc>
        <w:tc>
          <w:tcPr>
            <w:tcW w:w="1977" w:type="dxa"/>
            <w:vAlign w:val="center"/>
          </w:tcPr>
          <w:p w:rsidR="0021481D" w:rsidRPr="0021481D" w:rsidRDefault="0021481D" w:rsidP="0021481D">
            <w:pPr>
              <w:snapToGrid w:val="0"/>
              <w:spacing w:after="120" w:line="276"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21481D">
              <w:rPr>
                <w:rFonts w:ascii="Arial" w:hAnsi="Arial" w:cs="Arial"/>
                <w:sz w:val="20"/>
                <w:szCs w:val="20"/>
              </w:rPr>
              <w:t>Reconstruction</w:t>
            </w:r>
          </w:p>
        </w:tc>
      </w:tr>
      <w:tr w:rsidR="0021481D" w:rsidRPr="0021481D" w:rsidTr="00B372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4" w:type="dxa"/>
          </w:tcPr>
          <w:p w:rsidR="0021481D" w:rsidRPr="0021481D" w:rsidRDefault="0021481D" w:rsidP="0021481D">
            <w:pPr>
              <w:snapToGrid w:val="0"/>
              <w:spacing w:after="120" w:line="276" w:lineRule="auto"/>
              <w:rPr>
                <w:rFonts w:ascii="Arial" w:hAnsi="Arial" w:cs="Arial"/>
                <w:sz w:val="20"/>
                <w:szCs w:val="20"/>
              </w:rPr>
            </w:pPr>
            <w:r w:rsidRPr="0021481D">
              <w:rPr>
                <w:rFonts w:ascii="Arial" w:hAnsi="Arial" w:cs="Arial"/>
                <w:sz w:val="20"/>
                <w:szCs w:val="20"/>
              </w:rPr>
              <w:t>Seals the surface</w:t>
            </w:r>
          </w:p>
        </w:tc>
        <w:tc>
          <w:tcPr>
            <w:tcW w:w="1510" w:type="dxa"/>
            <w:vAlign w:val="center"/>
          </w:tcPr>
          <w:p w:rsidR="0021481D" w:rsidRPr="0021481D" w:rsidRDefault="0021481D" w:rsidP="0021481D">
            <w:pPr>
              <w:snapToGrid w:val="0"/>
              <w:spacing w:after="12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1481D">
              <w:rPr>
                <w:rFonts w:ascii="Arial" w:hAnsi="Arial" w:cs="Arial"/>
                <w:sz w:val="20"/>
                <w:szCs w:val="20"/>
              </w:rPr>
              <w:t>Yes</w:t>
            </w:r>
          </w:p>
        </w:tc>
        <w:tc>
          <w:tcPr>
            <w:tcW w:w="1631" w:type="dxa"/>
            <w:vAlign w:val="center"/>
          </w:tcPr>
          <w:p w:rsidR="0021481D" w:rsidRPr="0021481D" w:rsidRDefault="0021481D" w:rsidP="0021481D">
            <w:pPr>
              <w:snapToGrid w:val="0"/>
              <w:spacing w:after="12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1481D">
              <w:rPr>
                <w:rFonts w:ascii="Arial" w:hAnsi="Arial" w:cs="Arial"/>
                <w:sz w:val="20"/>
                <w:szCs w:val="20"/>
              </w:rPr>
              <w:t>Yes</w:t>
            </w:r>
          </w:p>
        </w:tc>
        <w:tc>
          <w:tcPr>
            <w:tcW w:w="1977" w:type="dxa"/>
            <w:vAlign w:val="center"/>
          </w:tcPr>
          <w:p w:rsidR="0021481D" w:rsidRPr="0021481D" w:rsidRDefault="0021481D" w:rsidP="0021481D">
            <w:pPr>
              <w:snapToGrid w:val="0"/>
              <w:spacing w:after="12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1481D">
              <w:rPr>
                <w:rFonts w:ascii="Arial" w:hAnsi="Arial" w:cs="Arial"/>
                <w:sz w:val="20"/>
                <w:szCs w:val="20"/>
              </w:rPr>
              <w:t>Yes</w:t>
            </w:r>
          </w:p>
        </w:tc>
      </w:tr>
      <w:tr w:rsidR="0021481D" w:rsidRPr="0021481D" w:rsidTr="00B372BC">
        <w:tc>
          <w:tcPr>
            <w:cnfStyle w:val="001000000000" w:firstRow="0" w:lastRow="0" w:firstColumn="1" w:lastColumn="0" w:oddVBand="0" w:evenVBand="0" w:oddHBand="0" w:evenHBand="0" w:firstRowFirstColumn="0" w:firstRowLastColumn="0" w:lastRowFirstColumn="0" w:lastRowLastColumn="0"/>
            <w:tcW w:w="3684" w:type="dxa"/>
          </w:tcPr>
          <w:p w:rsidR="0021481D" w:rsidRPr="0021481D" w:rsidRDefault="0021481D" w:rsidP="0021481D">
            <w:pPr>
              <w:snapToGrid w:val="0"/>
              <w:spacing w:after="120" w:line="276" w:lineRule="auto"/>
              <w:rPr>
                <w:rFonts w:ascii="Arial" w:hAnsi="Arial" w:cs="Arial"/>
                <w:sz w:val="20"/>
                <w:szCs w:val="20"/>
              </w:rPr>
            </w:pPr>
            <w:r w:rsidRPr="0021481D">
              <w:rPr>
                <w:rFonts w:ascii="Arial" w:hAnsi="Arial" w:cs="Arial"/>
                <w:sz w:val="20"/>
                <w:szCs w:val="20"/>
              </w:rPr>
              <w:t>Restores grip</w:t>
            </w:r>
          </w:p>
        </w:tc>
        <w:tc>
          <w:tcPr>
            <w:tcW w:w="1510" w:type="dxa"/>
            <w:vAlign w:val="center"/>
          </w:tcPr>
          <w:p w:rsidR="0021481D" w:rsidRPr="0021481D" w:rsidRDefault="0021481D" w:rsidP="0021481D">
            <w:pPr>
              <w:snapToGrid w:val="0"/>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1481D">
              <w:rPr>
                <w:rFonts w:ascii="Arial" w:hAnsi="Arial" w:cs="Arial"/>
                <w:sz w:val="20"/>
                <w:szCs w:val="20"/>
              </w:rPr>
              <w:t>Yes</w:t>
            </w:r>
          </w:p>
        </w:tc>
        <w:tc>
          <w:tcPr>
            <w:tcW w:w="1631" w:type="dxa"/>
            <w:vAlign w:val="center"/>
          </w:tcPr>
          <w:p w:rsidR="0021481D" w:rsidRPr="0021481D" w:rsidRDefault="0021481D" w:rsidP="0021481D">
            <w:pPr>
              <w:snapToGrid w:val="0"/>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1481D">
              <w:rPr>
                <w:rFonts w:ascii="Arial" w:hAnsi="Arial" w:cs="Arial"/>
                <w:sz w:val="20"/>
                <w:szCs w:val="20"/>
              </w:rPr>
              <w:t>Yes</w:t>
            </w:r>
          </w:p>
        </w:tc>
        <w:tc>
          <w:tcPr>
            <w:tcW w:w="1977" w:type="dxa"/>
            <w:vAlign w:val="center"/>
          </w:tcPr>
          <w:p w:rsidR="0021481D" w:rsidRPr="0021481D" w:rsidRDefault="0021481D" w:rsidP="0021481D">
            <w:pPr>
              <w:snapToGrid w:val="0"/>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1481D">
              <w:rPr>
                <w:rFonts w:ascii="Arial" w:hAnsi="Arial" w:cs="Arial"/>
                <w:sz w:val="20"/>
                <w:szCs w:val="20"/>
              </w:rPr>
              <w:t>Yes</w:t>
            </w:r>
          </w:p>
        </w:tc>
      </w:tr>
      <w:tr w:rsidR="0021481D" w:rsidRPr="0021481D" w:rsidTr="00B372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4" w:type="dxa"/>
          </w:tcPr>
          <w:p w:rsidR="0021481D" w:rsidRPr="0021481D" w:rsidRDefault="0021481D" w:rsidP="0021481D">
            <w:pPr>
              <w:snapToGrid w:val="0"/>
              <w:spacing w:after="120" w:line="276" w:lineRule="auto"/>
              <w:rPr>
                <w:rFonts w:ascii="Arial" w:hAnsi="Arial" w:cs="Arial"/>
                <w:sz w:val="20"/>
                <w:szCs w:val="20"/>
              </w:rPr>
            </w:pPr>
            <w:r w:rsidRPr="0021481D">
              <w:rPr>
                <w:rFonts w:ascii="Arial" w:hAnsi="Arial" w:cs="Arial"/>
                <w:sz w:val="20"/>
                <w:szCs w:val="20"/>
              </w:rPr>
              <w:t>Extends road life</w:t>
            </w:r>
          </w:p>
        </w:tc>
        <w:tc>
          <w:tcPr>
            <w:tcW w:w="1510" w:type="dxa"/>
            <w:vAlign w:val="center"/>
          </w:tcPr>
          <w:p w:rsidR="0021481D" w:rsidRPr="0021481D" w:rsidRDefault="0021481D" w:rsidP="0021481D">
            <w:pPr>
              <w:snapToGrid w:val="0"/>
              <w:spacing w:after="12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1481D">
              <w:rPr>
                <w:rFonts w:ascii="Arial" w:hAnsi="Arial" w:cs="Arial"/>
                <w:sz w:val="20"/>
                <w:szCs w:val="20"/>
              </w:rPr>
              <w:t>Yes</w:t>
            </w:r>
          </w:p>
        </w:tc>
        <w:tc>
          <w:tcPr>
            <w:tcW w:w="1631" w:type="dxa"/>
            <w:vAlign w:val="center"/>
          </w:tcPr>
          <w:p w:rsidR="0021481D" w:rsidRPr="0021481D" w:rsidRDefault="0021481D" w:rsidP="0021481D">
            <w:pPr>
              <w:snapToGrid w:val="0"/>
              <w:spacing w:after="12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1481D">
              <w:rPr>
                <w:rFonts w:ascii="Arial" w:hAnsi="Arial" w:cs="Arial"/>
                <w:sz w:val="20"/>
                <w:szCs w:val="20"/>
              </w:rPr>
              <w:t>Yes</w:t>
            </w:r>
          </w:p>
        </w:tc>
        <w:tc>
          <w:tcPr>
            <w:tcW w:w="1977" w:type="dxa"/>
            <w:vAlign w:val="center"/>
          </w:tcPr>
          <w:p w:rsidR="0021481D" w:rsidRPr="0021481D" w:rsidRDefault="0021481D" w:rsidP="0021481D">
            <w:pPr>
              <w:snapToGrid w:val="0"/>
              <w:spacing w:after="12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1481D">
              <w:rPr>
                <w:rFonts w:ascii="Arial" w:hAnsi="Arial" w:cs="Arial"/>
                <w:sz w:val="20"/>
                <w:szCs w:val="20"/>
              </w:rPr>
              <w:t>Yes</w:t>
            </w:r>
          </w:p>
        </w:tc>
      </w:tr>
      <w:tr w:rsidR="0021481D" w:rsidRPr="0021481D" w:rsidTr="00B372BC">
        <w:tc>
          <w:tcPr>
            <w:cnfStyle w:val="001000000000" w:firstRow="0" w:lastRow="0" w:firstColumn="1" w:lastColumn="0" w:oddVBand="0" w:evenVBand="0" w:oddHBand="0" w:evenHBand="0" w:firstRowFirstColumn="0" w:firstRowLastColumn="0" w:lastRowFirstColumn="0" w:lastRowLastColumn="0"/>
            <w:tcW w:w="3684" w:type="dxa"/>
          </w:tcPr>
          <w:p w:rsidR="0021481D" w:rsidRPr="0021481D" w:rsidRDefault="0021481D" w:rsidP="0021481D">
            <w:pPr>
              <w:snapToGrid w:val="0"/>
              <w:spacing w:after="120" w:line="276" w:lineRule="auto"/>
              <w:rPr>
                <w:rFonts w:ascii="Arial" w:hAnsi="Arial" w:cs="Arial"/>
                <w:sz w:val="20"/>
                <w:szCs w:val="20"/>
              </w:rPr>
            </w:pPr>
            <w:r w:rsidRPr="0021481D">
              <w:rPr>
                <w:rFonts w:ascii="Arial" w:hAnsi="Arial" w:cs="Arial"/>
                <w:sz w:val="20"/>
                <w:szCs w:val="20"/>
              </w:rPr>
              <w:t>Repairs surface defects</w:t>
            </w:r>
          </w:p>
        </w:tc>
        <w:tc>
          <w:tcPr>
            <w:tcW w:w="1510" w:type="dxa"/>
            <w:vAlign w:val="center"/>
          </w:tcPr>
          <w:p w:rsidR="0021481D" w:rsidRPr="0021481D" w:rsidRDefault="0021481D" w:rsidP="0021481D">
            <w:pPr>
              <w:snapToGrid w:val="0"/>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1481D">
              <w:rPr>
                <w:rFonts w:ascii="Arial" w:hAnsi="Arial" w:cs="Arial"/>
                <w:sz w:val="20"/>
                <w:szCs w:val="20"/>
              </w:rPr>
              <w:t>Yes</w:t>
            </w:r>
          </w:p>
        </w:tc>
        <w:tc>
          <w:tcPr>
            <w:tcW w:w="1631" w:type="dxa"/>
            <w:vAlign w:val="center"/>
          </w:tcPr>
          <w:p w:rsidR="0021481D" w:rsidRPr="0021481D" w:rsidRDefault="0021481D" w:rsidP="0021481D">
            <w:pPr>
              <w:snapToGrid w:val="0"/>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1481D">
              <w:rPr>
                <w:rFonts w:ascii="Arial" w:hAnsi="Arial" w:cs="Arial"/>
                <w:sz w:val="20"/>
                <w:szCs w:val="20"/>
              </w:rPr>
              <w:t>Yes</w:t>
            </w:r>
          </w:p>
        </w:tc>
        <w:tc>
          <w:tcPr>
            <w:tcW w:w="1977" w:type="dxa"/>
            <w:vAlign w:val="center"/>
          </w:tcPr>
          <w:p w:rsidR="0021481D" w:rsidRPr="0021481D" w:rsidRDefault="0021481D" w:rsidP="0021481D">
            <w:pPr>
              <w:snapToGrid w:val="0"/>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1481D">
              <w:rPr>
                <w:rFonts w:ascii="Arial" w:hAnsi="Arial" w:cs="Arial"/>
                <w:sz w:val="20"/>
                <w:szCs w:val="20"/>
              </w:rPr>
              <w:t>Yes</w:t>
            </w:r>
          </w:p>
        </w:tc>
      </w:tr>
      <w:tr w:rsidR="0021481D" w:rsidRPr="0021481D" w:rsidTr="00B372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4" w:type="dxa"/>
          </w:tcPr>
          <w:p w:rsidR="0021481D" w:rsidRPr="0021481D" w:rsidRDefault="0021481D" w:rsidP="0021481D">
            <w:pPr>
              <w:snapToGrid w:val="0"/>
              <w:spacing w:after="120" w:line="276" w:lineRule="auto"/>
              <w:rPr>
                <w:rFonts w:ascii="Arial" w:hAnsi="Arial" w:cs="Arial"/>
                <w:sz w:val="20"/>
                <w:szCs w:val="20"/>
              </w:rPr>
            </w:pPr>
            <w:r w:rsidRPr="0021481D">
              <w:rPr>
                <w:rFonts w:ascii="Arial" w:hAnsi="Arial" w:cs="Arial"/>
                <w:sz w:val="20"/>
                <w:szCs w:val="20"/>
              </w:rPr>
              <w:t>Removes minor dips</w:t>
            </w:r>
          </w:p>
        </w:tc>
        <w:tc>
          <w:tcPr>
            <w:tcW w:w="1510" w:type="dxa"/>
            <w:vAlign w:val="center"/>
          </w:tcPr>
          <w:p w:rsidR="0021481D" w:rsidRPr="0021481D" w:rsidRDefault="0021481D" w:rsidP="0021481D">
            <w:pPr>
              <w:snapToGrid w:val="0"/>
              <w:spacing w:after="12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1481D">
              <w:rPr>
                <w:rFonts w:ascii="Arial" w:hAnsi="Arial" w:cs="Arial"/>
                <w:sz w:val="20"/>
                <w:szCs w:val="20"/>
              </w:rPr>
              <w:t>Sometimes</w:t>
            </w:r>
          </w:p>
        </w:tc>
        <w:tc>
          <w:tcPr>
            <w:tcW w:w="1631" w:type="dxa"/>
            <w:vAlign w:val="center"/>
          </w:tcPr>
          <w:p w:rsidR="0021481D" w:rsidRPr="0021481D" w:rsidRDefault="0021481D" w:rsidP="0021481D">
            <w:pPr>
              <w:snapToGrid w:val="0"/>
              <w:spacing w:after="12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1481D">
              <w:rPr>
                <w:rFonts w:ascii="Arial" w:hAnsi="Arial" w:cs="Arial"/>
                <w:sz w:val="20"/>
                <w:szCs w:val="20"/>
              </w:rPr>
              <w:t>Yes</w:t>
            </w:r>
          </w:p>
        </w:tc>
        <w:tc>
          <w:tcPr>
            <w:tcW w:w="1977" w:type="dxa"/>
            <w:vAlign w:val="center"/>
          </w:tcPr>
          <w:p w:rsidR="0021481D" w:rsidRPr="0021481D" w:rsidRDefault="0021481D" w:rsidP="0021481D">
            <w:pPr>
              <w:snapToGrid w:val="0"/>
              <w:spacing w:after="12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1481D">
              <w:rPr>
                <w:rFonts w:ascii="Arial" w:hAnsi="Arial" w:cs="Arial"/>
                <w:sz w:val="20"/>
                <w:szCs w:val="20"/>
              </w:rPr>
              <w:t>Yes</w:t>
            </w:r>
          </w:p>
        </w:tc>
      </w:tr>
      <w:tr w:rsidR="0021481D" w:rsidRPr="0021481D" w:rsidTr="00B372BC">
        <w:tc>
          <w:tcPr>
            <w:cnfStyle w:val="001000000000" w:firstRow="0" w:lastRow="0" w:firstColumn="1" w:lastColumn="0" w:oddVBand="0" w:evenVBand="0" w:oddHBand="0" w:evenHBand="0" w:firstRowFirstColumn="0" w:firstRowLastColumn="0" w:lastRowFirstColumn="0" w:lastRowLastColumn="0"/>
            <w:tcW w:w="3684" w:type="dxa"/>
          </w:tcPr>
          <w:p w:rsidR="0021481D" w:rsidRPr="0021481D" w:rsidRDefault="0021481D" w:rsidP="0021481D">
            <w:pPr>
              <w:snapToGrid w:val="0"/>
              <w:spacing w:after="120" w:line="276" w:lineRule="auto"/>
              <w:rPr>
                <w:rFonts w:ascii="Arial" w:hAnsi="Arial" w:cs="Arial"/>
                <w:sz w:val="20"/>
                <w:szCs w:val="20"/>
              </w:rPr>
            </w:pPr>
            <w:r w:rsidRPr="0021481D">
              <w:rPr>
                <w:rFonts w:ascii="Arial" w:hAnsi="Arial" w:cs="Arial"/>
                <w:sz w:val="20"/>
                <w:szCs w:val="20"/>
              </w:rPr>
              <w:t>Removes major unevenness</w:t>
            </w:r>
          </w:p>
        </w:tc>
        <w:tc>
          <w:tcPr>
            <w:tcW w:w="1510" w:type="dxa"/>
            <w:vAlign w:val="center"/>
          </w:tcPr>
          <w:p w:rsidR="0021481D" w:rsidRPr="0021481D" w:rsidRDefault="0021481D" w:rsidP="0021481D">
            <w:pPr>
              <w:snapToGrid w:val="0"/>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1481D">
              <w:rPr>
                <w:rFonts w:ascii="Arial" w:hAnsi="Arial" w:cs="Arial"/>
                <w:sz w:val="20"/>
                <w:szCs w:val="20"/>
              </w:rPr>
              <w:t>No</w:t>
            </w:r>
          </w:p>
        </w:tc>
        <w:tc>
          <w:tcPr>
            <w:tcW w:w="1631" w:type="dxa"/>
            <w:vAlign w:val="center"/>
          </w:tcPr>
          <w:p w:rsidR="0021481D" w:rsidRPr="0021481D" w:rsidRDefault="0021481D" w:rsidP="0021481D">
            <w:pPr>
              <w:snapToGrid w:val="0"/>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1481D">
              <w:rPr>
                <w:rFonts w:ascii="Arial" w:hAnsi="Arial" w:cs="Arial"/>
                <w:sz w:val="20"/>
                <w:szCs w:val="20"/>
              </w:rPr>
              <w:t>Sometimes</w:t>
            </w:r>
          </w:p>
        </w:tc>
        <w:tc>
          <w:tcPr>
            <w:tcW w:w="1977" w:type="dxa"/>
            <w:vAlign w:val="center"/>
          </w:tcPr>
          <w:p w:rsidR="0021481D" w:rsidRPr="0021481D" w:rsidRDefault="0021481D" w:rsidP="0021481D">
            <w:pPr>
              <w:snapToGrid w:val="0"/>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1481D">
              <w:rPr>
                <w:rFonts w:ascii="Arial" w:hAnsi="Arial" w:cs="Arial"/>
                <w:sz w:val="20"/>
                <w:szCs w:val="20"/>
              </w:rPr>
              <w:t>Yes</w:t>
            </w:r>
          </w:p>
        </w:tc>
      </w:tr>
      <w:tr w:rsidR="0021481D" w:rsidRPr="0021481D" w:rsidTr="00B372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4" w:type="dxa"/>
          </w:tcPr>
          <w:p w:rsidR="0021481D" w:rsidRPr="0021481D" w:rsidRDefault="0021481D" w:rsidP="0021481D">
            <w:pPr>
              <w:snapToGrid w:val="0"/>
              <w:spacing w:after="120" w:line="276" w:lineRule="auto"/>
              <w:rPr>
                <w:rFonts w:ascii="Arial" w:hAnsi="Arial" w:cs="Arial"/>
                <w:sz w:val="20"/>
                <w:szCs w:val="20"/>
              </w:rPr>
            </w:pPr>
            <w:r w:rsidRPr="0021481D">
              <w:rPr>
                <w:rFonts w:ascii="Arial" w:hAnsi="Arial" w:cs="Arial"/>
                <w:sz w:val="20"/>
                <w:szCs w:val="20"/>
              </w:rPr>
              <w:t>Adds strength</w:t>
            </w:r>
          </w:p>
        </w:tc>
        <w:tc>
          <w:tcPr>
            <w:tcW w:w="1510" w:type="dxa"/>
            <w:vAlign w:val="center"/>
          </w:tcPr>
          <w:p w:rsidR="0021481D" w:rsidRPr="0021481D" w:rsidRDefault="0021481D" w:rsidP="0021481D">
            <w:pPr>
              <w:snapToGrid w:val="0"/>
              <w:spacing w:after="12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1481D">
              <w:rPr>
                <w:rFonts w:ascii="Arial" w:hAnsi="Arial" w:cs="Arial"/>
                <w:sz w:val="20"/>
                <w:szCs w:val="20"/>
              </w:rPr>
              <w:t>No</w:t>
            </w:r>
          </w:p>
        </w:tc>
        <w:tc>
          <w:tcPr>
            <w:tcW w:w="1631" w:type="dxa"/>
            <w:vAlign w:val="center"/>
          </w:tcPr>
          <w:p w:rsidR="0021481D" w:rsidRPr="0021481D" w:rsidRDefault="0021481D" w:rsidP="0021481D">
            <w:pPr>
              <w:snapToGrid w:val="0"/>
              <w:spacing w:after="12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1481D">
              <w:rPr>
                <w:rFonts w:ascii="Arial" w:hAnsi="Arial" w:cs="Arial"/>
                <w:sz w:val="20"/>
                <w:szCs w:val="20"/>
              </w:rPr>
              <w:t>Sometimes</w:t>
            </w:r>
          </w:p>
        </w:tc>
        <w:tc>
          <w:tcPr>
            <w:tcW w:w="1977" w:type="dxa"/>
            <w:vAlign w:val="center"/>
          </w:tcPr>
          <w:p w:rsidR="0021481D" w:rsidRPr="0021481D" w:rsidRDefault="0021481D" w:rsidP="0021481D">
            <w:pPr>
              <w:snapToGrid w:val="0"/>
              <w:spacing w:after="12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1481D">
              <w:rPr>
                <w:rFonts w:ascii="Arial" w:hAnsi="Arial" w:cs="Arial"/>
                <w:sz w:val="20"/>
                <w:szCs w:val="20"/>
              </w:rPr>
              <w:t>Yes</w:t>
            </w:r>
          </w:p>
        </w:tc>
      </w:tr>
      <w:tr w:rsidR="0021481D" w:rsidRPr="0021481D" w:rsidTr="00B372BC">
        <w:tc>
          <w:tcPr>
            <w:cnfStyle w:val="001000000000" w:firstRow="0" w:lastRow="0" w:firstColumn="1" w:lastColumn="0" w:oddVBand="0" w:evenVBand="0" w:oddHBand="0" w:evenHBand="0" w:firstRowFirstColumn="0" w:firstRowLastColumn="0" w:lastRowFirstColumn="0" w:lastRowLastColumn="0"/>
            <w:tcW w:w="3684" w:type="dxa"/>
          </w:tcPr>
          <w:p w:rsidR="0021481D" w:rsidRPr="0021481D" w:rsidRDefault="0021481D" w:rsidP="0021481D">
            <w:pPr>
              <w:snapToGrid w:val="0"/>
              <w:spacing w:after="120" w:line="276" w:lineRule="auto"/>
              <w:rPr>
                <w:rFonts w:ascii="Arial" w:hAnsi="Arial" w:cs="Arial"/>
                <w:sz w:val="20"/>
                <w:szCs w:val="20"/>
              </w:rPr>
            </w:pPr>
            <w:r w:rsidRPr="0021481D">
              <w:rPr>
                <w:rFonts w:ascii="Arial" w:hAnsi="Arial" w:cs="Arial"/>
                <w:sz w:val="20"/>
                <w:szCs w:val="20"/>
              </w:rPr>
              <w:t>Repairs foundation problems</w:t>
            </w:r>
          </w:p>
        </w:tc>
        <w:tc>
          <w:tcPr>
            <w:tcW w:w="1510" w:type="dxa"/>
            <w:vAlign w:val="center"/>
          </w:tcPr>
          <w:p w:rsidR="0021481D" w:rsidRPr="0021481D" w:rsidRDefault="0021481D" w:rsidP="0021481D">
            <w:pPr>
              <w:snapToGrid w:val="0"/>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1481D">
              <w:rPr>
                <w:rFonts w:ascii="Arial" w:hAnsi="Arial" w:cs="Arial"/>
                <w:sz w:val="20"/>
                <w:szCs w:val="20"/>
              </w:rPr>
              <w:t>No</w:t>
            </w:r>
          </w:p>
        </w:tc>
        <w:tc>
          <w:tcPr>
            <w:tcW w:w="1631" w:type="dxa"/>
            <w:vAlign w:val="center"/>
          </w:tcPr>
          <w:p w:rsidR="0021481D" w:rsidRPr="0021481D" w:rsidRDefault="0021481D" w:rsidP="0021481D">
            <w:pPr>
              <w:snapToGrid w:val="0"/>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1481D">
              <w:rPr>
                <w:rFonts w:ascii="Arial" w:hAnsi="Arial" w:cs="Arial"/>
                <w:sz w:val="20"/>
                <w:szCs w:val="20"/>
              </w:rPr>
              <w:t>No</w:t>
            </w:r>
          </w:p>
        </w:tc>
        <w:tc>
          <w:tcPr>
            <w:tcW w:w="1977" w:type="dxa"/>
            <w:vAlign w:val="center"/>
          </w:tcPr>
          <w:p w:rsidR="0021481D" w:rsidRPr="0021481D" w:rsidRDefault="0021481D" w:rsidP="0021481D">
            <w:pPr>
              <w:snapToGrid w:val="0"/>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1481D">
              <w:rPr>
                <w:rFonts w:ascii="Arial" w:hAnsi="Arial" w:cs="Arial"/>
                <w:sz w:val="20"/>
                <w:szCs w:val="20"/>
              </w:rPr>
              <w:t>Yes</w:t>
            </w:r>
          </w:p>
        </w:tc>
      </w:tr>
      <w:tr w:rsidR="0021481D" w:rsidRPr="0021481D" w:rsidTr="00B372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4" w:type="dxa"/>
          </w:tcPr>
          <w:p w:rsidR="0021481D" w:rsidRPr="0021481D" w:rsidRDefault="0021481D" w:rsidP="0021481D">
            <w:pPr>
              <w:snapToGrid w:val="0"/>
              <w:spacing w:after="120" w:line="276" w:lineRule="auto"/>
              <w:rPr>
                <w:rFonts w:ascii="Arial" w:hAnsi="Arial" w:cs="Arial"/>
                <w:sz w:val="20"/>
                <w:szCs w:val="20"/>
              </w:rPr>
            </w:pPr>
            <w:r w:rsidRPr="0021481D">
              <w:rPr>
                <w:rFonts w:ascii="Arial" w:hAnsi="Arial" w:cs="Arial"/>
                <w:sz w:val="20"/>
                <w:szCs w:val="20"/>
              </w:rPr>
              <w:t>Cost</w:t>
            </w:r>
          </w:p>
        </w:tc>
        <w:tc>
          <w:tcPr>
            <w:tcW w:w="1510" w:type="dxa"/>
            <w:vAlign w:val="center"/>
          </w:tcPr>
          <w:p w:rsidR="0021481D" w:rsidRPr="0021481D" w:rsidRDefault="0021481D" w:rsidP="0021481D">
            <w:pPr>
              <w:snapToGrid w:val="0"/>
              <w:spacing w:after="12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1481D">
              <w:rPr>
                <w:rFonts w:ascii="Arial" w:hAnsi="Arial" w:cs="Arial"/>
                <w:sz w:val="20"/>
                <w:szCs w:val="20"/>
              </w:rPr>
              <w:t>Low</w:t>
            </w:r>
          </w:p>
        </w:tc>
        <w:tc>
          <w:tcPr>
            <w:tcW w:w="1631" w:type="dxa"/>
            <w:vAlign w:val="center"/>
          </w:tcPr>
          <w:p w:rsidR="0021481D" w:rsidRPr="0021481D" w:rsidRDefault="0021481D" w:rsidP="0021481D">
            <w:pPr>
              <w:snapToGrid w:val="0"/>
              <w:spacing w:after="12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1481D">
              <w:rPr>
                <w:rFonts w:ascii="Arial" w:hAnsi="Arial" w:cs="Arial"/>
                <w:sz w:val="20"/>
                <w:szCs w:val="20"/>
              </w:rPr>
              <w:t>Medium</w:t>
            </w:r>
          </w:p>
        </w:tc>
        <w:tc>
          <w:tcPr>
            <w:tcW w:w="1977" w:type="dxa"/>
            <w:vAlign w:val="center"/>
          </w:tcPr>
          <w:p w:rsidR="0021481D" w:rsidRPr="0021481D" w:rsidRDefault="0021481D" w:rsidP="0021481D">
            <w:pPr>
              <w:snapToGrid w:val="0"/>
              <w:spacing w:after="12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1481D">
              <w:rPr>
                <w:rFonts w:ascii="Arial" w:hAnsi="Arial" w:cs="Arial"/>
                <w:sz w:val="20"/>
                <w:szCs w:val="20"/>
              </w:rPr>
              <w:t>High</w:t>
            </w:r>
          </w:p>
        </w:tc>
      </w:tr>
      <w:tr w:rsidR="0021481D" w:rsidRPr="0021481D" w:rsidTr="00B372BC">
        <w:tc>
          <w:tcPr>
            <w:cnfStyle w:val="001000000000" w:firstRow="0" w:lastRow="0" w:firstColumn="1" w:lastColumn="0" w:oddVBand="0" w:evenVBand="0" w:oddHBand="0" w:evenHBand="0" w:firstRowFirstColumn="0" w:firstRowLastColumn="0" w:lastRowFirstColumn="0" w:lastRowLastColumn="0"/>
            <w:tcW w:w="3684" w:type="dxa"/>
          </w:tcPr>
          <w:p w:rsidR="0021481D" w:rsidRPr="0021481D" w:rsidRDefault="0021481D" w:rsidP="0021481D">
            <w:pPr>
              <w:snapToGrid w:val="0"/>
              <w:spacing w:after="120" w:line="276" w:lineRule="auto"/>
              <w:rPr>
                <w:rFonts w:ascii="Arial" w:hAnsi="Arial" w:cs="Arial"/>
                <w:sz w:val="20"/>
                <w:szCs w:val="20"/>
              </w:rPr>
            </w:pPr>
            <w:r w:rsidRPr="0021481D">
              <w:rPr>
                <w:rFonts w:ascii="Arial" w:hAnsi="Arial" w:cs="Arial"/>
                <w:sz w:val="20"/>
                <w:szCs w:val="20"/>
              </w:rPr>
              <w:t>Environmental impact</w:t>
            </w:r>
          </w:p>
        </w:tc>
        <w:tc>
          <w:tcPr>
            <w:tcW w:w="1510" w:type="dxa"/>
            <w:vAlign w:val="center"/>
          </w:tcPr>
          <w:p w:rsidR="0021481D" w:rsidRPr="0021481D" w:rsidRDefault="0021481D" w:rsidP="0021481D">
            <w:pPr>
              <w:snapToGrid w:val="0"/>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1481D">
              <w:rPr>
                <w:rFonts w:ascii="Arial" w:hAnsi="Arial" w:cs="Arial"/>
                <w:sz w:val="20"/>
                <w:szCs w:val="20"/>
              </w:rPr>
              <w:t>Low</w:t>
            </w:r>
          </w:p>
        </w:tc>
        <w:tc>
          <w:tcPr>
            <w:tcW w:w="1631" w:type="dxa"/>
            <w:vAlign w:val="center"/>
          </w:tcPr>
          <w:p w:rsidR="0021481D" w:rsidRPr="0021481D" w:rsidRDefault="0021481D" w:rsidP="0021481D">
            <w:pPr>
              <w:snapToGrid w:val="0"/>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1481D">
              <w:rPr>
                <w:rFonts w:ascii="Arial" w:hAnsi="Arial" w:cs="Arial"/>
                <w:sz w:val="20"/>
                <w:szCs w:val="20"/>
              </w:rPr>
              <w:t>Medium</w:t>
            </w:r>
          </w:p>
        </w:tc>
        <w:tc>
          <w:tcPr>
            <w:tcW w:w="1977" w:type="dxa"/>
            <w:vAlign w:val="center"/>
          </w:tcPr>
          <w:p w:rsidR="0021481D" w:rsidRPr="0021481D" w:rsidRDefault="0021481D" w:rsidP="0021481D">
            <w:pPr>
              <w:snapToGrid w:val="0"/>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1481D">
              <w:rPr>
                <w:rFonts w:ascii="Arial" w:hAnsi="Arial" w:cs="Arial"/>
                <w:sz w:val="20"/>
                <w:szCs w:val="20"/>
              </w:rPr>
              <w:t>Medium/High</w:t>
            </w:r>
          </w:p>
        </w:tc>
      </w:tr>
      <w:tr w:rsidR="0021481D" w:rsidRPr="0021481D" w:rsidTr="00B372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4" w:type="dxa"/>
          </w:tcPr>
          <w:p w:rsidR="0021481D" w:rsidRPr="0021481D" w:rsidRDefault="0021481D" w:rsidP="0021481D">
            <w:pPr>
              <w:snapToGrid w:val="0"/>
              <w:spacing w:after="120" w:line="276" w:lineRule="auto"/>
              <w:rPr>
                <w:rFonts w:ascii="Arial" w:hAnsi="Arial" w:cs="Arial"/>
                <w:sz w:val="20"/>
                <w:szCs w:val="20"/>
              </w:rPr>
            </w:pPr>
            <w:r w:rsidRPr="0021481D">
              <w:rPr>
                <w:rFonts w:ascii="Arial" w:hAnsi="Arial" w:cs="Arial"/>
                <w:sz w:val="20"/>
                <w:szCs w:val="20"/>
              </w:rPr>
              <w:t>Disruption</w:t>
            </w:r>
          </w:p>
        </w:tc>
        <w:tc>
          <w:tcPr>
            <w:tcW w:w="1510" w:type="dxa"/>
            <w:vAlign w:val="center"/>
          </w:tcPr>
          <w:p w:rsidR="0021481D" w:rsidRPr="0021481D" w:rsidRDefault="0021481D" w:rsidP="0021481D">
            <w:pPr>
              <w:snapToGrid w:val="0"/>
              <w:spacing w:after="12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1481D">
              <w:rPr>
                <w:rFonts w:ascii="Arial" w:hAnsi="Arial" w:cs="Arial"/>
                <w:sz w:val="20"/>
                <w:szCs w:val="20"/>
              </w:rPr>
              <w:t>Low</w:t>
            </w:r>
          </w:p>
        </w:tc>
        <w:tc>
          <w:tcPr>
            <w:tcW w:w="1631" w:type="dxa"/>
            <w:vAlign w:val="center"/>
          </w:tcPr>
          <w:p w:rsidR="0021481D" w:rsidRPr="0021481D" w:rsidRDefault="0021481D" w:rsidP="0021481D">
            <w:pPr>
              <w:snapToGrid w:val="0"/>
              <w:spacing w:after="12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1481D">
              <w:rPr>
                <w:rFonts w:ascii="Arial" w:hAnsi="Arial" w:cs="Arial"/>
                <w:sz w:val="20"/>
                <w:szCs w:val="20"/>
              </w:rPr>
              <w:t>Medium</w:t>
            </w:r>
          </w:p>
        </w:tc>
        <w:tc>
          <w:tcPr>
            <w:tcW w:w="1977" w:type="dxa"/>
            <w:vAlign w:val="center"/>
          </w:tcPr>
          <w:p w:rsidR="0021481D" w:rsidRPr="0021481D" w:rsidRDefault="0021481D" w:rsidP="0021481D">
            <w:pPr>
              <w:snapToGrid w:val="0"/>
              <w:spacing w:after="12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1481D">
              <w:rPr>
                <w:rFonts w:ascii="Arial" w:hAnsi="Arial" w:cs="Arial"/>
                <w:sz w:val="20"/>
                <w:szCs w:val="20"/>
              </w:rPr>
              <w:t>High</w:t>
            </w:r>
          </w:p>
        </w:tc>
      </w:tr>
    </w:tbl>
    <w:p w:rsidR="009953F7" w:rsidRDefault="009953F7" w:rsidP="00176EC1">
      <w:pPr>
        <w:snapToGrid w:val="0"/>
        <w:spacing w:after="120" w:line="276" w:lineRule="auto"/>
        <w:rPr>
          <w:rFonts w:ascii="Arial" w:hAnsi="Arial" w:cs="Arial"/>
          <w:b/>
          <w:bCs/>
          <w:noProof/>
          <w:color w:val="5166AC"/>
          <w:sz w:val="28"/>
          <w:lang w:eastAsia="en-GB"/>
        </w:rPr>
      </w:pPr>
    </w:p>
    <w:p w:rsidR="009953F7" w:rsidRDefault="009953F7" w:rsidP="00176EC1">
      <w:pPr>
        <w:snapToGrid w:val="0"/>
        <w:spacing w:after="120" w:line="276" w:lineRule="auto"/>
        <w:rPr>
          <w:rFonts w:ascii="Arial" w:hAnsi="Arial" w:cs="Arial"/>
          <w:bCs/>
          <w:noProof/>
          <w:lang w:eastAsia="en-GB"/>
        </w:rPr>
      </w:pPr>
    </w:p>
    <w:p w:rsidR="009953F7" w:rsidRDefault="009953F7" w:rsidP="00176EC1">
      <w:pPr>
        <w:snapToGrid w:val="0"/>
        <w:spacing w:after="120" w:line="276" w:lineRule="auto"/>
        <w:rPr>
          <w:rFonts w:ascii="Arial" w:hAnsi="Arial" w:cs="Arial"/>
          <w:bCs/>
          <w:noProof/>
          <w:lang w:eastAsia="en-GB"/>
        </w:rPr>
      </w:pPr>
    </w:p>
    <w:p w:rsidR="009953F7" w:rsidRDefault="009953F7" w:rsidP="00176EC1">
      <w:pPr>
        <w:snapToGrid w:val="0"/>
        <w:spacing w:after="120" w:line="276" w:lineRule="auto"/>
        <w:rPr>
          <w:rFonts w:ascii="Arial" w:hAnsi="Arial" w:cs="Arial"/>
          <w:bCs/>
          <w:noProof/>
          <w:lang w:eastAsia="en-GB"/>
        </w:rPr>
      </w:pPr>
    </w:p>
    <w:p w:rsidR="009953F7" w:rsidRDefault="009953F7" w:rsidP="00176EC1">
      <w:pPr>
        <w:snapToGrid w:val="0"/>
        <w:spacing w:after="120" w:line="276" w:lineRule="auto"/>
        <w:rPr>
          <w:rFonts w:ascii="Arial" w:hAnsi="Arial" w:cs="Arial"/>
          <w:bCs/>
          <w:noProof/>
          <w:lang w:eastAsia="en-GB"/>
        </w:rPr>
      </w:pPr>
    </w:p>
    <w:p w:rsidR="009953F7" w:rsidRDefault="009953F7" w:rsidP="00176EC1">
      <w:pPr>
        <w:snapToGrid w:val="0"/>
        <w:spacing w:after="120" w:line="276" w:lineRule="auto"/>
        <w:rPr>
          <w:rFonts w:ascii="Arial" w:hAnsi="Arial" w:cs="Arial"/>
          <w:bCs/>
          <w:noProof/>
          <w:lang w:eastAsia="en-GB"/>
        </w:rPr>
      </w:pPr>
    </w:p>
    <w:p w:rsidR="009953F7" w:rsidRDefault="009953F7" w:rsidP="00176EC1">
      <w:pPr>
        <w:snapToGrid w:val="0"/>
        <w:spacing w:after="120" w:line="276" w:lineRule="auto"/>
        <w:rPr>
          <w:rFonts w:ascii="Arial" w:hAnsi="Arial" w:cs="Arial"/>
          <w:bCs/>
          <w:noProof/>
          <w:lang w:eastAsia="en-GB"/>
        </w:rPr>
      </w:pPr>
    </w:p>
    <w:p w:rsidR="009953F7" w:rsidRDefault="009953F7" w:rsidP="00176EC1">
      <w:pPr>
        <w:snapToGrid w:val="0"/>
        <w:spacing w:after="120" w:line="276" w:lineRule="auto"/>
        <w:rPr>
          <w:rFonts w:ascii="Arial" w:hAnsi="Arial" w:cs="Arial"/>
          <w:bCs/>
          <w:noProof/>
          <w:lang w:eastAsia="en-GB"/>
        </w:rPr>
      </w:pPr>
    </w:p>
    <w:p w:rsidR="009953F7" w:rsidRDefault="009953F7" w:rsidP="00176EC1">
      <w:pPr>
        <w:snapToGrid w:val="0"/>
        <w:spacing w:after="120" w:line="276" w:lineRule="auto"/>
        <w:rPr>
          <w:rFonts w:ascii="Arial" w:hAnsi="Arial" w:cs="Arial"/>
          <w:bCs/>
          <w:noProof/>
          <w:lang w:eastAsia="en-GB"/>
        </w:rPr>
      </w:pPr>
    </w:p>
    <w:p w:rsidR="009953F7" w:rsidRDefault="009953F7" w:rsidP="00176EC1">
      <w:pPr>
        <w:snapToGrid w:val="0"/>
        <w:spacing w:after="120" w:line="276" w:lineRule="auto"/>
        <w:rPr>
          <w:rFonts w:ascii="Arial" w:hAnsi="Arial" w:cs="Arial"/>
          <w:bCs/>
          <w:noProof/>
          <w:lang w:eastAsia="en-GB"/>
        </w:rPr>
      </w:pPr>
    </w:p>
    <w:p w:rsidR="009953F7" w:rsidRDefault="009953F7" w:rsidP="00176EC1">
      <w:pPr>
        <w:snapToGrid w:val="0"/>
        <w:spacing w:after="120" w:line="276" w:lineRule="auto"/>
        <w:rPr>
          <w:rFonts w:ascii="Arial" w:hAnsi="Arial" w:cs="Arial"/>
          <w:bCs/>
          <w:noProof/>
          <w:lang w:eastAsia="en-GB"/>
        </w:rPr>
      </w:pPr>
    </w:p>
    <w:p w:rsidR="009953F7" w:rsidRDefault="009953F7" w:rsidP="00176EC1">
      <w:pPr>
        <w:snapToGrid w:val="0"/>
        <w:spacing w:after="120" w:line="276" w:lineRule="auto"/>
        <w:rPr>
          <w:rFonts w:ascii="Arial" w:hAnsi="Arial" w:cs="Arial"/>
          <w:bCs/>
          <w:noProof/>
          <w:lang w:eastAsia="en-GB"/>
        </w:rPr>
      </w:pPr>
    </w:p>
    <w:p w:rsidR="009953F7" w:rsidRPr="009953F7" w:rsidRDefault="009953F7" w:rsidP="00176EC1">
      <w:pPr>
        <w:snapToGrid w:val="0"/>
        <w:spacing w:after="120" w:line="276" w:lineRule="auto"/>
        <w:rPr>
          <w:rFonts w:ascii="Arial" w:hAnsi="Arial" w:cs="Arial"/>
          <w:bCs/>
          <w:noProof/>
          <w:lang w:eastAsia="en-GB"/>
        </w:rPr>
      </w:pPr>
      <w:r w:rsidRPr="009953F7">
        <w:rPr>
          <w:rFonts w:ascii="Arial" w:hAnsi="Arial" w:cs="Arial"/>
          <w:bCs/>
          <w:noProof/>
          <w:lang w:eastAsia="en-GB"/>
        </w:rPr>
        <w:t>The below graph gives indicative cost comparisons of different treatment types:</w:t>
      </w:r>
    </w:p>
    <w:p w:rsidR="009953F7" w:rsidRPr="009953F7" w:rsidRDefault="009953F7" w:rsidP="009953F7">
      <w:pPr>
        <w:snapToGrid w:val="0"/>
        <w:spacing w:after="120" w:line="276" w:lineRule="auto"/>
        <w:jc w:val="center"/>
        <w:rPr>
          <w:rFonts w:ascii="Arial" w:hAnsi="Arial" w:cs="Arial"/>
          <w:b/>
          <w:bCs/>
          <w:noProof/>
          <w:color w:val="5166AC"/>
          <w:lang w:eastAsia="en-GB"/>
        </w:rPr>
      </w:pPr>
      <w:r>
        <w:rPr>
          <w:rFonts w:ascii="Arial" w:hAnsi="Arial" w:cs="Arial"/>
          <w:b/>
          <w:bCs/>
          <w:noProof/>
          <w:color w:val="5166AC"/>
          <w:lang w:eastAsia="en-GB"/>
        </w:rPr>
        <w:drawing>
          <wp:inline distT="0" distB="0" distL="0" distR="0" wp14:anchorId="524510A2">
            <wp:extent cx="5761355" cy="31883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1355" cy="3188335"/>
                    </a:xfrm>
                    <a:prstGeom prst="rect">
                      <a:avLst/>
                    </a:prstGeom>
                    <a:noFill/>
                  </pic:spPr>
                </pic:pic>
              </a:graphicData>
            </a:graphic>
          </wp:inline>
        </w:drawing>
      </w:r>
    </w:p>
    <w:p w:rsidR="009953F7" w:rsidRDefault="009953F7" w:rsidP="00176EC1">
      <w:pPr>
        <w:snapToGrid w:val="0"/>
        <w:spacing w:after="120" w:line="276" w:lineRule="auto"/>
        <w:rPr>
          <w:rFonts w:ascii="Arial" w:hAnsi="Arial" w:cs="Arial"/>
          <w:b/>
          <w:bCs/>
          <w:noProof/>
          <w:color w:val="5166AC"/>
          <w:sz w:val="28"/>
          <w:lang w:eastAsia="en-GB"/>
        </w:rPr>
      </w:pPr>
    </w:p>
    <w:p w:rsidR="00D179BD" w:rsidRDefault="00D179BD" w:rsidP="00176EC1">
      <w:pPr>
        <w:snapToGrid w:val="0"/>
        <w:spacing w:after="120" w:line="276" w:lineRule="auto"/>
        <w:rPr>
          <w:rFonts w:ascii="Arial" w:hAnsi="Arial" w:cs="Arial"/>
          <w:b/>
          <w:bCs/>
          <w:color w:val="5166AC"/>
          <w:sz w:val="28"/>
        </w:rPr>
      </w:pPr>
      <w:r>
        <w:rPr>
          <w:rFonts w:ascii="Arial" w:hAnsi="Arial" w:cs="Arial"/>
          <w:b/>
          <w:bCs/>
          <w:noProof/>
          <w:color w:val="5166AC"/>
          <w:sz w:val="28"/>
          <w:lang w:eastAsia="en-GB"/>
        </w:rPr>
        <w:drawing>
          <wp:inline distT="0" distB="0" distL="0" distR="0" wp14:anchorId="5180BD73" wp14:editId="52F0C4AF">
            <wp:extent cx="5773420" cy="1841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73420" cy="18415"/>
                    </a:xfrm>
                    <a:prstGeom prst="rect">
                      <a:avLst/>
                    </a:prstGeom>
                    <a:noFill/>
                  </pic:spPr>
                </pic:pic>
              </a:graphicData>
            </a:graphic>
          </wp:inline>
        </w:drawing>
      </w:r>
    </w:p>
    <w:p w:rsidR="00176EC1" w:rsidRPr="00FA2534" w:rsidRDefault="00BC49EB" w:rsidP="00176EC1">
      <w:pPr>
        <w:snapToGrid w:val="0"/>
        <w:spacing w:after="120" w:line="276" w:lineRule="auto"/>
        <w:rPr>
          <w:rFonts w:ascii="Arial" w:hAnsi="Arial" w:cs="Arial"/>
          <w:b/>
          <w:bCs/>
          <w:color w:val="5166AC"/>
          <w:sz w:val="28"/>
        </w:rPr>
      </w:pPr>
      <w:r>
        <w:rPr>
          <w:rFonts w:ascii="Arial" w:hAnsi="Arial" w:cs="Arial"/>
          <w:b/>
          <w:bCs/>
          <w:color w:val="5166AC"/>
          <w:sz w:val="28"/>
        </w:rPr>
        <w:t>Surface t</w:t>
      </w:r>
      <w:r w:rsidR="0021481D" w:rsidRPr="00FA2534">
        <w:rPr>
          <w:rFonts w:ascii="Arial" w:hAnsi="Arial" w:cs="Arial"/>
          <w:b/>
          <w:bCs/>
          <w:color w:val="5166AC"/>
          <w:sz w:val="28"/>
        </w:rPr>
        <w:t>reatment</w:t>
      </w:r>
      <w:r>
        <w:rPr>
          <w:rFonts w:ascii="Arial" w:hAnsi="Arial" w:cs="Arial"/>
          <w:b/>
          <w:bCs/>
          <w:color w:val="5166AC"/>
          <w:sz w:val="28"/>
        </w:rPr>
        <w:t>s</w:t>
      </w:r>
    </w:p>
    <w:p w:rsidR="00682DA5" w:rsidRPr="009617F9" w:rsidRDefault="00BC49EB" w:rsidP="0021481D">
      <w:pPr>
        <w:snapToGrid w:val="0"/>
        <w:spacing w:after="120" w:line="276" w:lineRule="auto"/>
        <w:rPr>
          <w:rFonts w:ascii="Arial" w:hAnsi="Arial" w:cs="Arial"/>
          <w:b/>
          <w:bCs/>
          <w:color w:val="5166AC"/>
          <w:szCs w:val="20"/>
        </w:rPr>
      </w:pPr>
      <w:r>
        <w:rPr>
          <w:rFonts w:ascii="Arial" w:hAnsi="Arial" w:cs="Arial"/>
          <w:b/>
          <w:bCs/>
          <w:color w:val="5166AC"/>
          <w:szCs w:val="20"/>
        </w:rPr>
        <w:t>Surface d</w:t>
      </w:r>
      <w:r w:rsidR="00682DA5" w:rsidRPr="009617F9">
        <w:rPr>
          <w:rFonts w:ascii="Arial" w:hAnsi="Arial" w:cs="Arial"/>
          <w:b/>
          <w:bCs/>
          <w:color w:val="5166AC"/>
          <w:szCs w:val="20"/>
        </w:rPr>
        <w:t>ressing</w:t>
      </w:r>
    </w:p>
    <w:p w:rsidR="00682DA5" w:rsidRPr="009617F9" w:rsidRDefault="00682DA5" w:rsidP="009617F9">
      <w:pPr>
        <w:spacing w:after="0" w:line="276" w:lineRule="auto"/>
        <w:rPr>
          <w:rFonts w:ascii="Arial" w:hAnsi="Arial" w:cs="Arial"/>
          <w:bCs/>
        </w:rPr>
      </w:pPr>
      <w:r w:rsidRPr="009617F9">
        <w:rPr>
          <w:rFonts w:ascii="Arial" w:hAnsi="Arial" w:cs="Arial"/>
          <w:bCs/>
        </w:rPr>
        <w:t xml:space="preserve">For information on surface dressing, please see our </w:t>
      </w:r>
      <w:r w:rsidR="00BC49EB">
        <w:rPr>
          <w:rFonts w:ascii="Arial" w:hAnsi="Arial" w:cs="Arial"/>
          <w:bCs/>
        </w:rPr>
        <w:t>separate surface d</w:t>
      </w:r>
      <w:r w:rsidRPr="009617F9">
        <w:rPr>
          <w:rFonts w:ascii="Arial" w:hAnsi="Arial" w:cs="Arial"/>
          <w:bCs/>
        </w:rPr>
        <w:t xml:space="preserve">ressing </w:t>
      </w:r>
      <w:hyperlink r:id="rId22" w:history="1">
        <w:r w:rsidR="00BC49EB" w:rsidRPr="00417D03">
          <w:rPr>
            <w:rStyle w:val="Hyperlink"/>
            <w:rFonts w:ascii="Arial" w:hAnsi="Arial" w:cs="Arial"/>
            <w:bCs/>
          </w:rPr>
          <w:t>information sheet.</w:t>
        </w:r>
      </w:hyperlink>
      <w:r w:rsidR="00BC49EB">
        <w:rPr>
          <w:rFonts w:ascii="Arial" w:hAnsi="Arial" w:cs="Arial"/>
          <w:bCs/>
        </w:rPr>
        <w:t xml:space="preserve"> </w:t>
      </w:r>
    </w:p>
    <w:p w:rsidR="009617F9" w:rsidRDefault="009617F9" w:rsidP="009617F9">
      <w:pPr>
        <w:snapToGrid w:val="0"/>
        <w:spacing w:after="0" w:line="240" w:lineRule="auto"/>
        <w:rPr>
          <w:rFonts w:ascii="Arial" w:hAnsi="Arial" w:cs="Arial"/>
          <w:b/>
          <w:bCs/>
          <w:color w:val="5166AC"/>
          <w:szCs w:val="20"/>
        </w:rPr>
      </w:pPr>
    </w:p>
    <w:p w:rsidR="00682DA5" w:rsidRDefault="00BC49EB" w:rsidP="009617F9">
      <w:pPr>
        <w:snapToGrid w:val="0"/>
        <w:spacing w:after="0" w:line="240" w:lineRule="auto"/>
        <w:rPr>
          <w:rFonts w:ascii="Arial" w:hAnsi="Arial" w:cs="Arial"/>
          <w:b/>
          <w:bCs/>
          <w:color w:val="5166AC"/>
          <w:szCs w:val="20"/>
        </w:rPr>
      </w:pPr>
      <w:r>
        <w:rPr>
          <w:rFonts w:ascii="Arial" w:hAnsi="Arial" w:cs="Arial"/>
          <w:b/>
          <w:bCs/>
          <w:color w:val="5166AC"/>
          <w:szCs w:val="20"/>
        </w:rPr>
        <w:t>Thin s</w:t>
      </w:r>
      <w:r w:rsidR="00682DA5" w:rsidRPr="009617F9">
        <w:rPr>
          <w:rFonts w:ascii="Arial" w:hAnsi="Arial" w:cs="Arial"/>
          <w:b/>
          <w:bCs/>
          <w:color w:val="5166AC"/>
          <w:szCs w:val="20"/>
        </w:rPr>
        <w:t>urfacing</w:t>
      </w:r>
    </w:p>
    <w:p w:rsidR="009617F9" w:rsidRPr="009617F9" w:rsidRDefault="009617F9" w:rsidP="009617F9">
      <w:pPr>
        <w:snapToGrid w:val="0"/>
        <w:spacing w:after="0" w:line="240" w:lineRule="auto"/>
        <w:rPr>
          <w:rFonts w:ascii="Arial" w:hAnsi="Arial" w:cs="Arial"/>
          <w:b/>
          <w:bCs/>
          <w:color w:val="5166AC"/>
          <w:szCs w:val="20"/>
        </w:rPr>
      </w:pPr>
    </w:p>
    <w:p w:rsidR="0021481D" w:rsidRDefault="0021481D" w:rsidP="009617F9">
      <w:pPr>
        <w:spacing w:after="0" w:line="276" w:lineRule="auto"/>
        <w:rPr>
          <w:rFonts w:ascii="Arial" w:hAnsi="Arial" w:cs="Arial"/>
          <w:bCs/>
        </w:rPr>
      </w:pPr>
      <w:r w:rsidRPr="009617F9">
        <w:rPr>
          <w:rFonts w:ascii="Arial" w:hAnsi="Arial" w:cs="Arial"/>
          <w:bCs/>
        </w:rPr>
        <w:t>Also known as: micro surfacing, ‘micro’, slurry seal (more commonly used on footways</w:t>
      </w:r>
      <w:r w:rsidR="009953F7">
        <w:rPr>
          <w:rFonts w:ascii="Arial" w:hAnsi="Arial" w:cs="Arial"/>
          <w:bCs/>
        </w:rPr>
        <w:t xml:space="preserve"> but useful in some carriageway situations</w:t>
      </w:r>
      <w:r w:rsidRPr="009617F9">
        <w:rPr>
          <w:rFonts w:ascii="Arial" w:hAnsi="Arial" w:cs="Arial"/>
          <w:bCs/>
        </w:rPr>
        <w:t>).</w:t>
      </w:r>
    </w:p>
    <w:p w:rsidR="009617F9" w:rsidRPr="009617F9" w:rsidRDefault="009617F9" w:rsidP="009617F9">
      <w:pPr>
        <w:spacing w:after="0" w:line="276" w:lineRule="auto"/>
        <w:rPr>
          <w:rFonts w:ascii="Arial" w:hAnsi="Arial" w:cs="Arial"/>
          <w:bCs/>
        </w:rPr>
      </w:pPr>
    </w:p>
    <w:p w:rsidR="0021481D" w:rsidRPr="00BC49EB" w:rsidRDefault="0021481D" w:rsidP="0021481D">
      <w:pPr>
        <w:snapToGrid w:val="0"/>
        <w:spacing w:after="120" w:line="276" w:lineRule="auto"/>
        <w:rPr>
          <w:rFonts w:ascii="Arial" w:hAnsi="Arial" w:cs="Arial"/>
          <w:bCs/>
          <w:color w:val="5166AC"/>
          <w:szCs w:val="20"/>
        </w:rPr>
      </w:pPr>
      <w:r w:rsidRPr="00BC49EB">
        <w:rPr>
          <w:rFonts w:ascii="Arial" w:hAnsi="Arial" w:cs="Arial"/>
          <w:bCs/>
          <w:color w:val="5166AC"/>
          <w:szCs w:val="20"/>
        </w:rPr>
        <w:t>Advantages:</w:t>
      </w:r>
    </w:p>
    <w:p w:rsidR="0021481D" w:rsidRPr="009617F9" w:rsidRDefault="0021481D" w:rsidP="009617F9">
      <w:pPr>
        <w:pStyle w:val="ListParagraph"/>
        <w:numPr>
          <w:ilvl w:val="0"/>
          <w:numId w:val="8"/>
        </w:numPr>
        <w:spacing w:after="0" w:line="276" w:lineRule="auto"/>
        <w:rPr>
          <w:rFonts w:ascii="Arial" w:hAnsi="Arial" w:cs="Arial"/>
          <w:bCs/>
        </w:rPr>
      </w:pPr>
      <w:r w:rsidRPr="009617F9">
        <w:rPr>
          <w:rFonts w:ascii="Arial" w:hAnsi="Arial" w:cs="Arial"/>
          <w:bCs/>
        </w:rPr>
        <w:t>Relatively low cost</w:t>
      </w:r>
    </w:p>
    <w:p w:rsidR="0021481D" w:rsidRPr="009617F9" w:rsidRDefault="0021481D" w:rsidP="009617F9">
      <w:pPr>
        <w:pStyle w:val="ListParagraph"/>
        <w:numPr>
          <w:ilvl w:val="0"/>
          <w:numId w:val="8"/>
        </w:numPr>
        <w:spacing w:after="0" w:line="276" w:lineRule="auto"/>
        <w:rPr>
          <w:rFonts w:ascii="Arial" w:hAnsi="Arial" w:cs="Arial"/>
          <w:bCs/>
        </w:rPr>
      </w:pPr>
      <w:r w:rsidRPr="009617F9">
        <w:rPr>
          <w:rFonts w:ascii="Arial" w:hAnsi="Arial" w:cs="Arial"/>
          <w:bCs/>
        </w:rPr>
        <w:t>Seals the surface and extends road life</w:t>
      </w:r>
    </w:p>
    <w:p w:rsidR="0021481D" w:rsidRPr="009617F9" w:rsidRDefault="0021481D" w:rsidP="009617F9">
      <w:pPr>
        <w:pStyle w:val="ListParagraph"/>
        <w:numPr>
          <w:ilvl w:val="0"/>
          <w:numId w:val="8"/>
        </w:numPr>
        <w:spacing w:after="0" w:line="276" w:lineRule="auto"/>
        <w:rPr>
          <w:rFonts w:ascii="Arial" w:hAnsi="Arial" w:cs="Arial"/>
          <w:bCs/>
        </w:rPr>
      </w:pPr>
      <w:r w:rsidRPr="009617F9">
        <w:rPr>
          <w:rFonts w:ascii="Arial" w:hAnsi="Arial" w:cs="Arial"/>
          <w:bCs/>
        </w:rPr>
        <w:t>Restores texture and grip</w:t>
      </w:r>
    </w:p>
    <w:p w:rsidR="0021481D" w:rsidRPr="009617F9" w:rsidRDefault="0021481D" w:rsidP="009617F9">
      <w:pPr>
        <w:pStyle w:val="ListParagraph"/>
        <w:numPr>
          <w:ilvl w:val="0"/>
          <w:numId w:val="8"/>
        </w:numPr>
        <w:spacing w:after="0" w:line="276" w:lineRule="auto"/>
        <w:rPr>
          <w:rFonts w:ascii="Arial" w:hAnsi="Arial" w:cs="Arial"/>
          <w:bCs/>
        </w:rPr>
      </w:pPr>
      <w:r w:rsidRPr="009617F9">
        <w:rPr>
          <w:rFonts w:ascii="Arial" w:hAnsi="Arial" w:cs="Arial"/>
          <w:bCs/>
        </w:rPr>
        <w:t>Quick to apply meaning less disruption</w:t>
      </w:r>
    </w:p>
    <w:p w:rsidR="0021481D" w:rsidRPr="009617F9" w:rsidRDefault="0021481D" w:rsidP="009617F9">
      <w:pPr>
        <w:pStyle w:val="ListParagraph"/>
        <w:numPr>
          <w:ilvl w:val="0"/>
          <w:numId w:val="8"/>
        </w:numPr>
        <w:spacing w:after="0" w:line="276" w:lineRule="auto"/>
        <w:rPr>
          <w:rFonts w:ascii="Arial" w:hAnsi="Arial" w:cs="Arial"/>
          <w:bCs/>
        </w:rPr>
      </w:pPr>
      <w:r w:rsidRPr="009617F9">
        <w:rPr>
          <w:rFonts w:ascii="Arial" w:hAnsi="Arial" w:cs="Arial"/>
          <w:bCs/>
        </w:rPr>
        <w:t>Low</w:t>
      </w:r>
      <w:r w:rsidR="009953F7">
        <w:rPr>
          <w:rFonts w:ascii="Arial" w:hAnsi="Arial" w:cs="Arial"/>
          <w:bCs/>
        </w:rPr>
        <w:t>er</w:t>
      </w:r>
      <w:r w:rsidRPr="009617F9">
        <w:rPr>
          <w:rFonts w:ascii="Arial" w:hAnsi="Arial" w:cs="Arial"/>
          <w:bCs/>
        </w:rPr>
        <w:t xml:space="preserve"> carbon footprint</w:t>
      </w:r>
      <w:r w:rsidR="009953F7">
        <w:rPr>
          <w:rFonts w:ascii="Arial" w:hAnsi="Arial" w:cs="Arial"/>
          <w:bCs/>
        </w:rPr>
        <w:t xml:space="preserve"> than resurfacing</w:t>
      </w:r>
    </w:p>
    <w:p w:rsidR="0021481D" w:rsidRDefault="0021481D" w:rsidP="009617F9">
      <w:pPr>
        <w:pStyle w:val="ListParagraph"/>
        <w:numPr>
          <w:ilvl w:val="0"/>
          <w:numId w:val="8"/>
        </w:numPr>
        <w:spacing w:after="0" w:line="276" w:lineRule="auto"/>
        <w:rPr>
          <w:rFonts w:ascii="Arial" w:hAnsi="Arial" w:cs="Arial"/>
          <w:bCs/>
        </w:rPr>
      </w:pPr>
      <w:r w:rsidRPr="009617F9">
        <w:rPr>
          <w:rFonts w:ascii="Arial" w:hAnsi="Arial" w:cs="Arial"/>
          <w:bCs/>
        </w:rPr>
        <w:t>Removes minor dips and fills potholes</w:t>
      </w:r>
      <w:r w:rsidR="009953F7">
        <w:rPr>
          <w:rFonts w:ascii="Arial" w:hAnsi="Arial" w:cs="Arial"/>
          <w:bCs/>
        </w:rPr>
        <w:t xml:space="preserve"> to improve ride quality</w:t>
      </w:r>
    </w:p>
    <w:p w:rsidR="009617F9" w:rsidRPr="009617F9" w:rsidRDefault="009617F9" w:rsidP="009617F9">
      <w:pPr>
        <w:pStyle w:val="ListParagraph"/>
        <w:spacing w:after="0" w:line="276" w:lineRule="auto"/>
        <w:rPr>
          <w:rFonts w:ascii="Arial" w:hAnsi="Arial" w:cs="Arial"/>
          <w:bCs/>
        </w:rPr>
      </w:pPr>
    </w:p>
    <w:p w:rsidR="0021481D" w:rsidRPr="00BC49EB" w:rsidRDefault="0021481D" w:rsidP="0021481D">
      <w:pPr>
        <w:snapToGrid w:val="0"/>
        <w:spacing w:after="120" w:line="276" w:lineRule="auto"/>
        <w:rPr>
          <w:rFonts w:ascii="Arial" w:hAnsi="Arial" w:cs="Arial"/>
          <w:bCs/>
          <w:color w:val="5166AC"/>
          <w:szCs w:val="20"/>
        </w:rPr>
      </w:pPr>
      <w:r w:rsidRPr="00BC49EB">
        <w:rPr>
          <w:rFonts w:ascii="Arial" w:hAnsi="Arial" w:cs="Arial"/>
          <w:bCs/>
          <w:color w:val="5166AC"/>
          <w:szCs w:val="20"/>
        </w:rPr>
        <w:t>Disadvantages:</w:t>
      </w:r>
    </w:p>
    <w:p w:rsidR="0021481D" w:rsidRPr="009617F9" w:rsidRDefault="009953F7" w:rsidP="009617F9">
      <w:pPr>
        <w:numPr>
          <w:ilvl w:val="0"/>
          <w:numId w:val="3"/>
        </w:numPr>
        <w:snapToGrid w:val="0"/>
        <w:spacing w:after="0" w:line="240" w:lineRule="auto"/>
        <w:ind w:left="714" w:hanging="357"/>
        <w:rPr>
          <w:rFonts w:ascii="Arial" w:hAnsi="Arial" w:cs="Arial"/>
        </w:rPr>
      </w:pPr>
      <w:r>
        <w:rPr>
          <w:rFonts w:ascii="Arial" w:hAnsi="Arial" w:cs="Arial"/>
        </w:rPr>
        <w:t>Does not remove major</w:t>
      </w:r>
      <w:r w:rsidR="0021481D" w:rsidRPr="009617F9">
        <w:rPr>
          <w:rFonts w:ascii="Arial" w:hAnsi="Arial" w:cs="Arial"/>
        </w:rPr>
        <w:t xml:space="preserve"> unevenness</w:t>
      </w:r>
      <w:r>
        <w:rPr>
          <w:rFonts w:ascii="Arial" w:hAnsi="Arial" w:cs="Arial"/>
        </w:rPr>
        <w:t xml:space="preserve"> or deal with significant structural defects</w:t>
      </w:r>
    </w:p>
    <w:p w:rsidR="0021481D" w:rsidRPr="009617F9" w:rsidRDefault="0021481D" w:rsidP="009617F9">
      <w:pPr>
        <w:numPr>
          <w:ilvl w:val="0"/>
          <w:numId w:val="3"/>
        </w:numPr>
        <w:snapToGrid w:val="0"/>
        <w:spacing w:after="0" w:line="240" w:lineRule="auto"/>
        <w:ind w:left="714" w:hanging="357"/>
        <w:rPr>
          <w:rFonts w:ascii="Arial" w:hAnsi="Arial" w:cs="Arial"/>
        </w:rPr>
      </w:pPr>
      <w:r w:rsidRPr="009617F9">
        <w:rPr>
          <w:rFonts w:ascii="Arial" w:hAnsi="Arial" w:cs="Arial"/>
        </w:rPr>
        <w:t>Loose stones will remain on the road surface for some weeks after laying</w:t>
      </w:r>
    </w:p>
    <w:p w:rsidR="0021481D" w:rsidRDefault="0021481D" w:rsidP="009617F9">
      <w:pPr>
        <w:numPr>
          <w:ilvl w:val="0"/>
          <w:numId w:val="3"/>
        </w:numPr>
        <w:snapToGrid w:val="0"/>
        <w:spacing w:after="0" w:line="240" w:lineRule="auto"/>
        <w:ind w:left="714" w:hanging="357"/>
        <w:rPr>
          <w:rFonts w:ascii="Arial" w:hAnsi="Arial" w:cs="Arial"/>
        </w:rPr>
      </w:pPr>
      <w:r w:rsidRPr="009617F9">
        <w:rPr>
          <w:rFonts w:ascii="Arial" w:hAnsi="Arial" w:cs="Arial"/>
        </w:rPr>
        <w:t>Not suitable for very high stress sites.</w:t>
      </w:r>
    </w:p>
    <w:p w:rsidR="009617F9" w:rsidRPr="009617F9" w:rsidRDefault="009617F9" w:rsidP="009617F9">
      <w:pPr>
        <w:snapToGrid w:val="0"/>
        <w:spacing w:after="0" w:line="240" w:lineRule="auto"/>
        <w:ind w:left="714"/>
        <w:rPr>
          <w:rFonts w:ascii="Arial" w:hAnsi="Arial" w:cs="Arial"/>
        </w:rPr>
      </w:pPr>
    </w:p>
    <w:p w:rsidR="00682DA5" w:rsidRPr="00BC49EB" w:rsidRDefault="00BC49EB" w:rsidP="00176EC1">
      <w:pPr>
        <w:snapToGrid w:val="0"/>
        <w:spacing w:after="120" w:line="276" w:lineRule="auto"/>
        <w:rPr>
          <w:rFonts w:ascii="Arial" w:hAnsi="Arial" w:cs="Arial"/>
          <w:bCs/>
          <w:color w:val="5166AC"/>
          <w:szCs w:val="20"/>
        </w:rPr>
      </w:pPr>
      <w:r w:rsidRPr="00BC49EB">
        <w:rPr>
          <w:rFonts w:ascii="Arial" w:hAnsi="Arial" w:cs="Arial"/>
          <w:bCs/>
          <w:color w:val="5166AC"/>
          <w:szCs w:val="20"/>
        </w:rPr>
        <w:t>The p</w:t>
      </w:r>
      <w:r w:rsidR="00682DA5" w:rsidRPr="00BC49EB">
        <w:rPr>
          <w:rFonts w:ascii="Arial" w:hAnsi="Arial" w:cs="Arial"/>
          <w:bCs/>
          <w:color w:val="5166AC"/>
          <w:szCs w:val="20"/>
        </w:rPr>
        <w:t>rocess</w:t>
      </w:r>
    </w:p>
    <w:p w:rsidR="00682DA5" w:rsidRPr="009617F9" w:rsidRDefault="00682DA5" w:rsidP="00176EC1">
      <w:pPr>
        <w:snapToGrid w:val="0"/>
        <w:spacing w:after="120" w:line="276" w:lineRule="auto"/>
        <w:rPr>
          <w:rFonts w:ascii="Arial" w:hAnsi="Arial" w:cs="Arial"/>
          <w:szCs w:val="20"/>
        </w:rPr>
      </w:pPr>
      <w:r w:rsidRPr="00BC49EB">
        <w:rPr>
          <w:rFonts w:ascii="Arial" w:hAnsi="Arial" w:cs="Arial"/>
          <w:b/>
          <w:szCs w:val="20"/>
        </w:rPr>
        <w:t>Before:</w:t>
      </w:r>
      <w:r w:rsidRPr="009617F9">
        <w:rPr>
          <w:rFonts w:ascii="Arial" w:hAnsi="Arial" w:cs="Arial"/>
          <w:szCs w:val="20"/>
        </w:rPr>
        <w:t xml:space="preserve"> any major defects are repaired ahead of time. Minor defects like cracks and surface potholes can usually be filled by the treatment without additional work.</w:t>
      </w:r>
    </w:p>
    <w:p w:rsidR="00682DA5" w:rsidRDefault="00682DA5" w:rsidP="00176EC1">
      <w:pPr>
        <w:snapToGrid w:val="0"/>
        <w:spacing w:after="120" w:line="276" w:lineRule="auto"/>
        <w:rPr>
          <w:rFonts w:ascii="Arial" w:hAnsi="Arial" w:cs="Arial"/>
          <w:szCs w:val="20"/>
        </w:rPr>
      </w:pPr>
      <w:r w:rsidRPr="00BC49EB">
        <w:rPr>
          <w:rFonts w:ascii="Arial" w:hAnsi="Arial" w:cs="Arial"/>
          <w:b/>
          <w:szCs w:val="20"/>
        </w:rPr>
        <w:t>On the day:</w:t>
      </w:r>
      <w:r w:rsidRPr="009617F9">
        <w:rPr>
          <w:rFonts w:ascii="Arial" w:hAnsi="Arial" w:cs="Arial"/>
          <w:szCs w:val="20"/>
        </w:rPr>
        <w:t xml:space="preserve"> the road is swept to clean it and remove debris and then the micro asphalt is laid over the existing road surface. It is usually laid in two coats; the first helps to fill defects and regula</w:t>
      </w:r>
      <w:r w:rsidR="00BC49EB">
        <w:rPr>
          <w:rFonts w:ascii="Arial" w:hAnsi="Arial" w:cs="Arial"/>
          <w:szCs w:val="20"/>
        </w:rPr>
        <w:t>te out dips in the road surface;</w:t>
      </w:r>
      <w:r w:rsidRPr="009617F9">
        <w:rPr>
          <w:rFonts w:ascii="Arial" w:hAnsi="Arial" w:cs="Arial"/>
          <w:szCs w:val="20"/>
        </w:rPr>
        <w:t xml:space="preserve"> the second provides </w:t>
      </w:r>
      <w:r w:rsidR="00BC49EB">
        <w:rPr>
          <w:rFonts w:ascii="Arial" w:hAnsi="Arial" w:cs="Arial"/>
          <w:szCs w:val="20"/>
        </w:rPr>
        <w:t>the new road surface. T</w:t>
      </w:r>
      <w:r w:rsidRPr="009617F9">
        <w:rPr>
          <w:rFonts w:ascii="Arial" w:hAnsi="Arial" w:cs="Arial"/>
          <w:szCs w:val="20"/>
        </w:rPr>
        <w:t>he material will stay relatively soft for several weeks after laying so not all roads are suitable for this treatment. Manhole covers and drains are adjusted to suit the new road level which will be about 15mm higher than the old road due to the thickness of the micro asphalt.</w:t>
      </w:r>
    </w:p>
    <w:p w:rsidR="00D179BD" w:rsidRPr="009617F9" w:rsidRDefault="00D179BD" w:rsidP="00176EC1">
      <w:pPr>
        <w:snapToGrid w:val="0"/>
        <w:spacing w:after="120" w:line="276" w:lineRule="auto"/>
        <w:rPr>
          <w:rFonts w:ascii="Arial" w:hAnsi="Arial" w:cs="Arial"/>
          <w:szCs w:val="20"/>
        </w:rPr>
      </w:pPr>
      <w:r>
        <w:rPr>
          <w:rFonts w:ascii="Arial" w:hAnsi="Arial" w:cs="Arial"/>
          <w:noProof/>
          <w:szCs w:val="20"/>
          <w:lang w:eastAsia="en-GB"/>
        </w:rPr>
        <w:drawing>
          <wp:inline distT="0" distB="0" distL="0" distR="0" wp14:anchorId="79B65A97" wp14:editId="63BE5E12">
            <wp:extent cx="5773420" cy="184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73420" cy="18415"/>
                    </a:xfrm>
                    <a:prstGeom prst="rect">
                      <a:avLst/>
                    </a:prstGeom>
                    <a:noFill/>
                  </pic:spPr>
                </pic:pic>
              </a:graphicData>
            </a:graphic>
          </wp:inline>
        </w:drawing>
      </w:r>
    </w:p>
    <w:p w:rsidR="007A16D1" w:rsidRPr="00D179BD" w:rsidRDefault="00682DA5" w:rsidP="007A16D1">
      <w:pPr>
        <w:snapToGrid w:val="0"/>
        <w:spacing w:after="120" w:line="276" w:lineRule="auto"/>
        <w:rPr>
          <w:rFonts w:ascii="Arial" w:hAnsi="Arial" w:cs="Arial"/>
          <w:b/>
          <w:bCs/>
          <w:color w:val="5166AC"/>
          <w:sz w:val="28"/>
        </w:rPr>
      </w:pPr>
      <w:r w:rsidRPr="00D179BD">
        <w:rPr>
          <w:rFonts w:ascii="Arial" w:hAnsi="Arial" w:cs="Arial"/>
          <w:b/>
          <w:bCs/>
          <w:color w:val="5166AC"/>
          <w:sz w:val="28"/>
        </w:rPr>
        <w:t>Resurfacing</w:t>
      </w:r>
    </w:p>
    <w:p w:rsidR="00682DA5" w:rsidRPr="009617F9" w:rsidRDefault="00682DA5" w:rsidP="007A16D1">
      <w:pPr>
        <w:snapToGrid w:val="0"/>
        <w:spacing w:after="120" w:line="276" w:lineRule="auto"/>
        <w:rPr>
          <w:rFonts w:ascii="Arial" w:hAnsi="Arial" w:cs="Arial"/>
          <w:szCs w:val="20"/>
        </w:rPr>
      </w:pPr>
      <w:r w:rsidRPr="009617F9">
        <w:rPr>
          <w:rFonts w:ascii="Arial" w:hAnsi="Arial" w:cs="Arial"/>
          <w:szCs w:val="20"/>
        </w:rPr>
        <w:t>Also known as</w:t>
      </w:r>
      <w:r w:rsidR="003A40D6" w:rsidRPr="009617F9">
        <w:rPr>
          <w:rFonts w:ascii="Arial" w:hAnsi="Arial" w:cs="Arial"/>
          <w:szCs w:val="20"/>
        </w:rPr>
        <w:t>: surfacing, plane &amp; inlay, inlay, overlay.</w:t>
      </w:r>
    </w:p>
    <w:p w:rsidR="00A578B1" w:rsidRPr="009617F9" w:rsidRDefault="003A40D6" w:rsidP="00A578B1">
      <w:pPr>
        <w:snapToGrid w:val="0"/>
        <w:spacing w:after="120" w:line="276" w:lineRule="auto"/>
        <w:rPr>
          <w:rFonts w:ascii="Arial" w:hAnsi="Arial" w:cs="Arial"/>
          <w:b/>
          <w:bCs/>
          <w:color w:val="5166AC"/>
        </w:rPr>
      </w:pPr>
      <w:r w:rsidRPr="00BC49EB">
        <w:rPr>
          <w:rFonts w:ascii="Arial" w:hAnsi="Arial" w:cs="Arial"/>
          <w:bCs/>
          <w:color w:val="5166AC"/>
        </w:rPr>
        <w:t>Advantages</w:t>
      </w:r>
      <w:r w:rsidRPr="009617F9">
        <w:rPr>
          <w:rFonts w:ascii="Arial" w:hAnsi="Arial" w:cs="Arial"/>
          <w:b/>
          <w:bCs/>
          <w:color w:val="5166AC"/>
        </w:rPr>
        <w:t>:</w:t>
      </w:r>
    </w:p>
    <w:p w:rsidR="003A40D6" w:rsidRPr="009617F9" w:rsidRDefault="003A40D6" w:rsidP="003A40D6">
      <w:pPr>
        <w:pStyle w:val="ListParagraph"/>
        <w:numPr>
          <w:ilvl w:val="0"/>
          <w:numId w:val="4"/>
        </w:numPr>
        <w:snapToGrid w:val="0"/>
        <w:spacing w:after="120" w:line="276" w:lineRule="auto"/>
        <w:rPr>
          <w:rFonts w:ascii="Arial" w:hAnsi="Arial" w:cs="Arial"/>
        </w:rPr>
      </w:pPr>
      <w:r w:rsidRPr="009617F9">
        <w:rPr>
          <w:rFonts w:ascii="Arial" w:hAnsi="Arial" w:cs="Arial"/>
        </w:rPr>
        <w:t>Replaces the surface</w:t>
      </w:r>
    </w:p>
    <w:p w:rsidR="003A40D6" w:rsidRPr="009617F9" w:rsidRDefault="003A40D6" w:rsidP="003A40D6">
      <w:pPr>
        <w:pStyle w:val="ListParagraph"/>
        <w:numPr>
          <w:ilvl w:val="0"/>
          <w:numId w:val="4"/>
        </w:numPr>
        <w:snapToGrid w:val="0"/>
        <w:spacing w:after="120" w:line="276" w:lineRule="auto"/>
        <w:rPr>
          <w:rFonts w:ascii="Arial" w:hAnsi="Arial" w:cs="Arial"/>
        </w:rPr>
      </w:pPr>
      <w:r w:rsidRPr="009617F9">
        <w:rPr>
          <w:rFonts w:ascii="Arial" w:hAnsi="Arial" w:cs="Arial"/>
        </w:rPr>
        <w:t>Restores texture and grip</w:t>
      </w:r>
    </w:p>
    <w:p w:rsidR="003A40D6" w:rsidRPr="009617F9" w:rsidRDefault="003A40D6" w:rsidP="003A40D6">
      <w:pPr>
        <w:pStyle w:val="ListParagraph"/>
        <w:numPr>
          <w:ilvl w:val="0"/>
          <w:numId w:val="4"/>
        </w:numPr>
        <w:snapToGrid w:val="0"/>
        <w:spacing w:after="120" w:line="276" w:lineRule="auto"/>
        <w:rPr>
          <w:rFonts w:ascii="Arial" w:hAnsi="Arial" w:cs="Arial"/>
        </w:rPr>
      </w:pPr>
      <w:r w:rsidRPr="009617F9">
        <w:rPr>
          <w:rFonts w:ascii="Arial" w:hAnsi="Arial" w:cs="Arial"/>
        </w:rPr>
        <w:t>Extends road life</w:t>
      </w:r>
    </w:p>
    <w:p w:rsidR="003A40D6" w:rsidRPr="009617F9" w:rsidRDefault="003A40D6" w:rsidP="003A40D6">
      <w:pPr>
        <w:pStyle w:val="ListParagraph"/>
        <w:numPr>
          <w:ilvl w:val="0"/>
          <w:numId w:val="4"/>
        </w:numPr>
        <w:snapToGrid w:val="0"/>
        <w:spacing w:after="120" w:line="276" w:lineRule="auto"/>
        <w:rPr>
          <w:rFonts w:ascii="Arial" w:hAnsi="Arial" w:cs="Arial"/>
        </w:rPr>
      </w:pPr>
      <w:r w:rsidRPr="009617F9">
        <w:rPr>
          <w:rFonts w:ascii="Arial" w:hAnsi="Arial" w:cs="Arial"/>
        </w:rPr>
        <w:t>Restores ride quality</w:t>
      </w:r>
    </w:p>
    <w:p w:rsidR="003A40D6" w:rsidRPr="009617F9" w:rsidRDefault="003A40D6" w:rsidP="003A40D6">
      <w:pPr>
        <w:pStyle w:val="ListParagraph"/>
        <w:numPr>
          <w:ilvl w:val="0"/>
          <w:numId w:val="4"/>
        </w:numPr>
        <w:snapToGrid w:val="0"/>
        <w:spacing w:after="120" w:line="276" w:lineRule="auto"/>
        <w:rPr>
          <w:rFonts w:ascii="Arial" w:hAnsi="Arial" w:cs="Arial"/>
        </w:rPr>
      </w:pPr>
      <w:r w:rsidRPr="009617F9">
        <w:rPr>
          <w:rFonts w:ascii="Arial" w:hAnsi="Arial" w:cs="Arial"/>
        </w:rPr>
        <w:t>Relatively fast operation</w:t>
      </w:r>
    </w:p>
    <w:p w:rsidR="003A40D6" w:rsidRPr="00BC49EB" w:rsidRDefault="003A40D6" w:rsidP="003A40D6">
      <w:pPr>
        <w:snapToGrid w:val="0"/>
        <w:spacing w:after="120" w:line="276" w:lineRule="auto"/>
        <w:rPr>
          <w:rFonts w:ascii="Arial" w:hAnsi="Arial" w:cs="Arial"/>
          <w:bCs/>
          <w:color w:val="5166AC"/>
        </w:rPr>
      </w:pPr>
      <w:r w:rsidRPr="00BC49EB">
        <w:rPr>
          <w:rFonts w:ascii="Arial" w:hAnsi="Arial" w:cs="Arial"/>
          <w:bCs/>
          <w:color w:val="5166AC"/>
        </w:rPr>
        <w:t>Disadvantages:</w:t>
      </w:r>
    </w:p>
    <w:p w:rsidR="003A40D6" w:rsidRPr="009617F9" w:rsidRDefault="003A40D6" w:rsidP="003A40D6">
      <w:pPr>
        <w:pStyle w:val="ListParagraph"/>
        <w:numPr>
          <w:ilvl w:val="0"/>
          <w:numId w:val="5"/>
        </w:numPr>
        <w:snapToGrid w:val="0"/>
        <w:spacing w:after="120" w:line="276" w:lineRule="auto"/>
        <w:rPr>
          <w:rFonts w:ascii="Arial" w:hAnsi="Arial" w:cs="Arial"/>
        </w:rPr>
      </w:pPr>
      <w:r w:rsidRPr="009617F9">
        <w:rPr>
          <w:rFonts w:ascii="Arial" w:hAnsi="Arial" w:cs="Arial"/>
        </w:rPr>
        <w:t>Does not fix deep problems with the foundations</w:t>
      </w:r>
    </w:p>
    <w:p w:rsidR="003A40D6" w:rsidRPr="009617F9" w:rsidRDefault="003A40D6" w:rsidP="003A40D6">
      <w:pPr>
        <w:pStyle w:val="ListParagraph"/>
        <w:numPr>
          <w:ilvl w:val="0"/>
          <w:numId w:val="5"/>
        </w:numPr>
        <w:snapToGrid w:val="0"/>
        <w:spacing w:after="120" w:line="276" w:lineRule="auto"/>
        <w:rPr>
          <w:rFonts w:ascii="Arial" w:hAnsi="Arial" w:cs="Arial"/>
        </w:rPr>
      </w:pPr>
      <w:r w:rsidRPr="009617F9">
        <w:rPr>
          <w:rFonts w:ascii="Arial" w:hAnsi="Arial" w:cs="Arial"/>
        </w:rPr>
        <w:t>Can be expensive, especially if several layers need replacing</w:t>
      </w:r>
    </w:p>
    <w:p w:rsidR="008419AD" w:rsidRDefault="008419AD">
      <w:pPr>
        <w:spacing w:after="0" w:line="240" w:lineRule="auto"/>
        <w:rPr>
          <w:rFonts w:ascii="Arial" w:hAnsi="Arial" w:cs="Arial"/>
          <w:b/>
          <w:bCs/>
          <w:color w:val="5166AC"/>
        </w:rPr>
      </w:pPr>
      <w:r>
        <w:rPr>
          <w:noProof/>
          <w:lang w:eastAsia="en-GB"/>
        </w:rPr>
        <w:drawing>
          <wp:inline distT="0" distB="0" distL="0" distR="0" wp14:anchorId="192BC543" wp14:editId="3F3B6452">
            <wp:extent cx="2628900" cy="19056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9702" t="28812" r="48622" b="17483"/>
                    <a:stretch/>
                  </pic:blipFill>
                  <pic:spPr bwMode="auto">
                    <a:xfrm>
                      <a:off x="0" y="0"/>
                      <a:ext cx="2631863" cy="1907753"/>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bCs/>
          <w:color w:val="5166AC"/>
        </w:rPr>
        <w:t xml:space="preserve">        </w:t>
      </w:r>
      <w:r>
        <w:rPr>
          <w:noProof/>
          <w:lang w:eastAsia="en-GB"/>
        </w:rPr>
        <w:drawing>
          <wp:inline distT="0" distB="0" distL="0" distR="0" wp14:anchorId="6484747B" wp14:editId="48757297">
            <wp:extent cx="2724150" cy="1873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3550" t="23324" r="9151" b="18855"/>
                    <a:stretch/>
                  </pic:blipFill>
                  <pic:spPr bwMode="auto">
                    <a:xfrm>
                      <a:off x="0" y="0"/>
                      <a:ext cx="2724150" cy="1873250"/>
                    </a:xfrm>
                    <a:prstGeom prst="rect">
                      <a:avLst/>
                    </a:prstGeom>
                    <a:ln>
                      <a:noFill/>
                    </a:ln>
                    <a:extLst>
                      <a:ext uri="{53640926-AAD7-44D8-BBD7-CCE9431645EC}">
                        <a14:shadowObscured xmlns:a14="http://schemas.microsoft.com/office/drawing/2010/main"/>
                      </a:ext>
                    </a:extLst>
                  </pic:spPr>
                </pic:pic>
              </a:graphicData>
            </a:graphic>
          </wp:inline>
        </w:drawing>
      </w:r>
    </w:p>
    <w:p w:rsidR="008419AD" w:rsidRDefault="008419AD">
      <w:pPr>
        <w:spacing w:after="0" w:line="240" w:lineRule="auto"/>
        <w:rPr>
          <w:rFonts w:ascii="Arial" w:hAnsi="Arial" w:cs="Arial"/>
          <w:b/>
          <w:bCs/>
          <w:color w:val="5166AC"/>
        </w:rPr>
      </w:pPr>
    </w:p>
    <w:p w:rsidR="009617F9" w:rsidRDefault="009617F9">
      <w:pPr>
        <w:spacing w:after="0" w:line="240" w:lineRule="auto"/>
        <w:rPr>
          <w:rFonts w:ascii="Arial" w:hAnsi="Arial" w:cs="Arial"/>
          <w:b/>
          <w:bCs/>
          <w:color w:val="5166AC"/>
        </w:rPr>
      </w:pPr>
    </w:p>
    <w:p w:rsidR="003A40D6" w:rsidRPr="00BC49EB" w:rsidRDefault="00BC49EB" w:rsidP="003A40D6">
      <w:pPr>
        <w:snapToGrid w:val="0"/>
        <w:spacing w:after="120" w:line="276" w:lineRule="auto"/>
        <w:rPr>
          <w:rFonts w:ascii="Arial" w:hAnsi="Arial" w:cs="Arial"/>
          <w:bCs/>
          <w:color w:val="5166AC"/>
        </w:rPr>
      </w:pPr>
      <w:r w:rsidRPr="00BC49EB">
        <w:rPr>
          <w:rFonts w:ascii="Arial" w:hAnsi="Arial" w:cs="Arial"/>
          <w:bCs/>
          <w:color w:val="5166AC"/>
        </w:rPr>
        <w:t>The p</w:t>
      </w:r>
      <w:r w:rsidR="003A40D6" w:rsidRPr="00BC49EB">
        <w:rPr>
          <w:rFonts w:ascii="Arial" w:hAnsi="Arial" w:cs="Arial"/>
          <w:bCs/>
          <w:color w:val="5166AC"/>
        </w:rPr>
        <w:t>rocess</w:t>
      </w:r>
    </w:p>
    <w:p w:rsidR="003A40D6" w:rsidRPr="009617F9" w:rsidRDefault="003A40D6" w:rsidP="003A40D6">
      <w:pPr>
        <w:snapToGrid w:val="0"/>
        <w:spacing w:after="120" w:line="276" w:lineRule="auto"/>
        <w:rPr>
          <w:rFonts w:ascii="Arial" w:hAnsi="Arial" w:cs="Arial"/>
        </w:rPr>
      </w:pPr>
      <w:r w:rsidRPr="00BC49EB">
        <w:rPr>
          <w:rFonts w:ascii="Arial" w:hAnsi="Arial" w:cs="Arial"/>
          <w:b/>
        </w:rPr>
        <w:t>Preparation:</w:t>
      </w:r>
      <w:r w:rsidRPr="009617F9">
        <w:rPr>
          <w:rFonts w:ascii="Arial" w:hAnsi="Arial" w:cs="Arial"/>
        </w:rPr>
        <w:t xml:space="preserve"> the old road surface is removed by a process known as ‘</w:t>
      </w:r>
      <w:proofErr w:type="spellStart"/>
      <w:r w:rsidRPr="009617F9">
        <w:rPr>
          <w:rFonts w:ascii="Arial" w:hAnsi="Arial" w:cs="Arial"/>
        </w:rPr>
        <w:t>planing</w:t>
      </w:r>
      <w:proofErr w:type="spellEnd"/>
      <w:r w:rsidRPr="009617F9">
        <w:rPr>
          <w:rFonts w:ascii="Arial" w:hAnsi="Arial" w:cs="Arial"/>
        </w:rPr>
        <w:t>’ where a large machine with a rotating drum covered in teeth chews off the old surface.</w:t>
      </w:r>
    </w:p>
    <w:p w:rsidR="003A40D6" w:rsidRDefault="003A40D6" w:rsidP="003A40D6">
      <w:pPr>
        <w:snapToGrid w:val="0"/>
        <w:spacing w:after="120" w:line="276" w:lineRule="auto"/>
        <w:rPr>
          <w:rFonts w:ascii="Arial" w:hAnsi="Arial" w:cs="Arial"/>
        </w:rPr>
      </w:pPr>
      <w:r w:rsidRPr="00BC49EB">
        <w:rPr>
          <w:rFonts w:ascii="Arial" w:hAnsi="Arial" w:cs="Arial"/>
          <w:b/>
        </w:rPr>
        <w:t>Laying:</w:t>
      </w:r>
      <w:r w:rsidRPr="009617F9">
        <w:rPr>
          <w:rFonts w:ascii="Arial" w:hAnsi="Arial" w:cs="Arial"/>
        </w:rPr>
        <w:t xml:space="preserve"> the new asphalt or </w:t>
      </w:r>
      <w:proofErr w:type="spellStart"/>
      <w:r w:rsidRPr="009617F9">
        <w:rPr>
          <w:rFonts w:ascii="Arial" w:hAnsi="Arial" w:cs="Arial"/>
        </w:rPr>
        <w:t>bitmac</w:t>
      </w:r>
      <w:proofErr w:type="spellEnd"/>
      <w:r w:rsidRPr="009617F9">
        <w:rPr>
          <w:rFonts w:ascii="Arial" w:hAnsi="Arial" w:cs="Arial"/>
        </w:rPr>
        <w:t xml:space="preserve"> is laid at a high temperature and so is brought to site in insulated </w:t>
      </w:r>
      <w:proofErr w:type="gramStart"/>
      <w:r w:rsidRPr="009617F9">
        <w:rPr>
          <w:rFonts w:ascii="Arial" w:hAnsi="Arial" w:cs="Arial"/>
        </w:rPr>
        <w:t>lorries</w:t>
      </w:r>
      <w:proofErr w:type="gramEnd"/>
      <w:r w:rsidRPr="009617F9">
        <w:rPr>
          <w:rFonts w:ascii="Arial" w:hAnsi="Arial" w:cs="Arial"/>
        </w:rPr>
        <w:t>. Once there it is fed into a paving machine which lays a controlled thickness of the chosen material, this is then rolled to compact it and give an even surface.</w:t>
      </w:r>
    </w:p>
    <w:p w:rsidR="00D179BD" w:rsidRPr="009617F9" w:rsidRDefault="00D179BD" w:rsidP="003A40D6">
      <w:pPr>
        <w:snapToGrid w:val="0"/>
        <w:spacing w:after="120" w:line="276" w:lineRule="auto"/>
        <w:rPr>
          <w:rFonts w:ascii="Arial" w:hAnsi="Arial" w:cs="Arial"/>
        </w:rPr>
      </w:pPr>
      <w:r>
        <w:rPr>
          <w:rFonts w:ascii="Arial" w:hAnsi="Arial" w:cs="Arial"/>
          <w:noProof/>
          <w:lang w:eastAsia="en-GB"/>
        </w:rPr>
        <w:drawing>
          <wp:inline distT="0" distB="0" distL="0" distR="0" wp14:anchorId="5CB9F7E0" wp14:editId="6567313A">
            <wp:extent cx="5773420" cy="18415"/>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73420" cy="18415"/>
                    </a:xfrm>
                    <a:prstGeom prst="rect">
                      <a:avLst/>
                    </a:prstGeom>
                    <a:noFill/>
                  </pic:spPr>
                </pic:pic>
              </a:graphicData>
            </a:graphic>
          </wp:inline>
        </w:drawing>
      </w:r>
    </w:p>
    <w:p w:rsidR="003A40D6" w:rsidRPr="00D179BD" w:rsidRDefault="003A40D6" w:rsidP="007A16D1">
      <w:pPr>
        <w:snapToGrid w:val="0"/>
        <w:spacing w:after="120" w:line="276" w:lineRule="auto"/>
        <w:rPr>
          <w:rFonts w:ascii="Arial" w:hAnsi="Arial" w:cs="Arial"/>
          <w:b/>
          <w:bCs/>
          <w:color w:val="5166AC"/>
          <w:sz w:val="28"/>
        </w:rPr>
      </w:pPr>
      <w:r w:rsidRPr="00D179BD">
        <w:rPr>
          <w:rFonts w:ascii="Arial" w:hAnsi="Arial" w:cs="Arial"/>
          <w:b/>
          <w:bCs/>
          <w:color w:val="5166AC"/>
          <w:sz w:val="28"/>
        </w:rPr>
        <w:t>Recycling</w:t>
      </w:r>
    </w:p>
    <w:p w:rsidR="007A16D1" w:rsidRPr="009617F9" w:rsidRDefault="003A40D6" w:rsidP="003A40D6">
      <w:pPr>
        <w:snapToGrid w:val="0"/>
        <w:spacing w:after="120" w:line="276" w:lineRule="auto"/>
        <w:rPr>
          <w:rFonts w:ascii="Arial" w:hAnsi="Arial" w:cs="Arial"/>
        </w:rPr>
      </w:pPr>
      <w:r w:rsidRPr="009617F9">
        <w:rPr>
          <w:rFonts w:ascii="Arial" w:hAnsi="Arial" w:cs="Arial"/>
        </w:rPr>
        <w:t xml:space="preserve">Also known as: </w:t>
      </w:r>
      <w:r w:rsidR="00914DB1" w:rsidRPr="009617F9">
        <w:rPr>
          <w:rFonts w:ascii="Arial" w:hAnsi="Arial" w:cs="Arial"/>
        </w:rPr>
        <w:t>re-tread</w:t>
      </w:r>
      <w:r w:rsidRPr="009617F9">
        <w:rPr>
          <w:rFonts w:ascii="Arial" w:hAnsi="Arial" w:cs="Arial"/>
        </w:rPr>
        <w:t>, shallow in-situ recycling.</w:t>
      </w:r>
    </w:p>
    <w:p w:rsidR="003A40D6" w:rsidRPr="00BC49EB" w:rsidRDefault="003A40D6" w:rsidP="003A40D6">
      <w:pPr>
        <w:snapToGrid w:val="0"/>
        <w:spacing w:after="120" w:line="276" w:lineRule="auto"/>
        <w:rPr>
          <w:rFonts w:ascii="Arial" w:hAnsi="Arial" w:cs="Arial"/>
          <w:bCs/>
          <w:color w:val="5166AC"/>
        </w:rPr>
      </w:pPr>
      <w:r w:rsidRPr="00BC49EB">
        <w:rPr>
          <w:rFonts w:ascii="Arial" w:hAnsi="Arial" w:cs="Arial"/>
          <w:bCs/>
          <w:color w:val="5166AC"/>
        </w:rPr>
        <w:t>Advantages:</w:t>
      </w:r>
    </w:p>
    <w:p w:rsidR="003A40D6" w:rsidRPr="009617F9" w:rsidRDefault="003A40D6" w:rsidP="003A40D6">
      <w:pPr>
        <w:pStyle w:val="ListParagraph"/>
        <w:numPr>
          <w:ilvl w:val="0"/>
          <w:numId w:val="6"/>
        </w:numPr>
        <w:snapToGrid w:val="0"/>
        <w:spacing w:after="120" w:line="276" w:lineRule="auto"/>
        <w:rPr>
          <w:rFonts w:ascii="Arial" w:hAnsi="Arial" w:cs="Arial"/>
        </w:rPr>
      </w:pPr>
      <w:r w:rsidRPr="009617F9">
        <w:rPr>
          <w:rFonts w:ascii="Arial" w:hAnsi="Arial" w:cs="Arial"/>
        </w:rPr>
        <w:t>Replaces the surface</w:t>
      </w:r>
    </w:p>
    <w:p w:rsidR="003A40D6" w:rsidRPr="009617F9" w:rsidRDefault="003A40D6" w:rsidP="003A40D6">
      <w:pPr>
        <w:pStyle w:val="ListParagraph"/>
        <w:numPr>
          <w:ilvl w:val="0"/>
          <w:numId w:val="6"/>
        </w:numPr>
        <w:snapToGrid w:val="0"/>
        <w:spacing w:after="120" w:line="276" w:lineRule="auto"/>
        <w:rPr>
          <w:rFonts w:ascii="Arial" w:hAnsi="Arial" w:cs="Arial"/>
        </w:rPr>
      </w:pPr>
      <w:r w:rsidRPr="009617F9">
        <w:rPr>
          <w:rFonts w:ascii="Arial" w:hAnsi="Arial" w:cs="Arial"/>
        </w:rPr>
        <w:t>Restores texture and grip</w:t>
      </w:r>
    </w:p>
    <w:p w:rsidR="003A40D6" w:rsidRPr="009617F9" w:rsidRDefault="003A40D6" w:rsidP="003A40D6">
      <w:pPr>
        <w:pStyle w:val="ListParagraph"/>
        <w:numPr>
          <w:ilvl w:val="0"/>
          <w:numId w:val="6"/>
        </w:numPr>
        <w:snapToGrid w:val="0"/>
        <w:spacing w:after="120" w:line="276" w:lineRule="auto"/>
        <w:rPr>
          <w:rFonts w:ascii="Arial" w:hAnsi="Arial" w:cs="Arial"/>
        </w:rPr>
      </w:pPr>
      <w:r w:rsidRPr="009617F9">
        <w:rPr>
          <w:rFonts w:ascii="Arial" w:hAnsi="Arial" w:cs="Arial"/>
        </w:rPr>
        <w:t>Extends road life</w:t>
      </w:r>
    </w:p>
    <w:p w:rsidR="003A40D6" w:rsidRPr="009617F9" w:rsidRDefault="003A40D6" w:rsidP="003A40D6">
      <w:pPr>
        <w:pStyle w:val="ListParagraph"/>
        <w:numPr>
          <w:ilvl w:val="0"/>
          <w:numId w:val="6"/>
        </w:numPr>
        <w:snapToGrid w:val="0"/>
        <w:spacing w:after="120" w:line="276" w:lineRule="auto"/>
        <w:rPr>
          <w:rFonts w:ascii="Arial" w:hAnsi="Arial" w:cs="Arial"/>
        </w:rPr>
      </w:pPr>
      <w:r w:rsidRPr="009617F9">
        <w:rPr>
          <w:rFonts w:ascii="Arial" w:hAnsi="Arial" w:cs="Arial"/>
        </w:rPr>
        <w:t>Restores ride quality</w:t>
      </w:r>
    </w:p>
    <w:p w:rsidR="003A40D6" w:rsidRPr="009617F9" w:rsidRDefault="003A40D6" w:rsidP="003A40D6">
      <w:pPr>
        <w:pStyle w:val="ListParagraph"/>
        <w:numPr>
          <w:ilvl w:val="0"/>
          <w:numId w:val="6"/>
        </w:numPr>
        <w:snapToGrid w:val="0"/>
        <w:spacing w:after="120" w:line="276" w:lineRule="auto"/>
        <w:rPr>
          <w:rFonts w:ascii="Arial" w:hAnsi="Arial" w:cs="Arial"/>
        </w:rPr>
      </w:pPr>
      <w:r w:rsidRPr="009617F9">
        <w:rPr>
          <w:rFonts w:ascii="Arial" w:hAnsi="Arial" w:cs="Arial"/>
        </w:rPr>
        <w:t>Creates or restores the structural layers of quieter roads</w:t>
      </w:r>
    </w:p>
    <w:p w:rsidR="003A40D6" w:rsidRPr="00BC49EB" w:rsidRDefault="003A40D6" w:rsidP="003A40D6">
      <w:pPr>
        <w:snapToGrid w:val="0"/>
        <w:spacing w:after="120" w:line="276" w:lineRule="auto"/>
        <w:rPr>
          <w:rFonts w:ascii="Arial" w:hAnsi="Arial" w:cs="Arial"/>
        </w:rPr>
      </w:pPr>
      <w:r w:rsidRPr="00BC49EB">
        <w:rPr>
          <w:rFonts w:ascii="Arial" w:hAnsi="Arial" w:cs="Arial"/>
          <w:bCs/>
          <w:color w:val="5166AC"/>
        </w:rPr>
        <w:t>Disadvantages</w:t>
      </w:r>
      <w:r w:rsidRPr="00BC49EB">
        <w:rPr>
          <w:rFonts w:ascii="Arial" w:hAnsi="Arial" w:cs="Arial"/>
        </w:rPr>
        <w:t>:</w:t>
      </w:r>
    </w:p>
    <w:p w:rsidR="003A40D6" w:rsidRPr="009617F9" w:rsidRDefault="003A40D6" w:rsidP="003A40D6">
      <w:pPr>
        <w:pStyle w:val="ListParagraph"/>
        <w:numPr>
          <w:ilvl w:val="0"/>
          <w:numId w:val="7"/>
        </w:numPr>
        <w:snapToGrid w:val="0"/>
        <w:spacing w:after="120" w:line="276" w:lineRule="auto"/>
        <w:rPr>
          <w:rFonts w:ascii="Arial" w:hAnsi="Arial" w:cs="Arial"/>
        </w:rPr>
      </w:pPr>
      <w:r w:rsidRPr="009617F9">
        <w:rPr>
          <w:rFonts w:ascii="Arial" w:hAnsi="Arial" w:cs="Arial"/>
        </w:rPr>
        <w:t>Expensive compared to other operations</w:t>
      </w:r>
    </w:p>
    <w:p w:rsidR="003A40D6" w:rsidRPr="009617F9" w:rsidRDefault="003A40D6" w:rsidP="003A40D6">
      <w:pPr>
        <w:pStyle w:val="ListParagraph"/>
        <w:numPr>
          <w:ilvl w:val="0"/>
          <w:numId w:val="7"/>
        </w:numPr>
        <w:snapToGrid w:val="0"/>
        <w:spacing w:after="120" w:line="276" w:lineRule="auto"/>
        <w:rPr>
          <w:rFonts w:ascii="Arial" w:hAnsi="Arial" w:cs="Arial"/>
        </w:rPr>
      </w:pPr>
      <w:r w:rsidRPr="009617F9">
        <w:rPr>
          <w:rFonts w:ascii="Arial" w:hAnsi="Arial" w:cs="Arial"/>
        </w:rPr>
        <w:t>Multi-stage operation (disruption lasts longer)</w:t>
      </w:r>
    </w:p>
    <w:p w:rsidR="009617F9" w:rsidRPr="00BC49EB" w:rsidRDefault="009617F9" w:rsidP="00FA2534">
      <w:pPr>
        <w:spacing w:after="0" w:line="240" w:lineRule="auto"/>
        <w:rPr>
          <w:rFonts w:ascii="Arial" w:hAnsi="Arial" w:cs="Arial"/>
          <w:bCs/>
          <w:color w:val="5166AC"/>
        </w:rPr>
      </w:pPr>
      <w:r w:rsidRPr="00BC49EB">
        <w:rPr>
          <w:rFonts w:ascii="Arial" w:hAnsi="Arial" w:cs="Arial"/>
          <w:bCs/>
          <w:color w:val="5166AC"/>
        </w:rPr>
        <w:t>Where would we use this?</w:t>
      </w:r>
    </w:p>
    <w:p w:rsidR="00FA2534" w:rsidRDefault="00FA2534" w:rsidP="00FA2534">
      <w:pPr>
        <w:spacing w:after="0" w:line="240" w:lineRule="auto"/>
        <w:rPr>
          <w:rFonts w:ascii="Arial" w:hAnsi="Arial" w:cs="Arial"/>
          <w:b/>
          <w:bCs/>
          <w:color w:val="5166AC"/>
        </w:rPr>
      </w:pPr>
    </w:p>
    <w:p w:rsidR="009617F9" w:rsidRDefault="00FA2534" w:rsidP="009617F9">
      <w:pPr>
        <w:snapToGrid w:val="0"/>
        <w:spacing w:after="120" w:line="276" w:lineRule="auto"/>
        <w:rPr>
          <w:rFonts w:ascii="Arial" w:hAnsi="Arial" w:cs="Arial"/>
          <w:bCs/>
        </w:rPr>
      </w:pPr>
      <w:r w:rsidRPr="00EF49BA">
        <w:rPr>
          <w:rFonts w:ascii="Arial" w:hAnsi="Arial" w:cs="Arial"/>
          <w:noProof/>
          <w:szCs w:val="20"/>
          <w:lang w:eastAsia="en-GB"/>
        </w:rPr>
        <w:drawing>
          <wp:anchor distT="0" distB="0" distL="114300" distR="114300" simplePos="0" relativeHeight="251709440" behindDoc="0" locked="0" layoutInCell="1" allowOverlap="1" wp14:anchorId="42D86AA4" wp14:editId="037FF6FD">
            <wp:simplePos x="0" y="0"/>
            <wp:positionH relativeFrom="column">
              <wp:posOffset>3509645</wp:posOffset>
            </wp:positionH>
            <wp:positionV relativeFrom="paragraph">
              <wp:posOffset>6985</wp:posOffset>
            </wp:positionV>
            <wp:extent cx="2724785" cy="2454910"/>
            <wp:effectExtent l="0" t="0" r="0" b="2540"/>
            <wp:wrapThrough wrapText="bothSides">
              <wp:wrapPolygon edited="0">
                <wp:start x="0" y="0"/>
                <wp:lineTo x="0" y="21455"/>
                <wp:lineTo x="21444" y="21455"/>
                <wp:lineTo x="21444"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lum bright="10000"/>
                      <a:extLst>
                        <a:ext uri="{28A0092B-C50C-407E-A947-70E740481C1C}">
                          <a14:useLocalDpi xmlns:a14="http://schemas.microsoft.com/office/drawing/2010/main" val="0"/>
                        </a:ext>
                      </a:extLst>
                    </a:blip>
                    <a:srcRect/>
                    <a:stretch>
                      <a:fillRect/>
                    </a:stretch>
                  </pic:blipFill>
                  <pic:spPr bwMode="auto">
                    <a:xfrm>
                      <a:off x="0" y="0"/>
                      <a:ext cx="2724785" cy="2454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17F9">
        <w:rPr>
          <w:rFonts w:ascii="Arial" w:hAnsi="Arial" w:cs="Arial"/>
          <w:bCs/>
        </w:rPr>
        <w:t>This option only goe</w:t>
      </w:r>
      <w:r w:rsidR="00D179BD">
        <w:rPr>
          <w:rFonts w:ascii="Arial" w:hAnsi="Arial" w:cs="Arial"/>
          <w:bCs/>
        </w:rPr>
        <w:t xml:space="preserve">s down perhaps 75 to 100mm and existing </w:t>
      </w:r>
      <w:r w:rsidR="009617F9">
        <w:rPr>
          <w:rFonts w:ascii="Arial" w:hAnsi="Arial" w:cs="Arial"/>
          <w:bCs/>
        </w:rPr>
        <w:t>material is recycled on site, not taken away.</w:t>
      </w:r>
    </w:p>
    <w:p w:rsidR="009617F9" w:rsidRDefault="009617F9" w:rsidP="009617F9">
      <w:pPr>
        <w:snapToGrid w:val="0"/>
        <w:spacing w:after="120" w:line="276" w:lineRule="auto"/>
        <w:rPr>
          <w:rFonts w:ascii="Arial" w:hAnsi="Arial" w:cs="Arial"/>
          <w:bCs/>
        </w:rPr>
      </w:pPr>
      <w:r>
        <w:rPr>
          <w:rFonts w:ascii="Arial" w:hAnsi="Arial" w:cs="Arial"/>
          <w:bCs/>
        </w:rPr>
        <w:t>This will not fix structural problems on main roads, since they are thicker</w:t>
      </w:r>
      <w:r w:rsidR="00BC49EB">
        <w:rPr>
          <w:rFonts w:ascii="Arial" w:hAnsi="Arial" w:cs="Arial"/>
          <w:bCs/>
        </w:rPr>
        <w:t xml:space="preserve"> than this, but many of Argyll and</w:t>
      </w:r>
      <w:r>
        <w:rPr>
          <w:rFonts w:ascii="Arial" w:hAnsi="Arial" w:cs="Arial"/>
          <w:bCs/>
        </w:rPr>
        <w:t xml:space="preserve"> Bute’s older roads have only a thin asphalt/</w:t>
      </w:r>
      <w:proofErr w:type="spellStart"/>
      <w:r>
        <w:rPr>
          <w:rFonts w:ascii="Arial" w:hAnsi="Arial" w:cs="Arial"/>
          <w:bCs/>
        </w:rPr>
        <w:t>bitmac</w:t>
      </w:r>
      <w:proofErr w:type="spellEnd"/>
      <w:r>
        <w:rPr>
          <w:rFonts w:ascii="Arial" w:hAnsi="Arial" w:cs="Arial"/>
          <w:bCs/>
        </w:rPr>
        <w:t xml:space="preserve"> surface on them. In these cases </w:t>
      </w:r>
      <w:r w:rsidR="00914DB1">
        <w:rPr>
          <w:rFonts w:ascii="Arial" w:hAnsi="Arial" w:cs="Arial"/>
          <w:bCs/>
        </w:rPr>
        <w:t>re-tread</w:t>
      </w:r>
      <w:r>
        <w:rPr>
          <w:rFonts w:ascii="Arial" w:hAnsi="Arial" w:cs="Arial"/>
          <w:bCs/>
        </w:rPr>
        <w:t xml:space="preserve"> offers an option to renew (or create) a structural layer on which the new surface can be laid.</w:t>
      </w:r>
      <w:r w:rsidR="008D5E4E">
        <w:rPr>
          <w:rFonts w:ascii="Arial" w:hAnsi="Arial" w:cs="Arial"/>
          <w:bCs/>
        </w:rPr>
        <w:t xml:space="preserve"> For that reason, it is usually used on quieter roads where no other treatment is suitable.</w:t>
      </w:r>
      <w:r w:rsidR="00FA2534" w:rsidRPr="00FA2534">
        <w:rPr>
          <w:rFonts w:ascii="Arial" w:hAnsi="Arial" w:cs="Arial"/>
          <w:noProof/>
          <w:szCs w:val="20"/>
          <w:lang w:eastAsia="en-GB"/>
        </w:rPr>
        <w:t xml:space="preserve"> </w:t>
      </w:r>
    </w:p>
    <w:p w:rsidR="00FA2534" w:rsidRDefault="00FA2534" w:rsidP="009617F9">
      <w:pPr>
        <w:snapToGrid w:val="0"/>
        <w:spacing w:after="120" w:line="276" w:lineRule="auto"/>
        <w:rPr>
          <w:rFonts w:ascii="Arial" w:hAnsi="Arial" w:cs="Arial"/>
          <w:bCs/>
        </w:rPr>
      </w:pPr>
    </w:p>
    <w:p w:rsidR="00FA2534" w:rsidRDefault="00FA2534" w:rsidP="00FA2534">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914DB1">
        <w:rPr>
          <w:rFonts w:ascii="Arial" w:hAnsi="Arial" w:cs="Arial"/>
          <w:bCs/>
        </w:rPr>
        <w:t xml:space="preserve">        </w:t>
      </w:r>
    </w:p>
    <w:p w:rsidR="00FA2534" w:rsidRDefault="00FA2534" w:rsidP="009617F9">
      <w:pPr>
        <w:snapToGrid w:val="0"/>
        <w:spacing w:after="120" w:line="276" w:lineRule="auto"/>
        <w:rPr>
          <w:rFonts w:ascii="Arial" w:hAnsi="Arial" w:cs="Arial"/>
          <w:bCs/>
        </w:rPr>
      </w:pPr>
    </w:p>
    <w:p w:rsidR="00FA2534" w:rsidRPr="009617F9" w:rsidRDefault="00FA2534" w:rsidP="009617F9">
      <w:pPr>
        <w:snapToGrid w:val="0"/>
        <w:spacing w:after="120" w:line="276" w:lineRule="auto"/>
        <w:rPr>
          <w:rFonts w:ascii="Arial" w:hAnsi="Arial" w:cs="Arial"/>
          <w:bCs/>
        </w:rPr>
      </w:pPr>
    </w:p>
    <w:p w:rsidR="007A16D1" w:rsidRDefault="007A16D1" w:rsidP="007A16D1">
      <w:pPr>
        <w:snapToGrid w:val="0"/>
        <w:spacing w:after="120" w:line="276" w:lineRule="auto"/>
        <w:rPr>
          <w:rFonts w:ascii="Arial" w:hAnsi="Arial" w:cs="Arial"/>
          <w:sz w:val="20"/>
          <w:szCs w:val="20"/>
        </w:rPr>
      </w:pPr>
      <w:r>
        <w:rPr>
          <w:rFonts w:ascii="Arial" w:hAnsi="Arial" w:cs="Arial"/>
          <w:noProof/>
          <w:sz w:val="20"/>
          <w:szCs w:val="20"/>
          <w:lang w:eastAsia="en-GB"/>
        </w:rPr>
        <mc:AlternateContent>
          <mc:Choice Requires="wps">
            <w:drawing>
              <wp:anchor distT="0" distB="0" distL="114300" distR="114300" simplePos="0" relativeHeight="251692032" behindDoc="0" locked="0" layoutInCell="1" allowOverlap="1" wp14:anchorId="5F33007B" wp14:editId="42A64DD8">
                <wp:simplePos x="0" y="0"/>
                <wp:positionH relativeFrom="column">
                  <wp:posOffset>0</wp:posOffset>
                </wp:positionH>
                <wp:positionV relativeFrom="paragraph">
                  <wp:posOffset>88265</wp:posOffset>
                </wp:positionV>
                <wp:extent cx="5760720" cy="0"/>
                <wp:effectExtent l="0" t="12700" r="17780" b="12700"/>
                <wp:wrapNone/>
                <wp:docPr id="65" name="Straight Connector 65"/>
                <wp:cNvGraphicFramePr/>
                <a:graphic xmlns:a="http://schemas.openxmlformats.org/drawingml/2006/main">
                  <a:graphicData uri="http://schemas.microsoft.com/office/word/2010/wordprocessingShape">
                    <wps:wsp>
                      <wps:cNvCnPr/>
                      <wps:spPr>
                        <a:xfrm>
                          <a:off x="0" y="0"/>
                          <a:ext cx="576072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92A8E2" id="Straight Connector 65"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0,6.95pt" to="453.6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" strokecolor="#4472c4 [3204]" strokeweight="1.5pt">
                <v:stroke joinstyle="miter"/>
              </v:line>
            </w:pict>
          </mc:Fallback>
        </mc:AlternateContent>
      </w:r>
    </w:p>
    <w:p w:rsidR="001B34F2" w:rsidRDefault="008D5E4E" w:rsidP="007A16D1">
      <w:pPr>
        <w:snapToGrid w:val="0"/>
        <w:spacing w:after="120" w:line="276" w:lineRule="auto"/>
        <w:rPr>
          <w:rFonts w:ascii="Arial" w:hAnsi="Arial" w:cs="Arial"/>
          <w:b/>
          <w:bCs/>
          <w:color w:val="5166AC"/>
          <w:sz w:val="28"/>
        </w:rPr>
      </w:pPr>
      <w:r>
        <w:rPr>
          <w:rFonts w:ascii="Arial" w:hAnsi="Arial" w:cs="Arial"/>
          <w:b/>
          <w:bCs/>
          <w:color w:val="5166AC"/>
          <w:sz w:val="28"/>
        </w:rPr>
        <w:t>Reconstruction</w:t>
      </w:r>
    </w:p>
    <w:p w:rsidR="00D179BD" w:rsidRDefault="00D179BD" w:rsidP="00D179BD">
      <w:pPr>
        <w:snapToGrid w:val="0"/>
        <w:spacing w:after="120" w:line="276" w:lineRule="auto"/>
        <w:rPr>
          <w:rFonts w:ascii="Arial" w:hAnsi="Arial" w:cs="Arial"/>
          <w:bCs/>
        </w:rPr>
      </w:pPr>
      <w:r>
        <w:rPr>
          <w:rFonts w:ascii="Arial" w:hAnsi="Arial" w:cs="Arial"/>
          <w:bCs/>
        </w:rPr>
        <w:t>Reconstruction is a very expensive treatment but, fortunately, most roads will not need full reconstruction in a normal life cycle – resurfacing and surface treatment is usually enough. There are a few exceptions to the rule:</w:t>
      </w:r>
    </w:p>
    <w:p w:rsidR="00D179BD" w:rsidRDefault="00D179BD" w:rsidP="00D179BD">
      <w:pPr>
        <w:pStyle w:val="ListParagraph"/>
        <w:numPr>
          <w:ilvl w:val="0"/>
          <w:numId w:val="11"/>
        </w:numPr>
        <w:snapToGrid w:val="0"/>
        <w:spacing w:after="120" w:line="276" w:lineRule="auto"/>
        <w:rPr>
          <w:rFonts w:ascii="Arial" w:hAnsi="Arial" w:cs="Arial"/>
          <w:bCs/>
        </w:rPr>
      </w:pPr>
      <w:r>
        <w:rPr>
          <w:rFonts w:ascii="Arial" w:hAnsi="Arial" w:cs="Arial"/>
          <w:bCs/>
        </w:rPr>
        <w:t>Roads with too little structure to resurface – we tend to use retreat (see recycling)</w:t>
      </w:r>
    </w:p>
    <w:p w:rsidR="00D179BD" w:rsidRDefault="00D179BD" w:rsidP="00D179BD">
      <w:pPr>
        <w:pStyle w:val="ListParagraph"/>
        <w:numPr>
          <w:ilvl w:val="0"/>
          <w:numId w:val="11"/>
        </w:numPr>
        <w:snapToGrid w:val="0"/>
        <w:spacing w:after="120" w:line="276" w:lineRule="auto"/>
        <w:rPr>
          <w:rFonts w:ascii="Arial" w:hAnsi="Arial" w:cs="Arial"/>
          <w:bCs/>
        </w:rPr>
      </w:pPr>
      <w:r>
        <w:rPr>
          <w:rFonts w:ascii="Arial" w:hAnsi="Arial" w:cs="Arial"/>
          <w:bCs/>
        </w:rPr>
        <w:t>Roads with underlying problems – these problems are usually localised and we can used limited reconstruction along with general resurfacing.</w:t>
      </w:r>
    </w:p>
    <w:p w:rsidR="00D179BD" w:rsidRDefault="00D179BD" w:rsidP="00D179BD">
      <w:pPr>
        <w:pStyle w:val="ListParagraph"/>
        <w:numPr>
          <w:ilvl w:val="0"/>
          <w:numId w:val="11"/>
        </w:numPr>
        <w:snapToGrid w:val="0"/>
        <w:spacing w:after="120" w:line="276" w:lineRule="auto"/>
        <w:rPr>
          <w:rFonts w:ascii="Arial" w:hAnsi="Arial" w:cs="Arial"/>
          <w:bCs/>
        </w:rPr>
      </w:pPr>
      <w:r>
        <w:rPr>
          <w:rFonts w:ascii="Arial" w:hAnsi="Arial" w:cs="Arial"/>
          <w:bCs/>
        </w:rPr>
        <w:t xml:space="preserve">Partial reconstruction / Edge Widening is a more common improvement, where existing carriageways are too narrow for modern vehicles to pass safely. </w:t>
      </w:r>
    </w:p>
    <w:p w:rsidR="00D179BD" w:rsidRPr="00D179BD" w:rsidRDefault="00D179BD" w:rsidP="007A16D1">
      <w:pPr>
        <w:pStyle w:val="ListParagraph"/>
        <w:numPr>
          <w:ilvl w:val="0"/>
          <w:numId w:val="11"/>
        </w:numPr>
        <w:snapToGrid w:val="0"/>
        <w:spacing w:after="120" w:line="276" w:lineRule="auto"/>
        <w:rPr>
          <w:rFonts w:ascii="Arial" w:hAnsi="Arial" w:cs="Arial"/>
          <w:bCs/>
          <w:color w:val="000000" w:themeColor="text1"/>
        </w:rPr>
      </w:pPr>
      <w:r w:rsidRPr="00693C02">
        <w:rPr>
          <w:rFonts w:ascii="Arial" w:hAnsi="Arial" w:cs="Arial"/>
          <w:bCs/>
          <w:color w:val="000000" w:themeColor="text1"/>
        </w:rPr>
        <w:t xml:space="preserve">Existing carriageways are widened by excavating or filling, in existing verges and constructing a strip foundation to the existing carriageway. This is then </w:t>
      </w:r>
      <w:proofErr w:type="spellStart"/>
      <w:r w:rsidRPr="00693C02">
        <w:rPr>
          <w:rFonts w:ascii="Arial" w:hAnsi="Arial" w:cs="Arial"/>
          <w:bCs/>
          <w:color w:val="000000" w:themeColor="text1"/>
        </w:rPr>
        <w:t>overlayed</w:t>
      </w:r>
      <w:proofErr w:type="spellEnd"/>
      <w:r w:rsidRPr="00693C02">
        <w:rPr>
          <w:rFonts w:ascii="Arial" w:hAnsi="Arial" w:cs="Arial"/>
          <w:bCs/>
          <w:color w:val="000000" w:themeColor="text1"/>
        </w:rPr>
        <w:t xml:space="preserve"> to the new running width, to increase the overall strength of the road to resist the passage of Heavy Goods Vehicles and improve journey times for all users.</w:t>
      </w:r>
    </w:p>
    <w:p w:rsidR="008D5E4E" w:rsidRPr="008D5E4E" w:rsidRDefault="008D5E4E" w:rsidP="008D5E4E">
      <w:pPr>
        <w:snapToGrid w:val="0"/>
        <w:spacing w:after="120" w:line="276" w:lineRule="auto"/>
        <w:rPr>
          <w:rFonts w:ascii="Arial" w:hAnsi="Arial" w:cs="Arial"/>
          <w:b/>
          <w:bCs/>
          <w:color w:val="5166AC"/>
        </w:rPr>
      </w:pPr>
      <w:r w:rsidRPr="008D5E4E">
        <w:rPr>
          <w:rFonts w:ascii="Arial" w:hAnsi="Arial" w:cs="Arial"/>
          <w:b/>
          <w:bCs/>
          <w:color w:val="5166AC"/>
        </w:rPr>
        <w:t>Advantages:</w:t>
      </w:r>
    </w:p>
    <w:p w:rsidR="008D5E4E" w:rsidRDefault="008D5E4E" w:rsidP="008D5E4E">
      <w:pPr>
        <w:pStyle w:val="ListParagraph"/>
        <w:numPr>
          <w:ilvl w:val="0"/>
          <w:numId w:val="9"/>
        </w:numPr>
        <w:snapToGrid w:val="0"/>
        <w:spacing w:after="120" w:line="276" w:lineRule="auto"/>
        <w:rPr>
          <w:rFonts w:ascii="Arial" w:hAnsi="Arial" w:cs="Arial"/>
          <w:szCs w:val="20"/>
        </w:rPr>
      </w:pPr>
      <w:r>
        <w:rPr>
          <w:rFonts w:ascii="Arial" w:hAnsi="Arial" w:cs="Arial"/>
          <w:szCs w:val="20"/>
        </w:rPr>
        <w:t>Replaces the surface</w:t>
      </w:r>
    </w:p>
    <w:p w:rsidR="008D5E4E" w:rsidRDefault="008D5E4E" w:rsidP="008D5E4E">
      <w:pPr>
        <w:pStyle w:val="ListParagraph"/>
        <w:numPr>
          <w:ilvl w:val="0"/>
          <w:numId w:val="9"/>
        </w:numPr>
        <w:snapToGrid w:val="0"/>
        <w:spacing w:after="120" w:line="276" w:lineRule="auto"/>
        <w:rPr>
          <w:rFonts w:ascii="Arial" w:hAnsi="Arial" w:cs="Arial"/>
          <w:szCs w:val="20"/>
        </w:rPr>
      </w:pPr>
      <w:r>
        <w:rPr>
          <w:rFonts w:ascii="Arial" w:hAnsi="Arial" w:cs="Arial"/>
          <w:szCs w:val="20"/>
        </w:rPr>
        <w:t>Restores texture and grip</w:t>
      </w:r>
    </w:p>
    <w:p w:rsidR="008D5E4E" w:rsidRDefault="008D5E4E" w:rsidP="008D5E4E">
      <w:pPr>
        <w:pStyle w:val="ListParagraph"/>
        <w:numPr>
          <w:ilvl w:val="0"/>
          <w:numId w:val="9"/>
        </w:numPr>
        <w:snapToGrid w:val="0"/>
        <w:spacing w:after="120" w:line="276" w:lineRule="auto"/>
        <w:rPr>
          <w:rFonts w:ascii="Arial" w:hAnsi="Arial" w:cs="Arial"/>
          <w:szCs w:val="20"/>
        </w:rPr>
      </w:pPr>
      <w:r>
        <w:rPr>
          <w:rFonts w:ascii="Arial" w:hAnsi="Arial" w:cs="Arial"/>
          <w:szCs w:val="20"/>
        </w:rPr>
        <w:t>Extends road life</w:t>
      </w:r>
    </w:p>
    <w:p w:rsidR="008D5E4E" w:rsidRDefault="008D5E4E" w:rsidP="008D5E4E">
      <w:pPr>
        <w:pStyle w:val="ListParagraph"/>
        <w:numPr>
          <w:ilvl w:val="0"/>
          <w:numId w:val="9"/>
        </w:numPr>
        <w:snapToGrid w:val="0"/>
        <w:spacing w:after="120" w:line="276" w:lineRule="auto"/>
        <w:rPr>
          <w:rFonts w:ascii="Arial" w:hAnsi="Arial" w:cs="Arial"/>
          <w:szCs w:val="20"/>
        </w:rPr>
      </w:pPr>
      <w:r>
        <w:rPr>
          <w:rFonts w:ascii="Arial" w:hAnsi="Arial" w:cs="Arial"/>
          <w:szCs w:val="20"/>
        </w:rPr>
        <w:t>Creates or restores the structural layers of the road</w:t>
      </w:r>
    </w:p>
    <w:p w:rsidR="008D5E4E" w:rsidRDefault="008D5E4E" w:rsidP="008D5E4E">
      <w:pPr>
        <w:snapToGrid w:val="0"/>
        <w:spacing w:after="120" w:line="276" w:lineRule="auto"/>
        <w:rPr>
          <w:rFonts w:ascii="Arial" w:hAnsi="Arial" w:cs="Arial"/>
          <w:szCs w:val="20"/>
        </w:rPr>
      </w:pPr>
      <w:r w:rsidRPr="009617F9">
        <w:rPr>
          <w:rFonts w:ascii="Arial" w:hAnsi="Arial" w:cs="Arial"/>
          <w:b/>
          <w:bCs/>
          <w:color w:val="5166AC"/>
        </w:rPr>
        <w:t>Disadvantages</w:t>
      </w:r>
      <w:r>
        <w:rPr>
          <w:rFonts w:ascii="Arial" w:hAnsi="Arial" w:cs="Arial"/>
          <w:b/>
          <w:bCs/>
          <w:color w:val="5166AC"/>
        </w:rPr>
        <w:t>:</w:t>
      </w:r>
    </w:p>
    <w:p w:rsidR="008D5E4E" w:rsidRDefault="008D5E4E" w:rsidP="008D5E4E">
      <w:pPr>
        <w:pStyle w:val="ListParagraph"/>
        <w:numPr>
          <w:ilvl w:val="0"/>
          <w:numId w:val="10"/>
        </w:numPr>
        <w:snapToGrid w:val="0"/>
        <w:spacing w:after="120" w:line="276" w:lineRule="auto"/>
        <w:rPr>
          <w:rFonts w:ascii="Arial" w:hAnsi="Arial" w:cs="Arial"/>
          <w:szCs w:val="20"/>
        </w:rPr>
      </w:pPr>
      <w:r>
        <w:rPr>
          <w:rFonts w:ascii="Arial" w:hAnsi="Arial" w:cs="Arial"/>
          <w:szCs w:val="20"/>
        </w:rPr>
        <w:t>Very expensive compares to other options</w:t>
      </w:r>
    </w:p>
    <w:p w:rsidR="008D5E4E" w:rsidRDefault="008D5E4E" w:rsidP="008D5E4E">
      <w:pPr>
        <w:pStyle w:val="ListParagraph"/>
        <w:numPr>
          <w:ilvl w:val="0"/>
          <w:numId w:val="10"/>
        </w:numPr>
        <w:snapToGrid w:val="0"/>
        <w:spacing w:after="120" w:line="276" w:lineRule="auto"/>
        <w:rPr>
          <w:rFonts w:ascii="Arial" w:hAnsi="Arial" w:cs="Arial"/>
          <w:szCs w:val="20"/>
        </w:rPr>
      </w:pPr>
      <w:r>
        <w:rPr>
          <w:rFonts w:ascii="Arial" w:hAnsi="Arial" w:cs="Arial"/>
          <w:szCs w:val="20"/>
        </w:rPr>
        <w:t>Lengthy operation so very expensive.</w:t>
      </w:r>
    </w:p>
    <w:p w:rsidR="008419AD" w:rsidRDefault="008419AD" w:rsidP="008419AD">
      <w:pPr>
        <w:snapToGrid w:val="0"/>
        <w:spacing w:after="120" w:line="276" w:lineRule="auto"/>
        <w:rPr>
          <w:rFonts w:ascii="Arial" w:hAnsi="Arial" w:cs="Arial"/>
          <w:bCs/>
        </w:rPr>
      </w:pPr>
    </w:p>
    <w:p w:rsidR="008419AD" w:rsidRPr="008419AD" w:rsidRDefault="008419AD" w:rsidP="008419AD">
      <w:pPr>
        <w:snapToGrid w:val="0"/>
        <w:spacing w:after="120" w:line="276" w:lineRule="auto"/>
        <w:rPr>
          <w:rFonts w:ascii="Arial" w:hAnsi="Arial" w:cs="Arial"/>
          <w:bCs/>
        </w:rPr>
      </w:pPr>
      <w:r w:rsidRPr="00B410F3">
        <w:rPr>
          <w:noProof/>
          <w:lang w:eastAsia="en-GB"/>
        </w:rPr>
        <w:drawing>
          <wp:inline distT="0" distB="0" distL="0" distR="0" wp14:anchorId="0105252C" wp14:editId="3D6FCA53">
            <wp:extent cx="2623625" cy="2054335"/>
            <wp:effectExtent l="0" t="0" r="5715" b="3175"/>
            <wp:docPr id="12" name="Picture 12" descr="K:\Operational Services\Roads and Amenity Services\Contract Management\2021-2022\B&amp;C\Cowal\Internal\B8000 Kames - Millhouse STTS\Kames Millhouse  Progress 211011\B8000 Kames Millhouse edge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perational Services\Roads and Amenity Services\Contract Management\2021-2022\B&amp;C\Cowal\Internal\B8000 Kames - Millhouse STTS\Kames Millhouse  Progress 211011\B8000 Kames Millhouse edge 13.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4598" t="8135" r="-717" b="12395"/>
                    <a:stretch/>
                  </pic:blipFill>
                  <pic:spPr bwMode="auto">
                    <a:xfrm>
                      <a:off x="0" y="0"/>
                      <a:ext cx="2644764" cy="207088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bCs/>
        </w:rPr>
        <w:t xml:space="preserve">   </w:t>
      </w:r>
      <w:r w:rsidR="001B34F2">
        <w:rPr>
          <w:rFonts w:ascii="Arial" w:eastAsia="Times New Roman" w:hAnsi="Arial" w:cs="Arial"/>
          <w:b/>
          <w:noProof/>
          <w:color w:val="000000"/>
          <w:sz w:val="20"/>
          <w:szCs w:val="20"/>
          <w:lang w:eastAsia="en-GB"/>
        </w:rPr>
        <w:t xml:space="preserve">              </w:t>
      </w:r>
      <w:r w:rsidRPr="009D2A2B">
        <w:rPr>
          <w:rFonts w:ascii="Arial" w:eastAsia="Times New Roman" w:hAnsi="Arial" w:cs="Arial"/>
          <w:b/>
          <w:noProof/>
          <w:color w:val="000000"/>
          <w:sz w:val="20"/>
          <w:szCs w:val="20"/>
          <w:lang w:eastAsia="en-GB"/>
        </w:rPr>
        <w:drawing>
          <wp:inline distT="0" distB="0" distL="0" distR="0" wp14:anchorId="04B1949E" wp14:editId="2B9F34C3">
            <wp:extent cx="2504050" cy="1959840"/>
            <wp:effectExtent l="0" t="0" r="0" b="2540"/>
            <wp:docPr id="19" name="Picture 19" descr="K:\Operational Services\Roads and Amenity Services\Contract Management\2021-2022\B&amp;C\Cowal\Internal\B8000 Kames - Millhouse STTS\Kames Millhouse  Progress 211011\B8000 Kames Millhouse reg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perational Services\Roads and Amenity Services\Contract Management\2021-2022\B&amp;C\Cowal\Internal\B8000 Kames - Millhouse STTS\Kames Millhouse  Progress 211011\B8000 Kames Millhouse reg 01.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3373" r="16335" b="9318"/>
                    <a:stretch/>
                  </pic:blipFill>
                  <pic:spPr bwMode="auto">
                    <a:xfrm>
                      <a:off x="0" y="0"/>
                      <a:ext cx="2540960" cy="1988728"/>
                    </a:xfrm>
                    <a:prstGeom prst="rect">
                      <a:avLst/>
                    </a:prstGeom>
                    <a:noFill/>
                    <a:ln>
                      <a:noFill/>
                    </a:ln>
                    <a:extLst>
                      <a:ext uri="{53640926-AAD7-44D8-BBD7-CCE9431645EC}">
                        <a14:shadowObscured xmlns:a14="http://schemas.microsoft.com/office/drawing/2010/main"/>
                      </a:ext>
                    </a:extLst>
                  </pic:spPr>
                </pic:pic>
              </a:graphicData>
            </a:graphic>
          </wp:inline>
        </w:drawing>
      </w:r>
    </w:p>
    <w:p w:rsidR="009953F7" w:rsidRPr="009953F7" w:rsidRDefault="009953F7" w:rsidP="00F23507">
      <w:pPr>
        <w:spacing w:after="120" w:line="276" w:lineRule="auto"/>
        <w:rPr>
          <w:rFonts w:ascii="Arial" w:hAnsi="Arial" w:cs="Arial"/>
          <w:sz w:val="18"/>
          <w:szCs w:val="20"/>
        </w:rPr>
      </w:pPr>
      <w:r w:rsidRPr="009953F7">
        <w:rPr>
          <w:rFonts w:ascii="Arial" w:hAnsi="Arial" w:cs="Arial"/>
          <w:sz w:val="18"/>
          <w:szCs w:val="20"/>
        </w:rPr>
        <w:t>These images show edge strengthening/part width reconstruction being carried out</w:t>
      </w:r>
    </w:p>
    <w:p w:rsidR="009953F7" w:rsidRDefault="009953F7" w:rsidP="00F23507">
      <w:pPr>
        <w:spacing w:after="120" w:line="276" w:lineRule="auto"/>
        <w:rPr>
          <w:rFonts w:ascii="Arial" w:hAnsi="Arial" w:cs="Arial"/>
          <w:sz w:val="20"/>
          <w:szCs w:val="20"/>
        </w:rPr>
      </w:pPr>
    </w:p>
    <w:p w:rsidR="009953F7" w:rsidRDefault="009953F7" w:rsidP="00F23507">
      <w:pPr>
        <w:spacing w:after="120" w:line="276" w:lineRule="auto"/>
        <w:rPr>
          <w:rFonts w:ascii="Arial" w:hAnsi="Arial" w:cs="Arial"/>
          <w:sz w:val="20"/>
          <w:szCs w:val="20"/>
        </w:rPr>
      </w:pPr>
    </w:p>
    <w:p w:rsidR="009953F7" w:rsidRDefault="009953F7" w:rsidP="00F23507">
      <w:pPr>
        <w:spacing w:after="120" w:line="276" w:lineRule="auto"/>
        <w:rPr>
          <w:rFonts w:ascii="Arial" w:hAnsi="Arial" w:cs="Arial"/>
          <w:sz w:val="20"/>
          <w:szCs w:val="20"/>
        </w:rPr>
      </w:pPr>
    </w:p>
    <w:p w:rsidR="009953F7" w:rsidRDefault="009953F7" w:rsidP="00F23507">
      <w:pPr>
        <w:spacing w:after="120" w:line="276" w:lineRule="auto"/>
        <w:rPr>
          <w:rFonts w:ascii="Arial" w:hAnsi="Arial" w:cs="Arial"/>
          <w:sz w:val="20"/>
          <w:szCs w:val="20"/>
        </w:rPr>
      </w:pPr>
    </w:p>
    <w:p w:rsidR="009953F7" w:rsidRDefault="009953F7" w:rsidP="00F23507">
      <w:pPr>
        <w:spacing w:after="120" w:line="276" w:lineRule="auto"/>
        <w:rPr>
          <w:rFonts w:ascii="Arial" w:hAnsi="Arial" w:cs="Arial"/>
          <w:sz w:val="20"/>
          <w:szCs w:val="20"/>
        </w:rPr>
      </w:pPr>
    </w:p>
    <w:p w:rsidR="009953F7" w:rsidRDefault="009953F7" w:rsidP="00F23507">
      <w:pPr>
        <w:spacing w:after="120" w:line="276" w:lineRule="auto"/>
        <w:rPr>
          <w:rFonts w:ascii="Arial" w:hAnsi="Arial" w:cs="Arial"/>
          <w:sz w:val="20"/>
          <w:szCs w:val="20"/>
        </w:rPr>
      </w:pPr>
    </w:p>
    <w:p w:rsidR="009953F7" w:rsidRDefault="009953F7" w:rsidP="00F23507">
      <w:pPr>
        <w:spacing w:after="120" w:line="276" w:lineRule="auto"/>
        <w:rPr>
          <w:rFonts w:ascii="Arial" w:hAnsi="Arial" w:cs="Arial"/>
          <w:sz w:val="20"/>
          <w:szCs w:val="20"/>
        </w:rPr>
      </w:pPr>
    </w:p>
    <w:p w:rsidR="009953F7" w:rsidRDefault="009953F7" w:rsidP="00F23507">
      <w:pPr>
        <w:spacing w:after="120" w:line="276" w:lineRule="auto"/>
        <w:rPr>
          <w:rFonts w:ascii="Arial" w:hAnsi="Arial" w:cs="Arial"/>
          <w:sz w:val="20"/>
          <w:szCs w:val="20"/>
        </w:rPr>
      </w:pPr>
    </w:p>
    <w:p w:rsidR="009953F7" w:rsidRDefault="009953F7" w:rsidP="00F23507">
      <w:pPr>
        <w:spacing w:after="120" w:line="276" w:lineRule="auto"/>
        <w:rPr>
          <w:rFonts w:ascii="Arial" w:hAnsi="Arial" w:cs="Arial"/>
          <w:sz w:val="20"/>
          <w:szCs w:val="20"/>
        </w:rPr>
      </w:pPr>
    </w:p>
    <w:p w:rsidR="009953F7" w:rsidRDefault="009953F7" w:rsidP="00F23507">
      <w:pPr>
        <w:spacing w:after="120" w:line="276" w:lineRule="auto"/>
        <w:rPr>
          <w:rFonts w:ascii="Arial" w:hAnsi="Arial" w:cs="Arial"/>
          <w:sz w:val="20"/>
          <w:szCs w:val="20"/>
        </w:rPr>
      </w:pPr>
    </w:p>
    <w:p w:rsidR="005F0EE2" w:rsidRDefault="00F41501" w:rsidP="00F23507">
      <w:pPr>
        <w:spacing w:after="120" w:line="276" w:lineRule="auto"/>
        <w:rPr>
          <w:rFonts w:ascii="Arial" w:hAnsi="Arial" w:cs="Arial"/>
          <w:sz w:val="20"/>
          <w:szCs w:val="20"/>
        </w:rPr>
      </w:pPr>
      <w:r>
        <w:rPr>
          <w:rFonts w:ascii="Arial" w:hAnsi="Arial" w:cs="Arial"/>
          <w:noProof/>
          <w:sz w:val="20"/>
          <w:szCs w:val="20"/>
          <w:lang w:eastAsia="en-GB"/>
        </w:rPr>
        <mc:AlternateContent>
          <mc:Choice Requires="wps">
            <w:drawing>
              <wp:anchor distT="0" distB="0" distL="114300" distR="114300" simplePos="0" relativeHeight="251694080" behindDoc="0" locked="0" layoutInCell="1" allowOverlap="1" wp14:anchorId="15B7DBA2" wp14:editId="49719192">
                <wp:simplePos x="0" y="0"/>
                <wp:positionH relativeFrom="column">
                  <wp:posOffset>0</wp:posOffset>
                </wp:positionH>
                <wp:positionV relativeFrom="paragraph">
                  <wp:posOffset>73025</wp:posOffset>
                </wp:positionV>
                <wp:extent cx="5760720" cy="0"/>
                <wp:effectExtent l="0" t="12700" r="17780" b="12700"/>
                <wp:wrapNone/>
                <wp:docPr id="66" name="Straight Connector 66"/>
                <wp:cNvGraphicFramePr/>
                <a:graphic xmlns:a="http://schemas.openxmlformats.org/drawingml/2006/main">
                  <a:graphicData uri="http://schemas.microsoft.com/office/word/2010/wordprocessingShape">
                    <wps:wsp>
                      <wps:cNvCnPr/>
                      <wps:spPr>
                        <a:xfrm>
                          <a:off x="0" y="0"/>
                          <a:ext cx="576072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32E55E" id="Straight Connector 66"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0,5.75pt" to="453.6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" strokecolor="#4472c4 [3204]" strokeweight="1.5pt">
                <v:stroke joinstyle="miter"/>
              </v:line>
            </w:pict>
          </mc:Fallback>
        </mc:AlternateContent>
      </w:r>
    </w:p>
    <w:p w:rsidR="001B34F2" w:rsidRDefault="00D179BD" w:rsidP="001B34F2">
      <w:pPr>
        <w:snapToGrid w:val="0"/>
        <w:spacing w:after="120" w:line="276" w:lineRule="auto"/>
        <w:rPr>
          <w:rFonts w:ascii="Arial" w:hAnsi="Arial" w:cs="Arial"/>
          <w:b/>
          <w:bCs/>
          <w:color w:val="5166AC"/>
          <w:sz w:val="28"/>
        </w:rPr>
      </w:pPr>
      <w:r>
        <w:rPr>
          <w:rFonts w:ascii="Arial" w:hAnsi="Arial" w:cs="Arial"/>
          <w:b/>
          <w:bCs/>
          <w:color w:val="5166AC"/>
          <w:sz w:val="28"/>
        </w:rPr>
        <w:t>Summary of surface treatment types c</w:t>
      </w:r>
      <w:r w:rsidR="001B34F2" w:rsidRPr="00700C57">
        <w:rPr>
          <w:rFonts w:ascii="Arial" w:hAnsi="Arial" w:cs="Arial"/>
          <w:b/>
          <w:bCs/>
          <w:color w:val="5166AC"/>
          <w:sz w:val="28"/>
        </w:rPr>
        <w:t xml:space="preserve">arried </w:t>
      </w:r>
      <w:r w:rsidR="008A11B6">
        <w:rPr>
          <w:rFonts w:ascii="Arial" w:hAnsi="Arial" w:cs="Arial"/>
          <w:b/>
          <w:bCs/>
          <w:color w:val="5166AC"/>
          <w:sz w:val="28"/>
        </w:rPr>
        <w:t>out last year</w:t>
      </w:r>
    </w:p>
    <w:tbl>
      <w:tblPr>
        <w:tblStyle w:val="GridTable2-Accent1"/>
        <w:tblpPr w:leftFromText="180" w:rightFromText="180" w:vertAnchor="text" w:horzAnchor="margin" w:tblpXSpec="center" w:tblpY="410"/>
        <w:tblW w:w="5090" w:type="dxa"/>
        <w:tblLook w:val="04A0" w:firstRow="1" w:lastRow="0" w:firstColumn="1" w:lastColumn="0" w:noHBand="0" w:noVBand="1"/>
      </w:tblPr>
      <w:tblGrid>
        <w:gridCol w:w="3684"/>
        <w:gridCol w:w="1406"/>
      </w:tblGrid>
      <w:tr w:rsidR="00FA689C" w:rsidRPr="0021481D" w:rsidTr="00FA68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4" w:type="dxa"/>
            <w:vAlign w:val="bottom"/>
          </w:tcPr>
          <w:p w:rsidR="00FA689C" w:rsidRPr="0021481D" w:rsidRDefault="00FA689C" w:rsidP="00FA689C">
            <w:pPr>
              <w:snapToGrid w:val="0"/>
              <w:spacing w:after="120" w:line="276" w:lineRule="auto"/>
              <w:rPr>
                <w:rFonts w:ascii="Arial" w:hAnsi="Arial" w:cs="Arial"/>
                <w:sz w:val="20"/>
                <w:szCs w:val="20"/>
              </w:rPr>
            </w:pPr>
            <w:r>
              <w:rPr>
                <w:rFonts w:ascii="Arial" w:hAnsi="Arial" w:cs="Arial"/>
                <w:sz w:val="20"/>
                <w:szCs w:val="20"/>
              </w:rPr>
              <w:t>Surface Treatment</w:t>
            </w:r>
          </w:p>
        </w:tc>
        <w:tc>
          <w:tcPr>
            <w:tcW w:w="1406" w:type="dxa"/>
            <w:vAlign w:val="bottom"/>
          </w:tcPr>
          <w:p w:rsidR="00FA689C" w:rsidRPr="0021481D" w:rsidRDefault="00FA689C" w:rsidP="00FA689C">
            <w:pPr>
              <w:snapToGrid w:val="0"/>
              <w:spacing w:after="120" w:line="276"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Percentage</w:t>
            </w:r>
          </w:p>
        </w:tc>
      </w:tr>
      <w:tr w:rsidR="00FA689C" w:rsidRPr="0021481D" w:rsidTr="00FA68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4" w:type="dxa"/>
          </w:tcPr>
          <w:p w:rsidR="00FA689C" w:rsidRPr="0021481D" w:rsidRDefault="00FA689C" w:rsidP="00FA689C">
            <w:pPr>
              <w:snapToGrid w:val="0"/>
              <w:spacing w:after="120" w:line="276" w:lineRule="auto"/>
              <w:rPr>
                <w:rFonts w:ascii="Arial" w:hAnsi="Arial" w:cs="Arial"/>
                <w:sz w:val="20"/>
                <w:szCs w:val="20"/>
              </w:rPr>
            </w:pPr>
            <w:r>
              <w:rPr>
                <w:rFonts w:ascii="Arial" w:hAnsi="Arial" w:cs="Arial"/>
                <w:sz w:val="20"/>
                <w:szCs w:val="20"/>
              </w:rPr>
              <w:t>Surface Dressing</w:t>
            </w:r>
          </w:p>
        </w:tc>
        <w:tc>
          <w:tcPr>
            <w:tcW w:w="1406" w:type="dxa"/>
            <w:vAlign w:val="bottom"/>
          </w:tcPr>
          <w:p w:rsidR="00FA689C" w:rsidRPr="0021481D" w:rsidRDefault="00FA689C" w:rsidP="00FA689C">
            <w:pPr>
              <w:snapToGrid w:val="0"/>
              <w:spacing w:after="12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30</w:t>
            </w:r>
          </w:p>
        </w:tc>
      </w:tr>
      <w:tr w:rsidR="00FA689C" w:rsidRPr="0021481D" w:rsidTr="00FA689C">
        <w:tc>
          <w:tcPr>
            <w:cnfStyle w:val="001000000000" w:firstRow="0" w:lastRow="0" w:firstColumn="1" w:lastColumn="0" w:oddVBand="0" w:evenVBand="0" w:oddHBand="0" w:evenHBand="0" w:firstRowFirstColumn="0" w:firstRowLastColumn="0" w:lastRowFirstColumn="0" w:lastRowLastColumn="0"/>
            <w:tcW w:w="3684" w:type="dxa"/>
          </w:tcPr>
          <w:p w:rsidR="00FA689C" w:rsidRPr="0021481D" w:rsidRDefault="00FA689C" w:rsidP="00FA689C">
            <w:pPr>
              <w:snapToGrid w:val="0"/>
              <w:spacing w:after="120" w:line="276" w:lineRule="auto"/>
              <w:rPr>
                <w:rFonts w:ascii="Arial" w:hAnsi="Arial" w:cs="Arial"/>
                <w:sz w:val="20"/>
                <w:szCs w:val="20"/>
              </w:rPr>
            </w:pPr>
            <w:r>
              <w:rPr>
                <w:rFonts w:ascii="Arial" w:hAnsi="Arial" w:cs="Arial"/>
                <w:sz w:val="20"/>
                <w:szCs w:val="20"/>
              </w:rPr>
              <w:t>Thin/Micro Surfacing</w:t>
            </w:r>
          </w:p>
        </w:tc>
        <w:tc>
          <w:tcPr>
            <w:tcW w:w="1406" w:type="dxa"/>
            <w:vAlign w:val="bottom"/>
          </w:tcPr>
          <w:p w:rsidR="00FA689C" w:rsidRPr="0021481D" w:rsidRDefault="00FA689C" w:rsidP="00FA689C">
            <w:pPr>
              <w:snapToGrid w:val="0"/>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w:t>
            </w:r>
          </w:p>
        </w:tc>
      </w:tr>
      <w:tr w:rsidR="00FA689C" w:rsidRPr="0021481D" w:rsidTr="00FA68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4" w:type="dxa"/>
          </w:tcPr>
          <w:p w:rsidR="00FA689C" w:rsidRPr="0021481D" w:rsidRDefault="00FA689C" w:rsidP="00FA689C">
            <w:pPr>
              <w:snapToGrid w:val="0"/>
              <w:spacing w:after="120" w:line="276" w:lineRule="auto"/>
              <w:rPr>
                <w:rFonts w:ascii="Arial" w:hAnsi="Arial" w:cs="Arial"/>
                <w:sz w:val="20"/>
                <w:szCs w:val="20"/>
              </w:rPr>
            </w:pPr>
            <w:r>
              <w:rPr>
                <w:rFonts w:ascii="Arial" w:hAnsi="Arial" w:cs="Arial"/>
                <w:sz w:val="20"/>
                <w:szCs w:val="20"/>
              </w:rPr>
              <w:t>Thin Overlay</w:t>
            </w:r>
          </w:p>
        </w:tc>
        <w:tc>
          <w:tcPr>
            <w:tcW w:w="1406" w:type="dxa"/>
            <w:vAlign w:val="bottom"/>
          </w:tcPr>
          <w:p w:rsidR="00FA689C" w:rsidRPr="0021481D" w:rsidRDefault="00FA689C" w:rsidP="00FA689C">
            <w:pPr>
              <w:snapToGrid w:val="0"/>
              <w:spacing w:after="12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30</w:t>
            </w:r>
          </w:p>
        </w:tc>
      </w:tr>
      <w:tr w:rsidR="00FA689C" w:rsidRPr="0021481D" w:rsidTr="00FA689C">
        <w:tc>
          <w:tcPr>
            <w:cnfStyle w:val="001000000000" w:firstRow="0" w:lastRow="0" w:firstColumn="1" w:lastColumn="0" w:oddVBand="0" w:evenVBand="0" w:oddHBand="0" w:evenHBand="0" w:firstRowFirstColumn="0" w:firstRowLastColumn="0" w:lastRowFirstColumn="0" w:lastRowLastColumn="0"/>
            <w:tcW w:w="3684" w:type="dxa"/>
          </w:tcPr>
          <w:p w:rsidR="00FA689C" w:rsidRPr="0021481D" w:rsidRDefault="00FA689C" w:rsidP="00FA689C">
            <w:pPr>
              <w:snapToGrid w:val="0"/>
              <w:spacing w:after="120" w:line="276" w:lineRule="auto"/>
              <w:rPr>
                <w:rFonts w:ascii="Arial" w:hAnsi="Arial" w:cs="Arial"/>
                <w:sz w:val="20"/>
                <w:szCs w:val="20"/>
              </w:rPr>
            </w:pPr>
            <w:r>
              <w:rPr>
                <w:rFonts w:ascii="Arial" w:hAnsi="Arial" w:cs="Arial"/>
                <w:sz w:val="20"/>
                <w:szCs w:val="20"/>
              </w:rPr>
              <w:t>Moderate Overlay</w:t>
            </w:r>
          </w:p>
        </w:tc>
        <w:tc>
          <w:tcPr>
            <w:tcW w:w="1406" w:type="dxa"/>
            <w:vAlign w:val="bottom"/>
          </w:tcPr>
          <w:p w:rsidR="00FA689C" w:rsidRPr="0021481D" w:rsidRDefault="00FA689C" w:rsidP="00FA689C">
            <w:pPr>
              <w:snapToGrid w:val="0"/>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w:t>
            </w:r>
          </w:p>
        </w:tc>
      </w:tr>
      <w:tr w:rsidR="00FA689C" w:rsidRPr="0021481D" w:rsidTr="00FA68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4" w:type="dxa"/>
          </w:tcPr>
          <w:p w:rsidR="00FA689C" w:rsidRPr="0021481D" w:rsidRDefault="00FA689C" w:rsidP="00FA689C">
            <w:pPr>
              <w:snapToGrid w:val="0"/>
              <w:spacing w:after="120" w:line="276" w:lineRule="auto"/>
              <w:rPr>
                <w:rFonts w:ascii="Arial" w:hAnsi="Arial" w:cs="Arial"/>
                <w:sz w:val="20"/>
                <w:szCs w:val="20"/>
              </w:rPr>
            </w:pPr>
            <w:r>
              <w:rPr>
                <w:rFonts w:ascii="Arial" w:hAnsi="Arial" w:cs="Arial"/>
                <w:sz w:val="20"/>
                <w:szCs w:val="20"/>
              </w:rPr>
              <w:t>Structural Overlay</w:t>
            </w:r>
          </w:p>
        </w:tc>
        <w:tc>
          <w:tcPr>
            <w:tcW w:w="1406" w:type="dxa"/>
            <w:vAlign w:val="bottom"/>
          </w:tcPr>
          <w:p w:rsidR="00FA689C" w:rsidRPr="0021481D" w:rsidRDefault="00FA689C" w:rsidP="00FA689C">
            <w:pPr>
              <w:snapToGrid w:val="0"/>
              <w:spacing w:after="12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2</w:t>
            </w:r>
          </w:p>
        </w:tc>
      </w:tr>
      <w:tr w:rsidR="00FA689C" w:rsidRPr="0021481D" w:rsidTr="00FA689C">
        <w:tc>
          <w:tcPr>
            <w:cnfStyle w:val="001000000000" w:firstRow="0" w:lastRow="0" w:firstColumn="1" w:lastColumn="0" w:oddVBand="0" w:evenVBand="0" w:oddHBand="0" w:evenHBand="0" w:firstRowFirstColumn="0" w:firstRowLastColumn="0" w:lastRowFirstColumn="0" w:lastRowLastColumn="0"/>
            <w:tcW w:w="3684" w:type="dxa"/>
          </w:tcPr>
          <w:p w:rsidR="00FA689C" w:rsidRPr="0021481D" w:rsidRDefault="00FA689C" w:rsidP="00FA689C">
            <w:pPr>
              <w:snapToGrid w:val="0"/>
              <w:spacing w:after="120" w:line="276" w:lineRule="auto"/>
              <w:rPr>
                <w:rFonts w:ascii="Arial" w:hAnsi="Arial" w:cs="Arial"/>
                <w:sz w:val="20"/>
                <w:szCs w:val="20"/>
              </w:rPr>
            </w:pPr>
            <w:r>
              <w:rPr>
                <w:rFonts w:ascii="Arial" w:hAnsi="Arial" w:cs="Arial"/>
                <w:sz w:val="20"/>
                <w:szCs w:val="20"/>
              </w:rPr>
              <w:t>Thin Inlay</w:t>
            </w:r>
          </w:p>
        </w:tc>
        <w:tc>
          <w:tcPr>
            <w:tcW w:w="1406" w:type="dxa"/>
            <w:vAlign w:val="bottom"/>
          </w:tcPr>
          <w:p w:rsidR="00FA689C" w:rsidRPr="0021481D" w:rsidRDefault="00FA689C" w:rsidP="00FA689C">
            <w:pPr>
              <w:snapToGrid w:val="0"/>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17</w:t>
            </w:r>
          </w:p>
        </w:tc>
      </w:tr>
      <w:tr w:rsidR="00FA689C" w:rsidRPr="0021481D" w:rsidTr="00FA68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4" w:type="dxa"/>
          </w:tcPr>
          <w:p w:rsidR="00FA689C" w:rsidRPr="0021481D" w:rsidRDefault="00FA689C" w:rsidP="00FA689C">
            <w:pPr>
              <w:snapToGrid w:val="0"/>
              <w:spacing w:after="120" w:line="276" w:lineRule="auto"/>
              <w:rPr>
                <w:rFonts w:ascii="Arial" w:hAnsi="Arial" w:cs="Arial"/>
                <w:sz w:val="20"/>
                <w:szCs w:val="20"/>
              </w:rPr>
            </w:pPr>
            <w:r>
              <w:rPr>
                <w:rFonts w:ascii="Arial" w:hAnsi="Arial" w:cs="Arial"/>
                <w:sz w:val="20"/>
                <w:szCs w:val="20"/>
              </w:rPr>
              <w:t>Moderate Inlay</w:t>
            </w:r>
          </w:p>
        </w:tc>
        <w:tc>
          <w:tcPr>
            <w:tcW w:w="1406" w:type="dxa"/>
            <w:vAlign w:val="bottom"/>
          </w:tcPr>
          <w:p w:rsidR="00FA689C" w:rsidRPr="0021481D" w:rsidRDefault="00FA689C" w:rsidP="00FA689C">
            <w:pPr>
              <w:snapToGrid w:val="0"/>
              <w:spacing w:after="12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8</w:t>
            </w:r>
          </w:p>
        </w:tc>
      </w:tr>
      <w:tr w:rsidR="00FA689C" w:rsidRPr="0021481D" w:rsidTr="00FA689C">
        <w:tc>
          <w:tcPr>
            <w:cnfStyle w:val="001000000000" w:firstRow="0" w:lastRow="0" w:firstColumn="1" w:lastColumn="0" w:oddVBand="0" w:evenVBand="0" w:oddHBand="0" w:evenHBand="0" w:firstRowFirstColumn="0" w:firstRowLastColumn="0" w:lastRowFirstColumn="0" w:lastRowLastColumn="0"/>
            <w:tcW w:w="3684" w:type="dxa"/>
          </w:tcPr>
          <w:p w:rsidR="00FA689C" w:rsidRPr="0021481D" w:rsidRDefault="00FA689C" w:rsidP="00FA689C">
            <w:pPr>
              <w:snapToGrid w:val="0"/>
              <w:spacing w:after="120" w:line="276" w:lineRule="auto"/>
              <w:rPr>
                <w:rFonts w:ascii="Arial" w:hAnsi="Arial" w:cs="Arial"/>
                <w:sz w:val="20"/>
                <w:szCs w:val="20"/>
              </w:rPr>
            </w:pPr>
            <w:r>
              <w:rPr>
                <w:rFonts w:ascii="Arial" w:hAnsi="Arial" w:cs="Arial"/>
                <w:sz w:val="20"/>
                <w:szCs w:val="20"/>
              </w:rPr>
              <w:t>Structural Inlay</w:t>
            </w:r>
          </w:p>
        </w:tc>
        <w:tc>
          <w:tcPr>
            <w:tcW w:w="1406" w:type="dxa"/>
            <w:vAlign w:val="bottom"/>
          </w:tcPr>
          <w:p w:rsidR="00FA689C" w:rsidRPr="0021481D" w:rsidRDefault="00FA689C" w:rsidP="00FA689C">
            <w:pPr>
              <w:snapToGrid w:val="0"/>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3</w:t>
            </w:r>
          </w:p>
        </w:tc>
      </w:tr>
      <w:tr w:rsidR="00FA689C" w:rsidRPr="0021481D" w:rsidTr="00FA68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4" w:type="dxa"/>
          </w:tcPr>
          <w:p w:rsidR="00FA689C" w:rsidRPr="0021481D" w:rsidRDefault="00FA689C" w:rsidP="00FA689C">
            <w:pPr>
              <w:snapToGrid w:val="0"/>
              <w:spacing w:after="120" w:line="276" w:lineRule="auto"/>
              <w:rPr>
                <w:rFonts w:ascii="Arial" w:hAnsi="Arial" w:cs="Arial"/>
                <w:sz w:val="20"/>
                <w:szCs w:val="20"/>
              </w:rPr>
            </w:pPr>
            <w:r>
              <w:rPr>
                <w:rFonts w:ascii="Arial" w:hAnsi="Arial" w:cs="Arial"/>
                <w:sz w:val="20"/>
                <w:szCs w:val="20"/>
              </w:rPr>
              <w:t>Reconstruction</w:t>
            </w:r>
          </w:p>
        </w:tc>
        <w:tc>
          <w:tcPr>
            <w:tcW w:w="1406" w:type="dxa"/>
            <w:vAlign w:val="bottom"/>
          </w:tcPr>
          <w:p w:rsidR="00FA689C" w:rsidRPr="0021481D" w:rsidRDefault="00FA689C" w:rsidP="00FA689C">
            <w:pPr>
              <w:snapToGrid w:val="0"/>
              <w:spacing w:after="12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8</w:t>
            </w:r>
          </w:p>
        </w:tc>
      </w:tr>
    </w:tbl>
    <w:p w:rsidR="008A11B6" w:rsidRPr="00700C57" w:rsidRDefault="008A11B6" w:rsidP="001B34F2">
      <w:pPr>
        <w:snapToGrid w:val="0"/>
        <w:spacing w:after="120" w:line="276" w:lineRule="auto"/>
        <w:rPr>
          <w:rFonts w:ascii="Arial" w:hAnsi="Arial" w:cs="Arial"/>
          <w:b/>
          <w:bCs/>
          <w:color w:val="5166AC"/>
          <w:sz w:val="28"/>
        </w:rPr>
      </w:pPr>
    </w:p>
    <w:p w:rsidR="00700C57" w:rsidRDefault="00700C57" w:rsidP="001B34F2">
      <w:pPr>
        <w:spacing w:after="0" w:line="240" w:lineRule="auto"/>
        <w:rPr>
          <w:rFonts w:ascii="Arial" w:hAnsi="Arial" w:cs="Arial"/>
          <w:b/>
          <w:bCs/>
          <w:color w:val="5166AC"/>
          <w:sz w:val="28"/>
        </w:rPr>
      </w:pPr>
    </w:p>
    <w:p w:rsidR="008A11B6" w:rsidRDefault="008A11B6" w:rsidP="008A11B6">
      <w:pPr>
        <w:spacing w:after="0" w:line="240" w:lineRule="auto"/>
        <w:jc w:val="center"/>
        <w:rPr>
          <w:rFonts w:ascii="Arial" w:hAnsi="Arial" w:cs="Arial"/>
          <w:b/>
          <w:bCs/>
          <w:color w:val="5166AC"/>
          <w:sz w:val="28"/>
        </w:rPr>
      </w:pPr>
    </w:p>
    <w:p w:rsidR="009953F7" w:rsidRDefault="009953F7" w:rsidP="008A11B6">
      <w:pPr>
        <w:spacing w:after="0" w:line="240" w:lineRule="auto"/>
        <w:jc w:val="center"/>
        <w:rPr>
          <w:rFonts w:ascii="Arial" w:hAnsi="Arial" w:cs="Arial"/>
          <w:b/>
          <w:bCs/>
          <w:color w:val="5166AC"/>
          <w:sz w:val="28"/>
        </w:rPr>
      </w:pPr>
    </w:p>
    <w:p w:rsidR="009953F7" w:rsidRDefault="009953F7" w:rsidP="008A11B6">
      <w:pPr>
        <w:spacing w:after="0" w:line="240" w:lineRule="auto"/>
        <w:jc w:val="center"/>
        <w:rPr>
          <w:rFonts w:ascii="Arial" w:hAnsi="Arial" w:cs="Arial"/>
          <w:b/>
          <w:bCs/>
          <w:color w:val="5166AC"/>
          <w:sz w:val="28"/>
        </w:rPr>
      </w:pPr>
    </w:p>
    <w:p w:rsidR="009953F7" w:rsidRDefault="009953F7" w:rsidP="008A11B6">
      <w:pPr>
        <w:spacing w:after="0" w:line="240" w:lineRule="auto"/>
        <w:jc w:val="center"/>
        <w:rPr>
          <w:rFonts w:ascii="Arial" w:hAnsi="Arial" w:cs="Arial"/>
          <w:b/>
          <w:bCs/>
          <w:color w:val="5166AC"/>
          <w:sz w:val="28"/>
        </w:rPr>
      </w:pPr>
    </w:p>
    <w:p w:rsidR="009953F7" w:rsidRDefault="009953F7" w:rsidP="008A11B6">
      <w:pPr>
        <w:spacing w:after="0" w:line="240" w:lineRule="auto"/>
        <w:jc w:val="center"/>
        <w:rPr>
          <w:rFonts w:ascii="Arial" w:hAnsi="Arial" w:cs="Arial"/>
          <w:b/>
          <w:bCs/>
          <w:color w:val="5166AC"/>
          <w:sz w:val="28"/>
        </w:rPr>
      </w:pPr>
    </w:p>
    <w:p w:rsidR="009953F7" w:rsidRDefault="009953F7" w:rsidP="008A11B6">
      <w:pPr>
        <w:spacing w:after="0" w:line="240" w:lineRule="auto"/>
        <w:jc w:val="center"/>
        <w:rPr>
          <w:rFonts w:ascii="Arial" w:hAnsi="Arial" w:cs="Arial"/>
          <w:b/>
          <w:bCs/>
          <w:color w:val="5166AC"/>
          <w:sz w:val="28"/>
        </w:rPr>
      </w:pPr>
    </w:p>
    <w:p w:rsidR="009953F7" w:rsidRDefault="009953F7" w:rsidP="008A11B6">
      <w:pPr>
        <w:spacing w:after="0" w:line="240" w:lineRule="auto"/>
        <w:jc w:val="center"/>
        <w:rPr>
          <w:rFonts w:ascii="Arial" w:hAnsi="Arial" w:cs="Arial"/>
          <w:b/>
          <w:bCs/>
          <w:color w:val="5166AC"/>
          <w:sz w:val="28"/>
        </w:rPr>
      </w:pPr>
    </w:p>
    <w:p w:rsidR="009953F7" w:rsidRDefault="009953F7" w:rsidP="008A11B6">
      <w:pPr>
        <w:spacing w:after="0" w:line="240" w:lineRule="auto"/>
        <w:jc w:val="center"/>
        <w:rPr>
          <w:rFonts w:ascii="Arial" w:hAnsi="Arial" w:cs="Arial"/>
          <w:b/>
          <w:bCs/>
          <w:color w:val="5166AC"/>
          <w:sz w:val="28"/>
        </w:rPr>
      </w:pPr>
    </w:p>
    <w:p w:rsidR="009953F7" w:rsidRDefault="009953F7" w:rsidP="008A11B6">
      <w:pPr>
        <w:spacing w:after="0" w:line="240" w:lineRule="auto"/>
        <w:jc w:val="center"/>
        <w:rPr>
          <w:rFonts w:ascii="Arial" w:hAnsi="Arial" w:cs="Arial"/>
          <w:b/>
          <w:bCs/>
          <w:color w:val="5166AC"/>
          <w:sz w:val="28"/>
        </w:rPr>
      </w:pPr>
    </w:p>
    <w:p w:rsidR="009953F7" w:rsidRDefault="009953F7" w:rsidP="008A11B6">
      <w:pPr>
        <w:spacing w:after="0" w:line="240" w:lineRule="auto"/>
        <w:jc w:val="center"/>
        <w:rPr>
          <w:rFonts w:ascii="Arial" w:hAnsi="Arial" w:cs="Arial"/>
          <w:b/>
          <w:bCs/>
          <w:color w:val="5166AC"/>
          <w:sz w:val="28"/>
        </w:rPr>
      </w:pPr>
    </w:p>
    <w:p w:rsidR="009953F7" w:rsidRDefault="009953F7" w:rsidP="008A11B6">
      <w:pPr>
        <w:spacing w:after="0" w:line="240" w:lineRule="auto"/>
        <w:jc w:val="center"/>
        <w:rPr>
          <w:rFonts w:ascii="Arial" w:hAnsi="Arial" w:cs="Arial"/>
          <w:b/>
          <w:bCs/>
          <w:color w:val="5166AC"/>
          <w:sz w:val="28"/>
        </w:rPr>
      </w:pPr>
    </w:p>
    <w:p w:rsidR="009953F7" w:rsidRDefault="009953F7" w:rsidP="008A11B6">
      <w:pPr>
        <w:spacing w:after="0" w:line="240" w:lineRule="auto"/>
        <w:jc w:val="center"/>
        <w:rPr>
          <w:rFonts w:ascii="Arial" w:hAnsi="Arial" w:cs="Arial"/>
          <w:b/>
          <w:bCs/>
          <w:color w:val="5166AC"/>
          <w:sz w:val="28"/>
        </w:rPr>
      </w:pPr>
    </w:p>
    <w:p w:rsidR="009953F7" w:rsidRPr="001B34F2" w:rsidRDefault="009953F7" w:rsidP="008A11B6">
      <w:pPr>
        <w:spacing w:after="0" w:line="240" w:lineRule="auto"/>
        <w:jc w:val="center"/>
        <w:rPr>
          <w:rFonts w:ascii="Arial" w:hAnsi="Arial" w:cs="Arial"/>
          <w:b/>
          <w:bCs/>
          <w:color w:val="5166AC"/>
          <w:sz w:val="28"/>
        </w:rPr>
      </w:pPr>
    </w:p>
    <w:sectPr w:rsidR="009953F7" w:rsidRPr="001B34F2" w:rsidSect="00BA6571">
      <w:headerReference w:type="default" r:id="rId28"/>
      <w:pgSz w:w="11906" w:h="16838"/>
      <w:pgMar w:top="2155" w:right="1418" w:bottom="1418" w:left="1418"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2525" w:rsidRDefault="008A2525" w:rsidP="00626F21">
      <w:pPr>
        <w:spacing w:after="0" w:line="240" w:lineRule="auto"/>
      </w:pPr>
      <w:r>
        <w:separator/>
      </w:r>
    </w:p>
  </w:endnote>
  <w:endnote w:type="continuationSeparator" w:id="0">
    <w:p w:rsidR="008A2525" w:rsidRDefault="008A2525" w:rsidP="00626F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425184109"/>
      <w:docPartObj>
        <w:docPartGallery w:val="Page Numbers (Bottom of Page)"/>
        <w:docPartUnique/>
      </w:docPartObj>
    </w:sdtPr>
    <w:sdtEndPr>
      <w:rPr>
        <w:rStyle w:val="PageNumber"/>
      </w:rPr>
    </w:sdtEndPr>
    <w:sdtContent>
      <w:p w:rsidR="0081643F" w:rsidRDefault="0081643F" w:rsidP="0081643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074411">
          <w:rPr>
            <w:rStyle w:val="PageNumber"/>
            <w:noProof/>
          </w:rPr>
          <w:t>2</w:t>
        </w:r>
        <w:r>
          <w:rPr>
            <w:rStyle w:val="PageNumber"/>
          </w:rPr>
          <w:fldChar w:fldCharType="end"/>
        </w:r>
      </w:p>
    </w:sdtContent>
  </w:sdt>
  <w:p w:rsidR="0081643F" w:rsidRDefault="0081643F" w:rsidP="0081643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5B8" w:rsidRDefault="0086398E" w:rsidP="0081643F">
    <w:pPr>
      <w:pStyle w:val="Footer"/>
      <w:ind w:right="360"/>
    </w:pPr>
    <w:r>
      <w:rPr>
        <w:noProof/>
        <w:lang w:eastAsia="en-GB"/>
      </w:rPr>
      <mc:AlternateContent>
        <mc:Choice Requires="wps">
          <w:drawing>
            <wp:anchor distT="0" distB="0" distL="114300" distR="114300" simplePos="0" relativeHeight="251662336" behindDoc="0" locked="0" layoutInCell="1" allowOverlap="1" wp14:anchorId="27E50921" wp14:editId="189BFEC6">
              <wp:simplePos x="0" y="0"/>
              <wp:positionH relativeFrom="column">
                <wp:posOffset>4941570</wp:posOffset>
              </wp:positionH>
              <wp:positionV relativeFrom="paragraph">
                <wp:posOffset>43180</wp:posOffset>
              </wp:positionV>
              <wp:extent cx="1371600" cy="2540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371600" cy="254000"/>
                      </a:xfrm>
                      <a:prstGeom prst="rect">
                        <a:avLst/>
                      </a:prstGeom>
                      <a:noFill/>
                      <a:ln w="6350">
                        <a:noFill/>
                      </a:ln>
                    </wps:spPr>
                    <wps:txbx>
                      <w:txbxContent>
                        <w:p w:rsidR="0086398E" w:rsidRPr="0086398E" w:rsidRDefault="0086398E" w:rsidP="0086398E">
                          <w:pPr>
                            <w:jc w:val="right"/>
                            <w:rPr>
                              <w:rFonts w:ascii="Arial" w:hAnsi="Arial" w:cs="Arial"/>
                              <w:color w:val="FFFFFF" w:themeColor="background1"/>
                              <w:sz w:val="14"/>
                              <w:szCs w:val="14"/>
                            </w:rPr>
                          </w:pPr>
                          <w:r w:rsidRPr="0086398E">
                            <w:rPr>
                              <w:rFonts w:ascii="Arial" w:hAnsi="Arial" w:cs="Arial"/>
                              <w:color w:val="FFFFFF" w:themeColor="background1"/>
                              <w:sz w:val="14"/>
                              <w:szCs w:val="14"/>
                            </w:rPr>
                            <w:fldChar w:fldCharType="begin"/>
                          </w:r>
                          <w:r w:rsidRPr="0086398E">
                            <w:rPr>
                              <w:rFonts w:ascii="Arial" w:hAnsi="Arial" w:cs="Arial"/>
                              <w:color w:val="FFFFFF" w:themeColor="background1"/>
                              <w:sz w:val="14"/>
                              <w:szCs w:val="14"/>
                            </w:rPr>
                            <w:instrText xml:space="preserve"> DATE \@ "dd/MM/yyyy" </w:instrText>
                          </w:r>
                          <w:r w:rsidRPr="0086398E">
                            <w:rPr>
                              <w:rFonts w:ascii="Arial" w:hAnsi="Arial" w:cs="Arial"/>
                              <w:color w:val="FFFFFF" w:themeColor="background1"/>
                              <w:sz w:val="14"/>
                              <w:szCs w:val="14"/>
                            </w:rPr>
                            <w:fldChar w:fldCharType="separate"/>
                          </w:r>
                          <w:r w:rsidR="001D13CF">
                            <w:rPr>
                              <w:rFonts w:ascii="Arial" w:hAnsi="Arial" w:cs="Arial"/>
                              <w:noProof/>
                              <w:color w:val="FFFFFF" w:themeColor="background1"/>
                              <w:sz w:val="14"/>
                              <w:szCs w:val="14"/>
                            </w:rPr>
                            <w:t>13/01/2023</w:t>
                          </w:r>
                          <w:r w:rsidRPr="0086398E">
                            <w:rPr>
                              <w:rFonts w:ascii="Arial" w:hAnsi="Arial" w:cs="Arial"/>
                              <w:color w:val="FFFFFF" w:themeColor="background1"/>
                              <w:sz w:val="14"/>
                              <w:szCs w:val="1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7E50921" id="_x0000_t202" coordsize="21600,21600" o:spt="202" path="m,l,21600r21600,l21600,xe">
              <v:stroke joinstyle="miter"/>
              <v:path gradientshapeok="t" o:connecttype="rect"/>
            </v:shapetype>
            <v:shape id="Text Box 10" o:spid="_x0000_s1030" type="#_x0000_t202" style="position:absolute;margin-left:389.1pt;margin-top:3.4pt;width:108pt;height:20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" filled="f" stroked="f" strokeweight=".5pt">
              <v:textbox>
                <w:txbxContent>
                  <w:p w:rsidR="0086398E" w:rsidRPr="0086398E" w:rsidRDefault="0086398E" w:rsidP="0086398E">
                    <w:pPr>
                      <w:jc w:val="right"/>
                      <w:rPr>
                        <w:rFonts w:ascii="Arial" w:hAnsi="Arial" w:cs="Arial"/>
                        <w:color w:val="FFFFFF" w:themeColor="background1"/>
                        <w:sz w:val="14"/>
                        <w:szCs w:val="14"/>
                      </w:rPr>
                    </w:pPr>
                    <w:r w:rsidRPr="0086398E">
                      <w:rPr>
                        <w:rFonts w:ascii="Arial" w:hAnsi="Arial" w:cs="Arial"/>
                        <w:color w:val="FFFFFF" w:themeColor="background1"/>
                        <w:sz w:val="14"/>
                        <w:szCs w:val="14"/>
                      </w:rPr>
                      <w:fldChar w:fldCharType="begin"/>
                    </w:r>
                    <w:r w:rsidRPr="0086398E">
                      <w:rPr>
                        <w:rFonts w:ascii="Arial" w:hAnsi="Arial" w:cs="Arial"/>
                        <w:color w:val="FFFFFF" w:themeColor="background1"/>
                        <w:sz w:val="14"/>
                        <w:szCs w:val="14"/>
                      </w:rPr>
                      <w:instrText xml:space="preserve"> DATE \@ "dd/MM/yyyy" </w:instrText>
                    </w:r>
                    <w:r w:rsidRPr="0086398E">
                      <w:rPr>
                        <w:rFonts w:ascii="Arial" w:hAnsi="Arial" w:cs="Arial"/>
                        <w:color w:val="FFFFFF" w:themeColor="background1"/>
                        <w:sz w:val="14"/>
                        <w:szCs w:val="14"/>
                      </w:rPr>
                      <w:fldChar w:fldCharType="separate"/>
                    </w:r>
                    <w:r w:rsidR="001D13CF">
                      <w:rPr>
                        <w:rFonts w:ascii="Arial" w:hAnsi="Arial" w:cs="Arial"/>
                        <w:noProof/>
                        <w:color w:val="FFFFFF" w:themeColor="background1"/>
                        <w:sz w:val="14"/>
                        <w:szCs w:val="14"/>
                      </w:rPr>
                      <w:t>13/01/2023</w:t>
                    </w:r>
                    <w:r w:rsidRPr="0086398E">
                      <w:rPr>
                        <w:rFonts w:ascii="Arial" w:hAnsi="Arial" w:cs="Arial"/>
                        <w:color w:val="FFFFFF" w:themeColor="background1"/>
                        <w:sz w:val="14"/>
                        <w:szCs w:val="14"/>
                      </w:rPr>
                      <w:fldChar w:fldCharType="end"/>
                    </w:r>
                  </w:p>
                </w:txbxContent>
              </v:textbox>
            </v:shape>
          </w:pict>
        </mc:Fallback>
      </mc:AlternateContent>
    </w:r>
    <w:r>
      <w:rPr>
        <w:noProof/>
        <w:lang w:eastAsia="en-GB"/>
      </w:rPr>
      <mc:AlternateContent>
        <mc:Choice Requires="wps">
          <w:drawing>
            <wp:anchor distT="0" distB="0" distL="114300" distR="114300" simplePos="0" relativeHeight="251661312" behindDoc="0" locked="0" layoutInCell="1" allowOverlap="1" wp14:anchorId="3389A5DB" wp14:editId="42AC97AD">
              <wp:simplePos x="0" y="0"/>
              <wp:positionH relativeFrom="column">
                <wp:posOffset>-514350</wp:posOffset>
              </wp:positionH>
              <wp:positionV relativeFrom="paragraph">
                <wp:posOffset>43180</wp:posOffset>
              </wp:positionV>
              <wp:extent cx="4592320" cy="254000"/>
              <wp:effectExtent l="0" t="0" r="0" b="0"/>
              <wp:wrapNone/>
              <wp:docPr id="9" name="Text Box 9"/>
              <wp:cNvGraphicFramePr/>
              <a:graphic xmlns:a="http://schemas.openxmlformats.org/drawingml/2006/main">
                <a:graphicData uri="http://schemas.microsoft.com/office/word/2010/wordprocessingShape">
                  <wps:wsp>
                    <wps:cNvSpPr txBox="1"/>
                    <wps:spPr>
                      <a:xfrm>
                        <a:off x="0" y="0"/>
                        <a:ext cx="4592320" cy="254000"/>
                      </a:xfrm>
                      <a:prstGeom prst="rect">
                        <a:avLst/>
                      </a:prstGeom>
                      <a:noFill/>
                      <a:ln w="6350">
                        <a:noFill/>
                      </a:ln>
                    </wps:spPr>
                    <wps:txbx>
                      <w:txbxContent>
                        <w:p w:rsidR="0086398E" w:rsidRPr="0086398E" w:rsidRDefault="0086398E">
                          <w:pPr>
                            <w:rPr>
                              <w:color w:val="FFFFFF" w:themeColor="background1"/>
                              <w:sz w:val="15"/>
                              <w:szCs w:val="15"/>
                            </w:rPr>
                          </w:pPr>
                          <w:r w:rsidRPr="0086398E">
                            <w:rPr>
                              <w:rFonts w:ascii="Helvetica" w:hAnsi="Helvetica" w:cs="Helvetica"/>
                              <w:color w:val="FFFFFF" w:themeColor="background1"/>
                              <w:sz w:val="15"/>
                              <w:szCs w:val="15"/>
                            </w:rPr>
                            <w:t xml:space="preserve">Bute • </w:t>
                          </w:r>
                          <w:proofErr w:type="spellStart"/>
                          <w:r w:rsidRPr="0086398E">
                            <w:rPr>
                              <w:rFonts w:ascii="Helvetica" w:hAnsi="Helvetica" w:cs="Helvetica"/>
                              <w:color w:val="FFFFFF" w:themeColor="background1"/>
                              <w:sz w:val="15"/>
                              <w:szCs w:val="15"/>
                            </w:rPr>
                            <w:t>Helensburgh</w:t>
                          </w:r>
                          <w:proofErr w:type="spellEnd"/>
                          <w:r w:rsidRPr="0086398E">
                            <w:rPr>
                              <w:rFonts w:ascii="Helvetica" w:hAnsi="Helvetica" w:cs="Helvetica"/>
                              <w:color w:val="FFFFFF" w:themeColor="background1"/>
                              <w:sz w:val="15"/>
                              <w:szCs w:val="15"/>
                            </w:rPr>
                            <w:t xml:space="preserve"> • Islay • Oban • Mull • Campbeltown • Iona • </w:t>
                          </w:r>
                          <w:proofErr w:type="spellStart"/>
                          <w:r w:rsidRPr="0086398E">
                            <w:rPr>
                              <w:rFonts w:ascii="Helvetica" w:hAnsi="Helvetica" w:cs="Helvetica"/>
                              <w:color w:val="FFFFFF" w:themeColor="background1"/>
                              <w:sz w:val="15"/>
                              <w:szCs w:val="15"/>
                            </w:rPr>
                            <w:t>Dunoon</w:t>
                          </w:r>
                          <w:proofErr w:type="spellEnd"/>
                          <w:r w:rsidRPr="0086398E">
                            <w:rPr>
                              <w:rFonts w:ascii="Helvetica" w:hAnsi="Helvetica" w:cs="Helvetica"/>
                              <w:color w:val="FFFFFF" w:themeColor="background1"/>
                              <w:sz w:val="15"/>
                              <w:szCs w:val="15"/>
                            </w:rPr>
                            <w:t xml:space="preserve"> • </w:t>
                          </w:r>
                          <w:proofErr w:type="spellStart"/>
                          <w:r w:rsidRPr="0086398E">
                            <w:rPr>
                              <w:rFonts w:ascii="Helvetica" w:hAnsi="Helvetica" w:cs="Helvetica"/>
                              <w:color w:val="FFFFFF" w:themeColor="background1"/>
                              <w:sz w:val="15"/>
                              <w:szCs w:val="15"/>
                            </w:rPr>
                            <w:t>Tiree</w:t>
                          </w:r>
                          <w:proofErr w:type="spellEnd"/>
                          <w:r w:rsidRPr="0086398E">
                            <w:rPr>
                              <w:rFonts w:ascii="Helvetica" w:hAnsi="Helvetica" w:cs="Helvetica"/>
                              <w:color w:val="FFFFFF" w:themeColor="background1"/>
                              <w:sz w:val="15"/>
                              <w:szCs w:val="15"/>
                            </w:rPr>
                            <w:t xml:space="preserve"> • Lochgilphead • </w:t>
                          </w:r>
                          <w:proofErr w:type="spellStart"/>
                          <w:r w:rsidRPr="0086398E">
                            <w:rPr>
                              <w:rFonts w:ascii="Helvetica" w:hAnsi="Helvetica" w:cs="Helvetica"/>
                              <w:color w:val="FFFFFF" w:themeColor="background1"/>
                              <w:sz w:val="15"/>
                              <w:szCs w:val="15"/>
                            </w:rPr>
                            <w:t>Seil</w:t>
                          </w:r>
                          <w:proofErr w:type="spellEnd"/>
                          <w:r w:rsidRPr="0086398E">
                            <w:rPr>
                              <w:rFonts w:ascii="Helvetica" w:hAnsi="Helvetica" w:cs="Helvetica"/>
                              <w:color w:val="FFFFFF" w:themeColor="background1"/>
                              <w:sz w:val="15"/>
                              <w:szCs w:val="15"/>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9A5DB" id="Text Box 9" o:spid="_x0000_s1031" type="#_x0000_t202" style="position:absolute;margin-left:-40.5pt;margin-top:3.4pt;width:361.6pt;height:2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" filled="f" stroked="f" strokeweight=".5pt">
              <v:textbox>
                <w:txbxContent>
                  <w:p w:rsidR="0086398E" w:rsidRPr="0086398E" w:rsidRDefault="0086398E">
                    <w:pPr>
                      <w:rPr>
                        <w:color w:val="FFFFFF" w:themeColor="background1"/>
                        <w:sz w:val="15"/>
                        <w:szCs w:val="15"/>
                      </w:rPr>
                    </w:pPr>
                    <w:r w:rsidRPr="0086398E">
                      <w:rPr>
                        <w:rFonts w:ascii="Helvetica" w:hAnsi="Helvetica" w:cs="Helvetica"/>
                        <w:color w:val="FFFFFF" w:themeColor="background1"/>
                        <w:sz w:val="15"/>
                        <w:szCs w:val="15"/>
                      </w:rPr>
                      <w:t xml:space="preserve">Bute • </w:t>
                    </w:r>
                    <w:proofErr w:type="spellStart"/>
                    <w:r w:rsidRPr="0086398E">
                      <w:rPr>
                        <w:rFonts w:ascii="Helvetica" w:hAnsi="Helvetica" w:cs="Helvetica"/>
                        <w:color w:val="FFFFFF" w:themeColor="background1"/>
                        <w:sz w:val="15"/>
                        <w:szCs w:val="15"/>
                      </w:rPr>
                      <w:t>Helensburgh</w:t>
                    </w:r>
                    <w:proofErr w:type="spellEnd"/>
                    <w:r w:rsidRPr="0086398E">
                      <w:rPr>
                        <w:rFonts w:ascii="Helvetica" w:hAnsi="Helvetica" w:cs="Helvetica"/>
                        <w:color w:val="FFFFFF" w:themeColor="background1"/>
                        <w:sz w:val="15"/>
                        <w:szCs w:val="15"/>
                      </w:rPr>
                      <w:t xml:space="preserve"> • Islay • Oban • Mull • Campbeltown • Iona • </w:t>
                    </w:r>
                    <w:proofErr w:type="spellStart"/>
                    <w:r w:rsidRPr="0086398E">
                      <w:rPr>
                        <w:rFonts w:ascii="Helvetica" w:hAnsi="Helvetica" w:cs="Helvetica"/>
                        <w:color w:val="FFFFFF" w:themeColor="background1"/>
                        <w:sz w:val="15"/>
                        <w:szCs w:val="15"/>
                      </w:rPr>
                      <w:t>Dunoon</w:t>
                    </w:r>
                    <w:proofErr w:type="spellEnd"/>
                    <w:r w:rsidRPr="0086398E">
                      <w:rPr>
                        <w:rFonts w:ascii="Helvetica" w:hAnsi="Helvetica" w:cs="Helvetica"/>
                        <w:color w:val="FFFFFF" w:themeColor="background1"/>
                        <w:sz w:val="15"/>
                        <w:szCs w:val="15"/>
                      </w:rPr>
                      <w:t xml:space="preserve"> • </w:t>
                    </w:r>
                    <w:proofErr w:type="spellStart"/>
                    <w:r w:rsidRPr="0086398E">
                      <w:rPr>
                        <w:rFonts w:ascii="Helvetica" w:hAnsi="Helvetica" w:cs="Helvetica"/>
                        <w:color w:val="FFFFFF" w:themeColor="background1"/>
                        <w:sz w:val="15"/>
                        <w:szCs w:val="15"/>
                      </w:rPr>
                      <w:t>Tiree</w:t>
                    </w:r>
                    <w:proofErr w:type="spellEnd"/>
                    <w:r w:rsidRPr="0086398E">
                      <w:rPr>
                        <w:rFonts w:ascii="Helvetica" w:hAnsi="Helvetica" w:cs="Helvetica"/>
                        <w:color w:val="FFFFFF" w:themeColor="background1"/>
                        <w:sz w:val="15"/>
                        <w:szCs w:val="15"/>
                      </w:rPr>
                      <w:t xml:space="preserve"> • Lochgilphead • </w:t>
                    </w:r>
                    <w:proofErr w:type="spellStart"/>
                    <w:r w:rsidRPr="0086398E">
                      <w:rPr>
                        <w:rFonts w:ascii="Helvetica" w:hAnsi="Helvetica" w:cs="Helvetica"/>
                        <w:color w:val="FFFFFF" w:themeColor="background1"/>
                        <w:sz w:val="15"/>
                        <w:szCs w:val="15"/>
                      </w:rPr>
                      <w:t>Seil</w:t>
                    </w:r>
                    <w:proofErr w:type="spellEnd"/>
                    <w:r w:rsidRPr="0086398E">
                      <w:rPr>
                        <w:rFonts w:ascii="Helvetica" w:hAnsi="Helvetica" w:cs="Helvetica"/>
                        <w:color w:val="FFFFFF" w:themeColor="background1"/>
                        <w:sz w:val="15"/>
                        <w:szCs w:val="15"/>
                      </w:rPr>
                      <w:t xml:space="preserve"> …</w:t>
                    </w:r>
                  </w:p>
                </w:txbxContent>
              </v:textbox>
            </v:shape>
          </w:pict>
        </mc:Fallback>
      </mc:AlternateContent>
    </w:r>
    <w:r w:rsidR="005825B8">
      <w:rPr>
        <w:noProof/>
        <w:lang w:eastAsia="en-GB"/>
      </w:rPr>
      <mc:AlternateContent>
        <mc:Choice Requires="wps">
          <w:drawing>
            <wp:anchor distT="0" distB="0" distL="114300" distR="114300" simplePos="0" relativeHeight="251660288" behindDoc="0" locked="0" layoutInCell="1" allowOverlap="1" wp14:anchorId="7243AEDF" wp14:editId="299897DA">
              <wp:simplePos x="0" y="0"/>
              <wp:positionH relativeFrom="column">
                <wp:posOffset>-687070</wp:posOffset>
              </wp:positionH>
              <wp:positionV relativeFrom="paragraph">
                <wp:posOffset>-7620</wp:posOffset>
              </wp:positionV>
              <wp:extent cx="7132320" cy="325120"/>
              <wp:effectExtent l="0" t="0" r="5080" b="5080"/>
              <wp:wrapNone/>
              <wp:docPr id="8" name="Rectangle 8"/>
              <wp:cNvGraphicFramePr/>
              <a:graphic xmlns:a="http://schemas.openxmlformats.org/drawingml/2006/main">
                <a:graphicData uri="http://schemas.microsoft.com/office/word/2010/wordprocessingShape">
                  <wps:wsp>
                    <wps:cNvSpPr/>
                    <wps:spPr>
                      <a:xfrm>
                        <a:off x="0" y="0"/>
                        <a:ext cx="7132320" cy="325120"/>
                      </a:xfrm>
                      <a:prstGeom prst="rect">
                        <a:avLst/>
                      </a:prstGeom>
                      <a:solidFill>
                        <a:srgbClr val="3BAD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FE9B23D" id="Rectangle 8" o:spid="_x0000_s1026" style="position:absolute;margin-left:-54.1pt;margin-top:-.6pt;width:561.6pt;height:25.6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" fillcolor="#3bad59" stroked="f" strokeweight="1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1865" w:rsidRDefault="000B1865">
    <w:pPr>
      <w:pStyle w:val="Footer"/>
    </w:pPr>
    <w:r>
      <w:rPr>
        <w:noProof/>
        <w:lang w:eastAsia="en-GB"/>
      </w:rPr>
      <mc:AlternateContent>
        <mc:Choice Requires="wps">
          <w:drawing>
            <wp:anchor distT="0" distB="0" distL="114300" distR="114300" simplePos="0" relativeHeight="251668480" behindDoc="0" locked="0" layoutInCell="1" allowOverlap="1" wp14:anchorId="33C29C5B" wp14:editId="4BF5291F">
              <wp:simplePos x="0" y="0"/>
              <wp:positionH relativeFrom="column">
                <wp:posOffset>4947920</wp:posOffset>
              </wp:positionH>
              <wp:positionV relativeFrom="paragraph">
                <wp:posOffset>50800</wp:posOffset>
              </wp:positionV>
              <wp:extent cx="1371600" cy="2540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371600" cy="254000"/>
                      </a:xfrm>
                      <a:prstGeom prst="rect">
                        <a:avLst/>
                      </a:prstGeom>
                      <a:noFill/>
                      <a:ln w="6350">
                        <a:noFill/>
                      </a:ln>
                    </wps:spPr>
                    <wps:txbx>
                      <w:txbxContent>
                        <w:p w:rsidR="000B1865" w:rsidRPr="0086398E" w:rsidRDefault="000B1865" w:rsidP="000B1865">
                          <w:pPr>
                            <w:jc w:val="right"/>
                            <w:rPr>
                              <w:rFonts w:ascii="Arial" w:hAnsi="Arial" w:cs="Arial"/>
                              <w:color w:val="FFFFFF" w:themeColor="background1"/>
                              <w:sz w:val="14"/>
                              <w:szCs w:val="14"/>
                            </w:rPr>
                          </w:pPr>
                          <w:r w:rsidRPr="0086398E">
                            <w:rPr>
                              <w:rFonts w:ascii="Arial" w:hAnsi="Arial" w:cs="Arial"/>
                              <w:color w:val="FFFFFF" w:themeColor="background1"/>
                              <w:sz w:val="14"/>
                              <w:szCs w:val="14"/>
                            </w:rPr>
                            <w:fldChar w:fldCharType="begin"/>
                          </w:r>
                          <w:r w:rsidRPr="0086398E">
                            <w:rPr>
                              <w:rFonts w:ascii="Arial" w:hAnsi="Arial" w:cs="Arial"/>
                              <w:color w:val="FFFFFF" w:themeColor="background1"/>
                              <w:sz w:val="14"/>
                              <w:szCs w:val="14"/>
                            </w:rPr>
                            <w:instrText xml:space="preserve"> DATE \@ "dd/MM/yyyy" </w:instrText>
                          </w:r>
                          <w:r w:rsidRPr="0086398E">
                            <w:rPr>
                              <w:rFonts w:ascii="Arial" w:hAnsi="Arial" w:cs="Arial"/>
                              <w:color w:val="FFFFFF" w:themeColor="background1"/>
                              <w:sz w:val="14"/>
                              <w:szCs w:val="14"/>
                            </w:rPr>
                            <w:fldChar w:fldCharType="separate"/>
                          </w:r>
                          <w:r w:rsidR="001D13CF">
                            <w:rPr>
                              <w:rFonts w:ascii="Arial" w:hAnsi="Arial" w:cs="Arial"/>
                              <w:noProof/>
                              <w:color w:val="FFFFFF" w:themeColor="background1"/>
                              <w:sz w:val="14"/>
                              <w:szCs w:val="14"/>
                            </w:rPr>
                            <w:t>13/01/2023</w:t>
                          </w:r>
                          <w:r w:rsidRPr="0086398E">
                            <w:rPr>
                              <w:rFonts w:ascii="Arial" w:hAnsi="Arial" w:cs="Arial"/>
                              <w:color w:val="FFFFFF" w:themeColor="background1"/>
                              <w:sz w:val="14"/>
                              <w:szCs w:val="1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3C29C5B" id="_x0000_t202" coordsize="21600,21600" o:spt="202" path="m,l,21600r21600,l21600,xe">
              <v:stroke joinstyle="miter"/>
              <v:path gradientshapeok="t" o:connecttype="rect"/>
            </v:shapetype>
            <v:shape id="Text Box 15" o:spid="_x0000_s1033" type="#_x0000_t202" style="position:absolute;margin-left:389.6pt;margin-top:4pt;width:108pt;height:20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" filled="f" stroked="f" strokeweight=".5pt">
              <v:textbox>
                <w:txbxContent>
                  <w:p w:rsidR="000B1865" w:rsidRPr="0086398E" w:rsidRDefault="000B1865" w:rsidP="000B1865">
                    <w:pPr>
                      <w:jc w:val="right"/>
                      <w:rPr>
                        <w:rFonts w:ascii="Arial" w:hAnsi="Arial" w:cs="Arial"/>
                        <w:color w:val="FFFFFF" w:themeColor="background1"/>
                        <w:sz w:val="14"/>
                        <w:szCs w:val="14"/>
                      </w:rPr>
                    </w:pPr>
                    <w:r w:rsidRPr="0086398E">
                      <w:rPr>
                        <w:rFonts w:ascii="Arial" w:hAnsi="Arial" w:cs="Arial"/>
                        <w:color w:val="FFFFFF" w:themeColor="background1"/>
                        <w:sz w:val="14"/>
                        <w:szCs w:val="14"/>
                      </w:rPr>
                      <w:fldChar w:fldCharType="begin"/>
                    </w:r>
                    <w:r w:rsidRPr="0086398E">
                      <w:rPr>
                        <w:rFonts w:ascii="Arial" w:hAnsi="Arial" w:cs="Arial"/>
                        <w:color w:val="FFFFFF" w:themeColor="background1"/>
                        <w:sz w:val="14"/>
                        <w:szCs w:val="14"/>
                      </w:rPr>
                      <w:instrText xml:space="preserve"> DATE \@ "dd/MM/yyyy" </w:instrText>
                    </w:r>
                    <w:r w:rsidRPr="0086398E">
                      <w:rPr>
                        <w:rFonts w:ascii="Arial" w:hAnsi="Arial" w:cs="Arial"/>
                        <w:color w:val="FFFFFF" w:themeColor="background1"/>
                        <w:sz w:val="14"/>
                        <w:szCs w:val="14"/>
                      </w:rPr>
                      <w:fldChar w:fldCharType="separate"/>
                    </w:r>
                    <w:r w:rsidR="001D13CF">
                      <w:rPr>
                        <w:rFonts w:ascii="Arial" w:hAnsi="Arial" w:cs="Arial"/>
                        <w:noProof/>
                        <w:color w:val="FFFFFF" w:themeColor="background1"/>
                        <w:sz w:val="14"/>
                        <w:szCs w:val="14"/>
                      </w:rPr>
                      <w:t>13/01/2023</w:t>
                    </w:r>
                    <w:r w:rsidRPr="0086398E">
                      <w:rPr>
                        <w:rFonts w:ascii="Arial" w:hAnsi="Arial" w:cs="Arial"/>
                        <w:color w:val="FFFFFF" w:themeColor="background1"/>
                        <w:sz w:val="14"/>
                        <w:szCs w:val="14"/>
                      </w:rPr>
                      <w:fldChar w:fldCharType="end"/>
                    </w:r>
                  </w:p>
                </w:txbxContent>
              </v:textbox>
            </v:shape>
          </w:pict>
        </mc:Fallback>
      </mc:AlternateContent>
    </w:r>
    <w:r>
      <w:rPr>
        <w:noProof/>
        <w:lang w:eastAsia="en-GB"/>
      </w:rPr>
      <mc:AlternateContent>
        <mc:Choice Requires="wps">
          <w:drawing>
            <wp:anchor distT="0" distB="0" distL="114300" distR="114300" simplePos="0" relativeHeight="251667456" behindDoc="0" locked="0" layoutInCell="1" allowOverlap="1" wp14:anchorId="173770D7" wp14:editId="44F0B522">
              <wp:simplePos x="0" y="0"/>
              <wp:positionH relativeFrom="column">
                <wp:posOffset>-508000</wp:posOffset>
              </wp:positionH>
              <wp:positionV relativeFrom="paragraph">
                <wp:posOffset>50800</wp:posOffset>
              </wp:positionV>
              <wp:extent cx="4592320" cy="2540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4592320" cy="254000"/>
                      </a:xfrm>
                      <a:prstGeom prst="rect">
                        <a:avLst/>
                      </a:prstGeom>
                      <a:noFill/>
                      <a:ln w="6350">
                        <a:noFill/>
                      </a:ln>
                    </wps:spPr>
                    <wps:txbx>
                      <w:txbxContent>
                        <w:p w:rsidR="000B1865" w:rsidRPr="0086398E" w:rsidRDefault="000B1865" w:rsidP="000B1865">
                          <w:pPr>
                            <w:rPr>
                              <w:color w:val="FFFFFF" w:themeColor="background1"/>
                              <w:sz w:val="15"/>
                              <w:szCs w:val="15"/>
                            </w:rPr>
                          </w:pPr>
                          <w:r w:rsidRPr="0086398E">
                            <w:rPr>
                              <w:rFonts w:ascii="Helvetica" w:hAnsi="Helvetica" w:cs="Helvetica"/>
                              <w:color w:val="FFFFFF" w:themeColor="background1"/>
                              <w:sz w:val="15"/>
                              <w:szCs w:val="15"/>
                            </w:rPr>
                            <w:t xml:space="preserve">Bute • </w:t>
                          </w:r>
                          <w:proofErr w:type="spellStart"/>
                          <w:r w:rsidRPr="0086398E">
                            <w:rPr>
                              <w:rFonts w:ascii="Helvetica" w:hAnsi="Helvetica" w:cs="Helvetica"/>
                              <w:color w:val="FFFFFF" w:themeColor="background1"/>
                              <w:sz w:val="15"/>
                              <w:szCs w:val="15"/>
                            </w:rPr>
                            <w:t>Helensburgh</w:t>
                          </w:r>
                          <w:proofErr w:type="spellEnd"/>
                          <w:r w:rsidRPr="0086398E">
                            <w:rPr>
                              <w:rFonts w:ascii="Helvetica" w:hAnsi="Helvetica" w:cs="Helvetica"/>
                              <w:color w:val="FFFFFF" w:themeColor="background1"/>
                              <w:sz w:val="15"/>
                              <w:szCs w:val="15"/>
                            </w:rPr>
                            <w:t xml:space="preserve"> • Islay • Oban • Mull • Campbeltown • Iona • </w:t>
                          </w:r>
                          <w:proofErr w:type="spellStart"/>
                          <w:r w:rsidRPr="0086398E">
                            <w:rPr>
                              <w:rFonts w:ascii="Helvetica" w:hAnsi="Helvetica" w:cs="Helvetica"/>
                              <w:color w:val="FFFFFF" w:themeColor="background1"/>
                              <w:sz w:val="15"/>
                              <w:szCs w:val="15"/>
                            </w:rPr>
                            <w:t>Dunoon</w:t>
                          </w:r>
                          <w:proofErr w:type="spellEnd"/>
                          <w:r w:rsidRPr="0086398E">
                            <w:rPr>
                              <w:rFonts w:ascii="Helvetica" w:hAnsi="Helvetica" w:cs="Helvetica"/>
                              <w:color w:val="FFFFFF" w:themeColor="background1"/>
                              <w:sz w:val="15"/>
                              <w:szCs w:val="15"/>
                            </w:rPr>
                            <w:t xml:space="preserve"> • </w:t>
                          </w:r>
                          <w:proofErr w:type="spellStart"/>
                          <w:r w:rsidRPr="0086398E">
                            <w:rPr>
                              <w:rFonts w:ascii="Helvetica" w:hAnsi="Helvetica" w:cs="Helvetica"/>
                              <w:color w:val="FFFFFF" w:themeColor="background1"/>
                              <w:sz w:val="15"/>
                              <w:szCs w:val="15"/>
                            </w:rPr>
                            <w:t>Tiree</w:t>
                          </w:r>
                          <w:proofErr w:type="spellEnd"/>
                          <w:r w:rsidRPr="0086398E">
                            <w:rPr>
                              <w:rFonts w:ascii="Helvetica" w:hAnsi="Helvetica" w:cs="Helvetica"/>
                              <w:color w:val="FFFFFF" w:themeColor="background1"/>
                              <w:sz w:val="15"/>
                              <w:szCs w:val="15"/>
                            </w:rPr>
                            <w:t xml:space="preserve"> • Lochgilphead • </w:t>
                          </w:r>
                          <w:proofErr w:type="spellStart"/>
                          <w:r w:rsidRPr="0086398E">
                            <w:rPr>
                              <w:rFonts w:ascii="Helvetica" w:hAnsi="Helvetica" w:cs="Helvetica"/>
                              <w:color w:val="FFFFFF" w:themeColor="background1"/>
                              <w:sz w:val="15"/>
                              <w:szCs w:val="15"/>
                            </w:rPr>
                            <w:t>Seil</w:t>
                          </w:r>
                          <w:proofErr w:type="spellEnd"/>
                          <w:r w:rsidRPr="0086398E">
                            <w:rPr>
                              <w:rFonts w:ascii="Helvetica" w:hAnsi="Helvetica" w:cs="Helvetica"/>
                              <w:color w:val="FFFFFF" w:themeColor="background1"/>
                              <w:sz w:val="15"/>
                              <w:szCs w:val="15"/>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770D7" id="Text Box 14" o:spid="_x0000_s1034" type="#_x0000_t202" style="position:absolute;margin-left:-40pt;margin-top:4pt;width:361.6pt;height:2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" filled="f" stroked="f" strokeweight=".5pt">
              <v:textbox>
                <w:txbxContent>
                  <w:p w:rsidR="000B1865" w:rsidRPr="0086398E" w:rsidRDefault="000B1865" w:rsidP="000B1865">
                    <w:pPr>
                      <w:rPr>
                        <w:color w:val="FFFFFF" w:themeColor="background1"/>
                        <w:sz w:val="15"/>
                        <w:szCs w:val="15"/>
                      </w:rPr>
                    </w:pPr>
                    <w:r w:rsidRPr="0086398E">
                      <w:rPr>
                        <w:rFonts w:ascii="Helvetica" w:hAnsi="Helvetica" w:cs="Helvetica"/>
                        <w:color w:val="FFFFFF" w:themeColor="background1"/>
                        <w:sz w:val="15"/>
                        <w:szCs w:val="15"/>
                      </w:rPr>
                      <w:t xml:space="preserve">Bute • </w:t>
                    </w:r>
                    <w:proofErr w:type="spellStart"/>
                    <w:r w:rsidRPr="0086398E">
                      <w:rPr>
                        <w:rFonts w:ascii="Helvetica" w:hAnsi="Helvetica" w:cs="Helvetica"/>
                        <w:color w:val="FFFFFF" w:themeColor="background1"/>
                        <w:sz w:val="15"/>
                        <w:szCs w:val="15"/>
                      </w:rPr>
                      <w:t>Helensburgh</w:t>
                    </w:r>
                    <w:proofErr w:type="spellEnd"/>
                    <w:r w:rsidRPr="0086398E">
                      <w:rPr>
                        <w:rFonts w:ascii="Helvetica" w:hAnsi="Helvetica" w:cs="Helvetica"/>
                        <w:color w:val="FFFFFF" w:themeColor="background1"/>
                        <w:sz w:val="15"/>
                        <w:szCs w:val="15"/>
                      </w:rPr>
                      <w:t xml:space="preserve"> • Islay • Oban • Mull • Campbeltown • Iona • </w:t>
                    </w:r>
                    <w:proofErr w:type="spellStart"/>
                    <w:r w:rsidRPr="0086398E">
                      <w:rPr>
                        <w:rFonts w:ascii="Helvetica" w:hAnsi="Helvetica" w:cs="Helvetica"/>
                        <w:color w:val="FFFFFF" w:themeColor="background1"/>
                        <w:sz w:val="15"/>
                        <w:szCs w:val="15"/>
                      </w:rPr>
                      <w:t>Dunoon</w:t>
                    </w:r>
                    <w:proofErr w:type="spellEnd"/>
                    <w:r w:rsidRPr="0086398E">
                      <w:rPr>
                        <w:rFonts w:ascii="Helvetica" w:hAnsi="Helvetica" w:cs="Helvetica"/>
                        <w:color w:val="FFFFFF" w:themeColor="background1"/>
                        <w:sz w:val="15"/>
                        <w:szCs w:val="15"/>
                      </w:rPr>
                      <w:t xml:space="preserve"> • </w:t>
                    </w:r>
                    <w:proofErr w:type="spellStart"/>
                    <w:r w:rsidRPr="0086398E">
                      <w:rPr>
                        <w:rFonts w:ascii="Helvetica" w:hAnsi="Helvetica" w:cs="Helvetica"/>
                        <w:color w:val="FFFFFF" w:themeColor="background1"/>
                        <w:sz w:val="15"/>
                        <w:szCs w:val="15"/>
                      </w:rPr>
                      <w:t>Tiree</w:t>
                    </w:r>
                    <w:proofErr w:type="spellEnd"/>
                    <w:r w:rsidRPr="0086398E">
                      <w:rPr>
                        <w:rFonts w:ascii="Helvetica" w:hAnsi="Helvetica" w:cs="Helvetica"/>
                        <w:color w:val="FFFFFF" w:themeColor="background1"/>
                        <w:sz w:val="15"/>
                        <w:szCs w:val="15"/>
                      </w:rPr>
                      <w:t xml:space="preserve"> • Lochgilphead • </w:t>
                    </w:r>
                    <w:proofErr w:type="spellStart"/>
                    <w:r w:rsidRPr="0086398E">
                      <w:rPr>
                        <w:rFonts w:ascii="Helvetica" w:hAnsi="Helvetica" w:cs="Helvetica"/>
                        <w:color w:val="FFFFFF" w:themeColor="background1"/>
                        <w:sz w:val="15"/>
                        <w:szCs w:val="15"/>
                      </w:rPr>
                      <w:t>Seil</w:t>
                    </w:r>
                    <w:proofErr w:type="spellEnd"/>
                    <w:r w:rsidRPr="0086398E">
                      <w:rPr>
                        <w:rFonts w:ascii="Helvetica" w:hAnsi="Helvetica" w:cs="Helvetica"/>
                        <w:color w:val="FFFFFF" w:themeColor="background1"/>
                        <w:sz w:val="15"/>
                        <w:szCs w:val="15"/>
                      </w:rPr>
                      <w:t xml:space="preserve"> …</w:t>
                    </w:r>
                  </w:p>
                </w:txbxContent>
              </v:textbox>
            </v:shape>
          </w:pict>
        </mc:Fallback>
      </mc:AlternateContent>
    </w:r>
    <w:r>
      <w:rPr>
        <w:noProof/>
        <w:lang w:eastAsia="en-GB"/>
      </w:rPr>
      <mc:AlternateContent>
        <mc:Choice Requires="wps">
          <w:drawing>
            <wp:anchor distT="0" distB="0" distL="114300" distR="114300" simplePos="0" relativeHeight="251666432" behindDoc="0" locked="0" layoutInCell="1" allowOverlap="1" wp14:anchorId="6161A8B3" wp14:editId="7A91C293">
              <wp:simplePos x="0" y="0"/>
              <wp:positionH relativeFrom="column">
                <wp:posOffset>-680720</wp:posOffset>
              </wp:positionH>
              <wp:positionV relativeFrom="paragraph">
                <wp:posOffset>0</wp:posOffset>
              </wp:positionV>
              <wp:extent cx="7132320" cy="325120"/>
              <wp:effectExtent l="0" t="0" r="5080" b="5080"/>
              <wp:wrapNone/>
              <wp:docPr id="13" name="Rectangle 13"/>
              <wp:cNvGraphicFramePr/>
              <a:graphic xmlns:a="http://schemas.openxmlformats.org/drawingml/2006/main">
                <a:graphicData uri="http://schemas.microsoft.com/office/word/2010/wordprocessingShape">
                  <wps:wsp>
                    <wps:cNvSpPr/>
                    <wps:spPr>
                      <a:xfrm>
                        <a:off x="0" y="0"/>
                        <a:ext cx="7132320" cy="325120"/>
                      </a:xfrm>
                      <a:prstGeom prst="rect">
                        <a:avLst/>
                      </a:prstGeom>
                      <a:solidFill>
                        <a:srgbClr val="3BAD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DBBD899" id="Rectangle 13" o:spid="_x0000_s1026" style="position:absolute;margin-left:-53.6pt;margin-top:0;width:561.6pt;height:25.6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" fillcolor="#3bad59"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2525" w:rsidRDefault="008A2525" w:rsidP="00626F21">
      <w:pPr>
        <w:spacing w:after="0" w:line="240" w:lineRule="auto"/>
      </w:pPr>
      <w:r>
        <w:separator/>
      </w:r>
    </w:p>
  </w:footnote>
  <w:footnote w:type="continuationSeparator" w:id="0">
    <w:p w:rsidR="008A2525" w:rsidRDefault="008A2525" w:rsidP="00626F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241791335"/>
      <w:docPartObj>
        <w:docPartGallery w:val="Page Numbers (Top of Page)"/>
        <w:docPartUnique/>
      </w:docPartObj>
    </w:sdtPr>
    <w:sdtEndPr>
      <w:rPr>
        <w:rStyle w:val="PageNumber"/>
      </w:rPr>
    </w:sdtEndPr>
    <w:sdtContent>
      <w:p w:rsidR="0081643F" w:rsidRDefault="0081643F" w:rsidP="00FF2BDA">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074411">
          <w:rPr>
            <w:rStyle w:val="PageNumber"/>
            <w:noProof/>
          </w:rPr>
          <w:t>2</w:t>
        </w:r>
        <w:r>
          <w:rPr>
            <w:rStyle w:val="PageNumber"/>
          </w:rPr>
          <w:fldChar w:fldCharType="end"/>
        </w:r>
      </w:p>
    </w:sdtContent>
  </w:sdt>
  <w:p w:rsidR="0081643F" w:rsidRDefault="0081643F" w:rsidP="0081643F">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6F21" w:rsidRDefault="00626F21" w:rsidP="0081643F">
    <w:pPr>
      <w:pStyle w:val="Header"/>
      <w:ind w:left="-1418" w:right="360"/>
    </w:pPr>
    <w:r w:rsidRPr="00626F21">
      <w:rPr>
        <w:noProof/>
        <w:lang w:eastAsia="en-GB"/>
      </w:rPr>
      <w:drawing>
        <wp:inline distT="0" distB="0" distL="0" distR="0" wp14:anchorId="707F2100" wp14:editId="5821E899">
          <wp:extent cx="7592727" cy="2088000"/>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92727" cy="20880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1865" w:rsidRPr="000B1865" w:rsidRDefault="006C3250" w:rsidP="000B1865">
    <w:pPr>
      <w:pStyle w:val="Header"/>
      <w:ind w:left="-1418"/>
    </w:pPr>
    <w:r>
      <w:rPr>
        <w:noProof/>
        <w:lang w:eastAsia="en-GB"/>
      </w:rPr>
      <mc:AlternateContent>
        <mc:Choice Requires="wps">
          <w:drawing>
            <wp:anchor distT="0" distB="0" distL="114300" distR="114300" simplePos="0" relativeHeight="251673600" behindDoc="0" locked="0" layoutInCell="1" allowOverlap="1" wp14:anchorId="5E063CF7" wp14:editId="305DC778">
              <wp:simplePos x="0" y="0"/>
              <wp:positionH relativeFrom="column">
                <wp:posOffset>-685800</wp:posOffset>
              </wp:positionH>
              <wp:positionV relativeFrom="paragraph">
                <wp:posOffset>1117600</wp:posOffset>
              </wp:positionV>
              <wp:extent cx="1981200" cy="906780"/>
              <wp:effectExtent l="0" t="0" r="0" b="0"/>
              <wp:wrapNone/>
              <wp:docPr id="2" name="Text Box 2"/>
              <wp:cNvGraphicFramePr/>
              <a:graphic xmlns:a="http://schemas.openxmlformats.org/drawingml/2006/main">
                <a:graphicData uri="http://schemas.microsoft.com/office/word/2010/wordprocessingShape">
                  <wps:wsp>
                    <wps:cNvSpPr txBox="1"/>
                    <wps:spPr>
                      <a:xfrm>
                        <a:off x="0" y="0"/>
                        <a:ext cx="1981200" cy="906780"/>
                      </a:xfrm>
                      <a:prstGeom prst="rect">
                        <a:avLst/>
                      </a:prstGeom>
                      <a:noFill/>
                      <a:ln w="6350">
                        <a:noFill/>
                      </a:ln>
                    </wps:spPr>
                    <wps:txbx>
                      <w:txbxContent>
                        <w:p w:rsidR="006C3250" w:rsidRPr="00230148" w:rsidRDefault="00BC49EB" w:rsidP="006C3250">
                          <w:pPr>
                            <w:spacing w:line="240" w:lineRule="auto"/>
                            <w:rPr>
                              <w:rFonts w:ascii="Arial" w:hAnsi="Arial" w:cs="Arial"/>
                              <w:b/>
                              <w:bCs/>
                              <w:color w:val="5066AC"/>
                              <w:sz w:val="56"/>
                              <w:szCs w:val="56"/>
                            </w:rPr>
                          </w:pPr>
                          <w:r>
                            <w:rPr>
                              <w:rFonts w:ascii="Arial" w:hAnsi="Arial" w:cs="Arial"/>
                              <w:b/>
                              <w:bCs/>
                              <w:color w:val="5066AC"/>
                              <w:sz w:val="38"/>
                              <w:szCs w:val="56"/>
                            </w:rPr>
                            <w:t>Roads Capital Programme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063CF7" id="_x0000_t202" coordsize="21600,21600" o:spt="202" path="m,l,21600r21600,l21600,xe">
              <v:stroke joinstyle="miter"/>
              <v:path gradientshapeok="t" o:connecttype="rect"/>
            </v:shapetype>
            <v:shape id="Text Box 2" o:spid="_x0000_s1032" type="#_x0000_t202" style="position:absolute;left:0;text-align:left;margin-left:-54pt;margin-top:88pt;width:156pt;height:71.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" filled="f" stroked="f" strokeweight=".5pt">
              <v:textbox>
                <w:txbxContent>
                  <w:p w:rsidR="006C3250" w:rsidRPr="00230148" w:rsidRDefault="00BC49EB" w:rsidP="006C3250">
                    <w:pPr>
                      <w:spacing w:line="240" w:lineRule="auto"/>
                      <w:rPr>
                        <w:rFonts w:ascii="Arial" w:hAnsi="Arial" w:cs="Arial"/>
                        <w:b/>
                        <w:bCs/>
                        <w:color w:val="5066AC"/>
                        <w:sz w:val="56"/>
                        <w:szCs w:val="56"/>
                      </w:rPr>
                    </w:pPr>
                    <w:r>
                      <w:rPr>
                        <w:rFonts w:ascii="Arial" w:hAnsi="Arial" w:cs="Arial"/>
                        <w:b/>
                        <w:bCs/>
                        <w:color w:val="5066AC"/>
                        <w:sz w:val="38"/>
                        <w:szCs w:val="56"/>
                      </w:rPr>
                      <w:t>Roads Capital Programme</w:t>
                    </w:r>
                  </w:p>
                </w:txbxContent>
              </v:textbox>
            </v:shape>
          </w:pict>
        </mc:Fallback>
      </mc:AlternateContent>
    </w:r>
    <w:r w:rsidR="000B1865" w:rsidRPr="00626F21">
      <w:rPr>
        <w:noProof/>
        <w:lang w:eastAsia="en-GB"/>
      </w:rPr>
      <w:drawing>
        <wp:inline distT="0" distB="0" distL="0" distR="0" wp14:anchorId="18BA041D" wp14:editId="333C84E2">
          <wp:extent cx="7592727" cy="2088000"/>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
                    <a:extLst>
                      <a:ext uri="{28A0092B-C50C-407E-A947-70E740481C1C}">
                        <a14:useLocalDpi xmlns:a14="http://schemas.microsoft.com/office/drawing/2010/main" val="0"/>
                      </a:ext>
                    </a:extLst>
                  </a:blip>
                  <a:stretch>
                    <a:fillRect/>
                  </a:stretch>
                </pic:blipFill>
                <pic:spPr>
                  <a:xfrm>
                    <a:off x="0" y="0"/>
                    <a:ext cx="7592727" cy="208800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4411" w:rsidRDefault="002162B4" w:rsidP="002162B4">
    <w:pPr>
      <w:pStyle w:val="Header"/>
      <w:ind w:left="-1418" w:right="360"/>
    </w:pPr>
    <w:r>
      <w:rPr>
        <w:noProof/>
        <w:lang w:eastAsia="en-GB"/>
      </w:rPr>
      <mc:AlternateContent>
        <mc:Choice Requires="wps">
          <w:drawing>
            <wp:anchor distT="0" distB="0" distL="114300" distR="114300" simplePos="0" relativeHeight="251670528" behindDoc="0" locked="0" layoutInCell="1" allowOverlap="1" wp14:anchorId="44E282A7" wp14:editId="40BB273F">
              <wp:simplePos x="0" y="0"/>
              <wp:positionH relativeFrom="column">
                <wp:posOffset>-684530</wp:posOffset>
              </wp:positionH>
              <wp:positionV relativeFrom="paragraph">
                <wp:posOffset>283845</wp:posOffset>
              </wp:positionV>
              <wp:extent cx="2311400" cy="6604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311400" cy="660400"/>
                      </a:xfrm>
                      <a:prstGeom prst="rect">
                        <a:avLst/>
                      </a:prstGeom>
                      <a:noFill/>
                      <a:ln w="6350">
                        <a:noFill/>
                      </a:ln>
                    </wps:spPr>
                    <wps:txbx>
                      <w:txbxContent>
                        <w:p w:rsidR="00B31E89" w:rsidRDefault="00B31E89" w:rsidP="00230148">
                          <w:pPr>
                            <w:spacing w:line="240" w:lineRule="auto"/>
                            <w:rPr>
                              <w:rFonts w:ascii="Arial" w:hAnsi="Arial" w:cs="Arial"/>
                              <w:b/>
                              <w:bCs/>
                              <w:color w:val="5066AC"/>
                              <w:sz w:val="28"/>
                              <w:szCs w:val="28"/>
                            </w:rPr>
                          </w:pPr>
                          <w:r w:rsidRPr="00B31E89">
                            <w:rPr>
                              <w:rFonts w:ascii="Arial" w:hAnsi="Arial" w:cs="Arial"/>
                              <w:b/>
                              <w:bCs/>
                              <w:color w:val="5066AC"/>
                              <w:sz w:val="28"/>
                              <w:szCs w:val="28"/>
                            </w:rPr>
                            <w:t>Roads</w:t>
                          </w:r>
                          <w:r>
                            <w:rPr>
                              <w:rFonts w:ascii="Arial" w:hAnsi="Arial" w:cs="Arial"/>
                              <w:b/>
                              <w:bCs/>
                              <w:color w:val="5066AC"/>
                              <w:sz w:val="28"/>
                              <w:szCs w:val="28"/>
                            </w:rPr>
                            <w:t xml:space="preserve"> and Infrastructure</w:t>
                          </w:r>
                        </w:p>
                        <w:p w:rsidR="00B31E89" w:rsidRPr="00B31E89" w:rsidRDefault="00B31E89" w:rsidP="00230148">
                          <w:pPr>
                            <w:spacing w:line="240" w:lineRule="auto"/>
                            <w:rPr>
                              <w:rFonts w:ascii="Arial" w:hAnsi="Arial" w:cs="Arial"/>
                              <w:b/>
                              <w:bCs/>
                              <w:color w:val="5066AC"/>
                              <w:sz w:val="28"/>
                              <w:szCs w:val="28"/>
                              <w:u w:val="single"/>
                            </w:rPr>
                          </w:pPr>
                          <w:r w:rsidRPr="00B31E89">
                            <w:rPr>
                              <w:rFonts w:ascii="Arial" w:hAnsi="Arial" w:cs="Arial"/>
                              <w:b/>
                              <w:bCs/>
                              <w:color w:val="5066AC"/>
                              <w:sz w:val="28"/>
                              <w:szCs w:val="28"/>
                              <w:u w:val="single"/>
                            </w:rPr>
                            <w:t>FAQ 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E282A7" id="_x0000_t202" coordsize="21600,21600" o:spt="202" path="m,l,21600r21600,l21600,xe">
              <v:stroke joinstyle="miter"/>
              <v:path gradientshapeok="t" o:connecttype="rect"/>
            </v:shapetype>
            <v:shape id="Text Box 18" o:spid="_x0000_s1035" type="#_x0000_t202" style="position:absolute;left:0;text-align:left;margin-left:-53.9pt;margin-top:22.35pt;width:182pt;height:5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" filled="f" stroked="f" strokeweight=".5pt">
              <v:textbox>
                <w:txbxContent>
                  <w:p w:rsidR="00B31E89" w:rsidRDefault="00B31E89" w:rsidP="00230148">
                    <w:pPr>
                      <w:spacing w:line="240" w:lineRule="auto"/>
                      <w:rPr>
                        <w:rFonts w:ascii="Arial" w:hAnsi="Arial" w:cs="Arial"/>
                        <w:b/>
                        <w:bCs/>
                        <w:color w:val="5066AC"/>
                        <w:sz w:val="28"/>
                        <w:szCs w:val="28"/>
                      </w:rPr>
                    </w:pPr>
                    <w:r w:rsidRPr="00B31E89">
                      <w:rPr>
                        <w:rFonts w:ascii="Arial" w:hAnsi="Arial" w:cs="Arial"/>
                        <w:b/>
                        <w:bCs/>
                        <w:color w:val="5066AC"/>
                        <w:sz w:val="28"/>
                        <w:szCs w:val="28"/>
                      </w:rPr>
                      <w:t>Roads</w:t>
                    </w:r>
                    <w:r>
                      <w:rPr>
                        <w:rFonts w:ascii="Arial" w:hAnsi="Arial" w:cs="Arial"/>
                        <w:b/>
                        <w:bCs/>
                        <w:color w:val="5066AC"/>
                        <w:sz w:val="28"/>
                        <w:szCs w:val="28"/>
                      </w:rPr>
                      <w:t xml:space="preserve"> and Infrastructure</w:t>
                    </w:r>
                  </w:p>
                  <w:p w:rsidR="00B31E89" w:rsidRPr="00B31E89" w:rsidRDefault="00B31E89" w:rsidP="00230148">
                    <w:pPr>
                      <w:spacing w:line="240" w:lineRule="auto"/>
                      <w:rPr>
                        <w:rFonts w:ascii="Arial" w:hAnsi="Arial" w:cs="Arial"/>
                        <w:b/>
                        <w:bCs/>
                        <w:color w:val="5066AC"/>
                        <w:sz w:val="28"/>
                        <w:szCs w:val="28"/>
                        <w:u w:val="single"/>
                      </w:rPr>
                    </w:pPr>
                    <w:r w:rsidRPr="00B31E89">
                      <w:rPr>
                        <w:rFonts w:ascii="Arial" w:hAnsi="Arial" w:cs="Arial"/>
                        <w:b/>
                        <w:bCs/>
                        <w:color w:val="5066AC"/>
                        <w:sz w:val="28"/>
                        <w:szCs w:val="28"/>
                        <w:u w:val="single"/>
                      </w:rPr>
                      <w:t>FAQ SHEET</w:t>
                    </w:r>
                  </w:p>
                </w:txbxContent>
              </v:textbox>
            </v:shape>
          </w:pict>
        </mc:Fallback>
      </mc:AlternateContent>
    </w:r>
    <w:r>
      <w:rPr>
        <w:noProof/>
        <w:lang w:eastAsia="en-GB"/>
      </w:rPr>
      <w:drawing>
        <wp:inline distT="0" distB="0" distL="0" distR="0" wp14:anchorId="66DD68E9" wp14:editId="570EA85B">
          <wp:extent cx="7543800" cy="1367366"/>
          <wp:effectExtent l="0" t="0" r="0" b="4445"/>
          <wp:docPr id="27" name="Picture 27"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Background patter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543800" cy="136736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5F220C"/>
    <w:multiLevelType w:val="hybridMultilevel"/>
    <w:tmpl w:val="C262A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396FD6"/>
    <w:multiLevelType w:val="hybridMultilevel"/>
    <w:tmpl w:val="82B4B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1850E8"/>
    <w:multiLevelType w:val="hybridMultilevel"/>
    <w:tmpl w:val="1D14F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F72A4E"/>
    <w:multiLevelType w:val="hybridMultilevel"/>
    <w:tmpl w:val="785E30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2CD23FF3"/>
    <w:multiLevelType w:val="hybridMultilevel"/>
    <w:tmpl w:val="27100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7EC0DDE"/>
    <w:multiLevelType w:val="hybridMultilevel"/>
    <w:tmpl w:val="48CC1F72"/>
    <w:lvl w:ilvl="0" w:tplc="CD5CF1D6">
      <w:start w:val="1"/>
      <w:numFmt w:val="bullet"/>
      <w:lvlText w:val="•"/>
      <w:lvlJc w:val="left"/>
      <w:pPr>
        <w:tabs>
          <w:tab w:val="num" w:pos="720"/>
        </w:tabs>
        <w:ind w:left="720" w:hanging="360"/>
      </w:pPr>
      <w:rPr>
        <w:rFonts w:ascii="Times New Roman" w:hAnsi="Times New Roman" w:hint="default"/>
      </w:rPr>
    </w:lvl>
    <w:lvl w:ilvl="1" w:tplc="3C9A3E34" w:tentative="1">
      <w:start w:val="1"/>
      <w:numFmt w:val="bullet"/>
      <w:lvlText w:val="•"/>
      <w:lvlJc w:val="left"/>
      <w:pPr>
        <w:tabs>
          <w:tab w:val="num" w:pos="1440"/>
        </w:tabs>
        <w:ind w:left="1440" w:hanging="360"/>
      </w:pPr>
      <w:rPr>
        <w:rFonts w:ascii="Times New Roman" w:hAnsi="Times New Roman" w:hint="default"/>
      </w:rPr>
    </w:lvl>
    <w:lvl w:ilvl="2" w:tplc="CB5C2E72" w:tentative="1">
      <w:start w:val="1"/>
      <w:numFmt w:val="bullet"/>
      <w:lvlText w:val="•"/>
      <w:lvlJc w:val="left"/>
      <w:pPr>
        <w:tabs>
          <w:tab w:val="num" w:pos="2160"/>
        </w:tabs>
        <w:ind w:left="2160" w:hanging="360"/>
      </w:pPr>
      <w:rPr>
        <w:rFonts w:ascii="Times New Roman" w:hAnsi="Times New Roman" w:hint="default"/>
      </w:rPr>
    </w:lvl>
    <w:lvl w:ilvl="3" w:tplc="2A904C20" w:tentative="1">
      <w:start w:val="1"/>
      <w:numFmt w:val="bullet"/>
      <w:lvlText w:val="•"/>
      <w:lvlJc w:val="left"/>
      <w:pPr>
        <w:tabs>
          <w:tab w:val="num" w:pos="2880"/>
        </w:tabs>
        <w:ind w:left="2880" w:hanging="360"/>
      </w:pPr>
      <w:rPr>
        <w:rFonts w:ascii="Times New Roman" w:hAnsi="Times New Roman" w:hint="default"/>
      </w:rPr>
    </w:lvl>
    <w:lvl w:ilvl="4" w:tplc="F7E0FCAE" w:tentative="1">
      <w:start w:val="1"/>
      <w:numFmt w:val="bullet"/>
      <w:lvlText w:val="•"/>
      <w:lvlJc w:val="left"/>
      <w:pPr>
        <w:tabs>
          <w:tab w:val="num" w:pos="3600"/>
        </w:tabs>
        <w:ind w:left="3600" w:hanging="360"/>
      </w:pPr>
      <w:rPr>
        <w:rFonts w:ascii="Times New Roman" w:hAnsi="Times New Roman" w:hint="default"/>
      </w:rPr>
    </w:lvl>
    <w:lvl w:ilvl="5" w:tplc="59F0C454" w:tentative="1">
      <w:start w:val="1"/>
      <w:numFmt w:val="bullet"/>
      <w:lvlText w:val="•"/>
      <w:lvlJc w:val="left"/>
      <w:pPr>
        <w:tabs>
          <w:tab w:val="num" w:pos="4320"/>
        </w:tabs>
        <w:ind w:left="4320" w:hanging="360"/>
      </w:pPr>
      <w:rPr>
        <w:rFonts w:ascii="Times New Roman" w:hAnsi="Times New Roman" w:hint="default"/>
      </w:rPr>
    </w:lvl>
    <w:lvl w:ilvl="6" w:tplc="6A907D98" w:tentative="1">
      <w:start w:val="1"/>
      <w:numFmt w:val="bullet"/>
      <w:lvlText w:val="•"/>
      <w:lvlJc w:val="left"/>
      <w:pPr>
        <w:tabs>
          <w:tab w:val="num" w:pos="5040"/>
        </w:tabs>
        <w:ind w:left="5040" w:hanging="360"/>
      </w:pPr>
      <w:rPr>
        <w:rFonts w:ascii="Times New Roman" w:hAnsi="Times New Roman" w:hint="default"/>
      </w:rPr>
    </w:lvl>
    <w:lvl w:ilvl="7" w:tplc="BF3ABB1E" w:tentative="1">
      <w:start w:val="1"/>
      <w:numFmt w:val="bullet"/>
      <w:lvlText w:val="•"/>
      <w:lvlJc w:val="left"/>
      <w:pPr>
        <w:tabs>
          <w:tab w:val="num" w:pos="5760"/>
        </w:tabs>
        <w:ind w:left="5760" w:hanging="360"/>
      </w:pPr>
      <w:rPr>
        <w:rFonts w:ascii="Times New Roman" w:hAnsi="Times New Roman" w:hint="default"/>
      </w:rPr>
    </w:lvl>
    <w:lvl w:ilvl="8" w:tplc="E6C47B44"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42A9182D"/>
    <w:multiLevelType w:val="hybridMultilevel"/>
    <w:tmpl w:val="4AE0F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9562390"/>
    <w:multiLevelType w:val="hybridMultilevel"/>
    <w:tmpl w:val="2EA49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DB27643"/>
    <w:multiLevelType w:val="hybridMultilevel"/>
    <w:tmpl w:val="67522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1785C42"/>
    <w:multiLevelType w:val="hybridMultilevel"/>
    <w:tmpl w:val="5178D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6363643"/>
    <w:multiLevelType w:val="hybridMultilevel"/>
    <w:tmpl w:val="F2B82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7DC0845"/>
    <w:multiLevelType w:val="hybridMultilevel"/>
    <w:tmpl w:val="CA3CF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7F11D7A"/>
    <w:multiLevelType w:val="hybridMultilevel"/>
    <w:tmpl w:val="03BEE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D945DAC"/>
    <w:multiLevelType w:val="hybridMultilevel"/>
    <w:tmpl w:val="A328C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12"/>
  </w:num>
  <w:num w:numId="5">
    <w:abstractNumId w:val="8"/>
  </w:num>
  <w:num w:numId="6">
    <w:abstractNumId w:val="6"/>
  </w:num>
  <w:num w:numId="7">
    <w:abstractNumId w:val="1"/>
  </w:num>
  <w:num w:numId="8">
    <w:abstractNumId w:val="11"/>
  </w:num>
  <w:num w:numId="9">
    <w:abstractNumId w:val="7"/>
  </w:num>
  <w:num w:numId="10">
    <w:abstractNumId w:val="13"/>
  </w:num>
  <w:num w:numId="11">
    <w:abstractNumId w:val="9"/>
  </w:num>
  <w:num w:numId="12">
    <w:abstractNumId w:val="5"/>
  </w:num>
  <w:num w:numId="13">
    <w:abstractNumId w:val="10"/>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F21"/>
    <w:rsid w:val="000008B3"/>
    <w:rsid w:val="00024CFA"/>
    <w:rsid w:val="00074411"/>
    <w:rsid w:val="000930E2"/>
    <w:rsid w:val="000B1865"/>
    <w:rsid w:val="00150465"/>
    <w:rsid w:val="00176EC1"/>
    <w:rsid w:val="001B34F2"/>
    <w:rsid w:val="001D13CF"/>
    <w:rsid w:val="001F61D6"/>
    <w:rsid w:val="0021481D"/>
    <w:rsid w:val="002162B4"/>
    <w:rsid w:val="002230E2"/>
    <w:rsid w:val="00227780"/>
    <w:rsid w:val="00230148"/>
    <w:rsid w:val="0029666C"/>
    <w:rsid w:val="002F3AA4"/>
    <w:rsid w:val="0031532C"/>
    <w:rsid w:val="0031618D"/>
    <w:rsid w:val="003300EF"/>
    <w:rsid w:val="00350E67"/>
    <w:rsid w:val="00384A4F"/>
    <w:rsid w:val="0039115B"/>
    <w:rsid w:val="003A40D6"/>
    <w:rsid w:val="003B42E0"/>
    <w:rsid w:val="003B7BD4"/>
    <w:rsid w:val="003D5C0A"/>
    <w:rsid w:val="0040655B"/>
    <w:rsid w:val="00406E17"/>
    <w:rsid w:val="00417D03"/>
    <w:rsid w:val="00446710"/>
    <w:rsid w:val="004967EB"/>
    <w:rsid w:val="004B540E"/>
    <w:rsid w:val="004C61EF"/>
    <w:rsid w:val="00575746"/>
    <w:rsid w:val="005825B8"/>
    <w:rsid w:val="005F0EE2"/>
    <w:rsid w:val="0060759F"/>
    <w:rsid w:val="00626F21"/>
    <w:rsid w:val="00666C6D"/>
    <w:rsid w:val="00682DA5"/>
    <w:rsid w:val="00693C02"/>
    <w:rsid w:val="00695107"/>
    <w:rsid w:val="006A0B8B"/>
    <w:rsid w:val="006A6DF0"/>
    <w:rsid w:val="006A708C"/>
    <w:rsid w:val="006C3250"/>
    <w:rsid w:val="006D1748"/>
    <w:rsid w:val="00700C57"/>
    <w:rsid w:val="007340F0"/>
    <w:rsid w:val="00793CE8"/>
    <w:rsid w:val="007A1158"/>
    <w:rsid w:val="007A16D1"/>
    <w:rsid w:val="007A4197"/>
    <w:rsid w:val="007C6083"/>
    <w:rsid w:val="007E132E"/>
    <w:rsid w:val="007E4EF6"/>
    <w:rsid w:val="0081643F"/>
    <w:rsid w:val="008419AD"/>
    <w:rsid w:val="0086398E"/>
    <w:rsid w:val="008A11B6"/>
    <w:rsid w:val="008A2525"/>
    <w:rsid w:val="008D5E4E"/>
    <w:rsid w:val="00914DB1"/>
    <w:rsid w:val="00926F82"/>
    <w:rsid w:val="009617F9"/>
    <w:rsid w:val="009746FD"/>
    <w:rsid w:val="009953F7"/>
    <w:rsid w:val="009B505D"/>
    <w:rsid w:val="009D109C"/>
    <w:rsid w:val="00A578B1"/>
    <w:rsid w:val="00A738C7"/>
    <w:rsid w:val="00AA0D72"/>
    <w:rsid w:val="00AC5D25"/>
    <w:rsid w:val="00B2258F"/>
    <w:rsid w:val="00B31E89"/>
    <w:rsid w:val="00BA6571"/>
    <w:rsid w:val="00BB7D5F"/>
    <w:rsid w:val="00BC49EB"/>
    <w:rsid w:val="00C049DB"/>
    <w:rsid w:val="00CA7A0C"/>
    <w:rsid w:val="00CF3D3D"/>
    <w:rsid w:val="00D12DB2"/>
    <w:rsid w:val="00D179BD"/>
    <w:rsid w:val="00E27B00"/>
    <w:rsid w:val="00E3501C"/>
    <w:rsid w:val="00E817B3"/>
    <w:rsid w:val="00ED7D0D"/>
    <w:rsid w:val="00EF49BA"/>
    <w:rsid w:val="00F00E22"/>
    <w:rsid w:val="00F225B1"/>
    <w:rsid w:val="00F23507"/>
    <w:rsid w:val="00F41501"/>
    <w:rsid w:val="00F65A52"/>
    <w:rsid w:val="00F95A64"/>
    <w:rsid w:val="00FA2534"/>
    <w:rsid w:val="00FA5C4D"/>
    <w:rsid w:val="00FA68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FF9B8E"/>
  <w15:chartTrackingRefBased/>
  <w15:docId w15:val="{716F9D83-4E88-5741-9ADE-678CADC76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79BD"/>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6F21"/>
    <w:pPr>
      <w:tabs>
        <w:tab w:val="center" w:pos="4513"/>
        <w:tab w:val="right" w:pos="9026"/>
      </w:tabs>
      <w:spacing w:after="0" w:line="240" w:lineRule="auto"/>
    </w:pPr>
    <w:rPr>
      <w:sz w:val="24"/>
      <w:szCs w:val="24"/>
    </w:rPr>
  </w:style>
  <w:style w:type="character" w:customStyle="1" w:styleId="HeaderChar">
    <w:name w:val="Header Char"/>
    <w:basedOn w:val="DefaultParagraphFont"/>
    <w:link w:val="Header"/>
    <w:uiPriority w:val="99"/>
    <w:rsid w:val="00626F21"/>
  </w:style>
  <w:style w:type="paragraph" w:styleId="Footer">
    <w:name w:val="footer"/>
    <w:basedOn w:val="Normal"/>
    <w:link w:val="FooterChar"/>
    <w:uiPriority w:val="99"/>
    <w:unhideWhenUsed/>
    <w:rsid w:val="00626F21"/>
    <w:pPr>
      <w:tabs>
        <w:tab w:val="center" w:pos="4513"/>
        <w:tab w:val="right" w:pos="9026"/>
      </w:tabs>
      <w:spacing w:after="0" w:line="240" w:lineRule="auto"/>
    </w:pPr>
    <w:rPr>
      <w:sz w:val="24"/>
      <w:szCs w:val="24"/>
    </w:rPr>
  </w:style>
  <w:style w:type="character" w:customStyle="1" w:styleId="FooterChar">
    <w:name w:val="Footer Char"/>
    <w:basedOn w:val="DefaultParagraphFont"/>
    <w:link w:val="Footer"/>
    <w:uiPriority w:val="99"/>
    <w:rsid w:val="00626F21"/>
  </w:style>
  <w:style w:type="paragraph" w:styleId="NoSpacing">
    <w:name w:val="No Spacing"/>
    <w:link w:val="NoSpacingChar"/>
    <w:uiPriority w:val="1"/>
    <w:qFormat/>
    <w:rsid w:val="000B1865"/>
    <w:rPr>
      <w:rFonts w:eastAsiaTheme="minorEastAsia"/>
      <w:sz w:val="22"/>
      <w:szCs w:val="22"/>
      <w:lang w:val="en-US" w:eastAsia="zh-CN"/>
    </w:rPr>
  </w:style>
  <w:style w:type="character" w:customStyle="1" w:styleId="NoSpacingChar">
    <w:name w:val="No Spacing Char"/>
    <w:basedOn w:val="DefaultParagraphFont"/>
    <w:link w:val="NoSpacing"/>
    <w:uiPriority w:val="1"/>
    <w:rsid w:val="000B1865"/>
    <w:rPr>
      <w:rFonts w:eastAsiaTheme="minorEastAsia"/>
      <w:sz w:val="22"/>
      <w:szCs w:val="22"/>
      <w:lang w:val="en-US" w:eastAsia="zh-CN"/>
    </w:rPr>
  </w:style>
  <w:style w:type="character" w:styleId="PageNumber">
    <w:name w:val="page number"/>
    <w:basedOn w:val="DefaultParagraphFont"/>
    <w:uiPriority w:val="99"/>
    <w:semiHidden/>
    <w:unhideWhenUsed/>
    <w:rsid w:val="0081643F"/>
  </w:style>
  <w:style w:type="character" w:styleId="Hyperlink">
    <w:name w:val="Hyperlink"/>
    <w:basedOn w:val="DefaultParagraphFont"/>
    <w:uiPriority w:val="99"/>
    <w:unhideWhenUsed/>
    <w:rsid w:val="00F23507"/>
    <w:rPr>
      <w:color w:val="0563C1" w:themeColor="hyperlink"/>
      <w:u w:val="single"/>
    </w:rPr>
  </w:style>
  <w:style w:type="character" w:customStyle="1" w:styleId="UnresolvedMention">
    <w:name w:val="Unresolved Mention"/>
    <w:basedOn w:val="DefaultParagraphFont"/>
    <w:uiPriority w:val="99"/>
    <w:semiHidden/>
    <w:unhideWhenUsed/>
    <w:rsid w:val="00F23507"/>
    <w:rPr>
      <w:color w:val="605E5C"/>
      <w:shd w:val="clear" w:color="auto" w:fill="E1DFDD"/>
    </w:rPr>
  </w:style>
  <w:style w:type="paragraph" w:styleId="ListParagraph">
    <w:name w:val="List Paragraph"/>
    <w:basedOn w:val="Normal"/>
    <w:uiPriority w:val="34"/>
    <w:qFormat/>
    <w:rsid w:val="000930E2"/>
    <w:pPr>
      <w:ind w:left="720"/>
      <w:contextualSpacing/>
    </w:pPr>
  </w:style>
  <w:style w:type="table" w:styleId="GridTable2-Accent1">
    <w:name w:val="Grid Table 2 Accent 1"/>
    <w:basedOn w:val="TableNormal"/>
    <w:uiPriority w:val="47"/>
    <w:rsid w:val="0021481D"/>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CommentReference">
    <w:name w:val="annotation reference"/>
    <w:basedOn w:val="DefaultParagraphFont"/>
    <w:uiPriority w:val="99"/>
    <w:semiHidden/>
    <w:unhideWhenUsed/>
    <w:rsid w:val="00BC49EB"/>
    <w:rPr>
      <w:sz w:val="16"/>
      <w:szCs w:val="16"/>
    </w:rPr>
  </w:style>
  <w:style w:type="paragraph" w:styleId="CommentText">
    <w:name w:val="annotation text"/>
    <w:basedOn w:val="Normal"/>
    <w:link w:val="CommentTextChar"/>
    <w:uiPriority w:val="99"/>
    <w:semiHidden/>
    <w:unhideWhenUsed/>
    <w:rsid w:val="00BC49EB"/>
    <w:pPr>
      <w:spacing w:line="240" w:lineRule="auto"/>
    </w:pPr>
    <w:rPr>
      <w:sz w:val="20"/>
      <w:szCs w:val="20"/>
    </w:rPr>
  </w:style>
  <w:style w:type="character" w:customStyle="1" w:styleId="CommentTextChar">
    <w:name w:val="Comment Text Char"/>
    <w:basedOn w:val="DefaultParagraphFont"/>
    <w:link w:val="CommentText"/>
    <w:uiPriority w:val="99"/>
    <w:semiHidden/>
    <w:rsid w:val="00BC49EB"/>
    <w:rPr>
      <w:sz w:val="20"/>
      <w:szCs w:val="20"/>
    </w:rPr>
  </w:style>
  <w:style w:type="paragraph" w:styleId="CommentSubject">
    <w:name w:val="annotation subject"/>
    <w:basedOn w:val="CommentText"/>
    <w:next w:val="CommentText"/>
    <w:link w:val="CommentSubjectChar"/>
    <w:uiPriority w:val="99"/>
    <w:semiHidden/>
    <w:unhideWhenUsed/>
    <w:rsid w:val="00BC49EB"/>
    <w:rPr>
      <w:b/>
      <w:bCs/>
    </w:rPr>
  </w:style>
  <w:style w:type="character" w:customStyle="1" w:styleId="CommentSubjectChar">
    <w:name w:val="Comment Subject Char"/>
    <w:basedOn w:val="CommentTextChar"/>
    <w:link w:val="CommentSubject"/>
    <w:uiPriority w:val="99"/>
    <w:semiHidden/>
    <w:rsid w:val="00BC49EB"/>
    <w:rPr>
      <w:b/>
      <w:bCs/>
      <w:sz w:val="20"/>
      <w:szCs w:val="20"/>
    </w:rPr>
  </w:style>
  <w:style w:type="paragraph" w:styleId="BalloonText">
    <w:name w:val="Balloon Text"/>
    <w:basedOn w:val="Normal"/>
    <w:link w:val="BalloonTextChar"/>
    <w:uiPriority w:val="99"/>
    <w:semiHidden/>
    <w:unhideWhenUsed/>
    <w:rsid w:val="00BC49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49EB"/>
    <w:rPr>
      <w:rFonts w:ascii="Segoe UI" w:hAnsi="Segoe UI" w:cs="Segoe UI"/>
      <w:sz w:val="18"/>
      <w:szCs w:val="18"/>
    </w:rPr>
  </w:style>
  <w:style w:type="character" w:styleId="FollowedHyperlink">
    <w:name w:val="FollowedHyperlink"/>
    <w:basedOn w:val="DefaultParagraphFont"/>
    <w:uiPriority w:val="99"/>
    <w:semiHidden/>
    <w:unhideWhenUsed/>
    <w:rsid w:val="00CA7A0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4007236">
      <w:bodyDiv w:val="1"/>
      <w:marLeft w:val="0"/>
      <w:marRight w:val="0"/>
      <w:marTop w:val="0"/>
      <w:marBottom w:val="0"/>
      <w:divBdr>
        <w:top w:val="none" w:sz="0" w:space="0" w:color="auto"/>
        <w:left w:val="none" w:sz="0" w:space="0" w:color="auto"/>
        <w:bottom w:val="none" w:sz="0" w:space="0" w:color="auto"/>
        <w:right w:val="none" w:sz="0" w:space="0" w:color="auto"/>
      </w:divBdr>
      <w:divsChild>
        <w:div w:id="721053981">
          <w:marLeft w:val="547"/>
          <w:marRight w:val="0"/>
          <w:marTop w:val="154"/>
          <w:marBottom w:val="0"/>
          <w:divBdr>
            <w:top w:val="none" w:sz="0" w:space="0" w:color="auto"/>
            <w:left w:val="none" w:sz="0" w:space="0" w:color="auto"/>
            <w:bottom w:val="none" w:sz="0" w:space="0" w:color="auto"/>
            <w:right w:val="none" w:sz="0" w:space="0" w:color="auto"/>
          </w:divBdr>
        </w:div>
      </w:divsChild>
    </w:div>
    <w:div w:id="874541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rgyll-bute.gov.uk/ris-member-documents" TargetMode="External"/><Relationship Id="rId13" Type="http://schemas.openxmlformats.org/officeDocument/2006/relationships/header" Target="header2.xml"/><Relationship Id="rId18" Type="http://schemas.openxmlformats.org/officeDocument/2006/relationships/image" Target="media/image5.emf"/><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header" Target="header4.xml"/><Relationship Id="rId10" Type="http://schemas.openxmlformats.org/officeDocument/2006/relationships/image" Target="media/image2.png"/><Relationship Id="rId19" Type="http://schemas.openxmlformats.org/officeDocument/2006/relationships/hyperlink" Target="https://www.argyll-bute.gov.uk/moderngov/documents/s140918/Roads%20Resurfacing%20Scrutiny%20Report.pdf" TargetMode="External"/><Relationship Id="rId4" Type="http://schemas.openxmlformats.org/officeDocument/2006/relationships/webSettings" Target="webSettings.xml"/><Relationship Id="rId9" Type="http://schemas.openxmlformats.org/officeDocument/2006/relationships/hyperlink" Target="https://www.argyll-bute.gov.uk/sites/default/files/Unknown/annual_status_options_report_asor_2021.pdf" TargetMode="External"/><Relationship Id="rId14" Type="http://schemas.openxmlformats.org/officeDocument/2006/relationships/footer" Target="footer1.xml"/><Relationship Id="rId22" Type="http://schemas.openxmlformats.org/officeDocument/2006/relationships/hyperlink" Target="https://www.argyll-bute.gov.uk/ris-member-documents" TargetMode="External"/><Relationship Id="rId27" Type="http://schemas.openxmlformats.org/officeDocument/2006/relationships/image" Target="media/image12.jpeg"/><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Pages>
  <Words>2015</Words>
  <Characters>11488</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andy@theportcreative.com</dc:creator>
  <cp:keywords/>
  <dc:description/>
  <cp:lastModifiedBy>MARK CALDER</cp:lastModifiedBy>
  <cp:revision>3</cp:revision>
  <dcterms:created xsi:type="dcterms:W3CDTF">2023-01-13T11:46:00Z</dcterms:created>
  <dcterms:modified xsi:type="dcterms:W3CDTF">2023-01-13T12:07:00Z</dcterms:modified>
</cp:coreProperties>
</file>